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4E6D7F6A" w:rsidR="00273DD0" w:rsidRPr="0029472D" w:rsidRDefault="00E5345F" w:rsidP="00230C15">
      <w:pPr>
        <w:widowControl w:val="0"/>
        <w:autoSpaceDE w:val="0"/>
        <w:spacing w:line="360" w:lineRule="auto"/>
      </w:pPr>
      <w:r w:rsidRPr="00E5345F">
        <w:rPr>
          <w:noProof/>
        </w:rPr>
        <mc:AlternateContent>
          <mc:Choice Requires="wps">
            <w:drawing>
              <wp:anchor distT="0" distB="0" distL="114300" distR="114300" simplePos="0" relativeHeight="251664384" behindDoc="0" locked="0" layoutInCell="1" allowOverlap="1" wp14:anchorId="1AF1557B" wp14:editId="091FA70B">
                <wp:simplePos x="0" y="0"/>
                <wp:positionH relativeFrom="column">
                  <wp:posOffset>4423410</wp:posOffset>
                </wp:positionH>
                <wp:positionV relativeFrom="paragraph">
                  <wp:posOffset>-529590</wp:posOffset>
                </wp:positionV>
                <wp:extent cx="2122805" cy="2238375"/>
                <wp:effectExtent l="0" t="0" r="10795" b="28575"/>
                <wp:wrapNone/>
                <wp:docPr id="59"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2238375"/>
                        </a:xfrm>
                        <a:prstGeom prst="rect">
                          <a:avLst/>
                        </a:prstGeom>
                        <a:solidFill>
                          <a:srgbClr val="FFFFFF"/>
                        </a:solidFill>
                        <a:ln w="9525">
                          <a:solidFill>
                            <a:sysClr val="window" lastClr="FFFFFF"/>
                          </a:solidFill>
                          <a:miter lim="800000"/>
                          <a:headEnd/>
                          <a:tailEnd/>
                        </a:ln>
                      </wps:spPr>
                      <wps:txbx>
                        <w:txbxContent>
                          <w:p w14:paraId="412937FE" w14:textId="77777777" w:rsidR="00A733C9" w:rsidRPr="005D6186" w:rsidRDefault="00A733C9" w:rsidP="00E5345F">
                            <w:pPr>
                              <w:jc w:val="center"/>
                              <w:rPr>
                                <w:b/>
                                <w:bCs/>
                                <w:sz w:val="14"/>
                                <w:szCs w:val="14"/>
                                <w:lang w:val="en-GB"/>
                              </w:rPr>
                            </w:pPr>
                            <w:r w:rsidRPr="005D6186">
                              <w:rPr>
                                <w:b/>
                                <w:bCs/>
                                <w:sz w:val="14"/>
                                <w:szCs w:val="14"/>
                                <w:lang w:val="en-GB"/>
                              </w:rPr>
                              <w:t>REPUBLIC OF CAMEROON</w:t>
                            </w:r>
                          </w:p>
                          <w:p w14:paraId="6555E8EF" w14:textId="77777777" w:rsidR="00A733C9" w:rsidRPr="005D6186" w:rsidRDefault="00A733C9" w:rsidP="00E5345F">
                            <w:pPr>
                              <w:jc w:val="center"/>
                              <w:rPr>
                                <w:i/>
                                <w:sz w:val="14"/>
                                <w:szCs w:val="14"/>
                                <w:lang w:val="en-US"/>
                              </w:rPr>
                            </w:pPr>
                            <w:r w:rsidRPr="005D6186">
                              <w:rPr>
                                <w:i/>
                                <w:sz w:val="14"/>
                                <w:szCs w:val="14"/>
                                <w:lang w:val="en-US"/>
                              </w:rPr>
                              <w:t>Peace– Work - Fatherland</w:t>
                            </w:r>
                          </w:p>
                          <w:p w14:paraId="2BD5F49D" w14:textId="77777777" w:rsidR="00A733C9" w:rsidRPr="005D6186" w:rsidRDefault="00A733C9" w:rsidP="00E5345F">
                            <w:pPr>
                              <w:jc w:val="center"/>
                              <w:rPr>
                                <w:rFonts w:ascii="Century Gothic" w:hAnsi="Century Gothic" w:cs="Century Gothic"/>
                                <w:b/>
                                <w:bCs/>
                                <w:sz w:val="14"/>
                                <w:szCs w:val="14"/>
                              </w:rPr>
                            </w:pPr>
                            <w:r w:rsidRPr="005D6186">
                              <w:rPr>
                                <w:rFonts w:ascii="Century Gothic" w:hAnsi="Century Gothic" w:cs="Century Gothic"/>
                                <w:b/>
                                <w:bCs/>
                                <w:noProof/>
                                <w:sz w:val="14"/>
                                <w:szCs w:val="14"/>
                              </w:rPr>
                              <w:drawing>
                                <wp:inline distT="0" distB="0" distL="0" distR="0" wp14:anchorId="06BA425E" wp14:editId="3290C3ED">
                                  <wp:extent cx="657225" cy="133350"/>
                                  <wp:effectExtent l="0" t="0" r="9525" b="0"/>
                                  <wp:docPr id="6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4A15F211" w14:textId="1B471274" w:rsidR="00A733C9" w:rsidRPr="005D6186" w:rsidRDefault="00A733C9" w:rsidP="00E5345F">
                            <w:pPr>
                              <w:jc w:val="center"/>
                              <w:rPr>
                                <w:b/>
                                <w:bCs/>
                                <w:sz w:val="14"/>
                                <w:szCs w:val="14"/>
                                <w:lang w:val="en-US"/>
                              </w:rPr>
                            </w:pPr>
                            <w:r>
                              <w:rPr>
                                <w:b/>
                                <w:bCs/>
                                <w:sz w:val="14"/>
                                <w:szCs w:val="14"/>
                                <w:lang w:val="en-US"/>
                              </w:rPr>
                              <w:t>MINEDUB</w:t>
                            </w:r>
                          </w:p>
                          <w:p w14:paraId="46F45782" w14:textId="77777777" w:rsidR="00A733C9" w:rsidRPr="005D6186" w:rsidRDefault="00A733C9" w:rsidP="00E5345F">
                            <w:pPr>
                              <w:jc w:val="center"/>
                              <w:rPr>
                                <w:b/>
                                <w:bCs/>
                                <w:sz w:val="14"/>
                                <w:szCs w:val="14"/>
                                <w:lang w:val="en-US"/>
                              </w:rPr>
                            </w:pPr>
                            <w:r w:rsidRPr="005D6186">
                              <w:rPr>
                                <w:b/>
                                <w:bCs/>
                                <w:sz w:val="14"/>
                                <w:szCs w:val="14"/>
                                <w:lang w:val="en-US"/>
                              </w:rPr>
                              <w:t>---------</w:t>
                            </w:r>
                          </w:p>
                          <w:p w14:paraId="26CDEE32" w14:textId="77777777" w:rsidR="00A733C9" w:rsidRPr="005D6186" w:rsidRDefault="00A733C9" w:rsidP="00E5345F">
                            <w:pPr>
                              <w:jc w:val="center"/>
                              <w:rPr>
                                <w:b/>
                                <w:bCs/>
                                <w:sz w:val="14"/>
                                <w:szCs w:val="14"/>
                                <w:lang w:val="en-US"/>
                              </w:rPr>
                            </w:pPr>
                            <w:r w:rsidRPr="005D6186">
                              <w:rPr>
                                <w:b/>
                                <w:bCs/>
                                <w:sz w:val="14"/>
                                <w:szCs w:val="14"/>
                                <w:lang w:val="en-US"/>
                              </w:rPr>
                              <w:t>SOUTH REGION</w:t>
                            </w:r>
                          </w:p>
                          <w:p w14:paraId="4537B115" w14:textId="77777777" w:rsidR="00A733C9" w:rsidRPr="005D6186" w:rsidRDefault="00A733C9" w:rsidP="00E5345F">
                            <w:pPr>
                              <w:jc w:val="center"/>
                              <w:rPr>
                                <w:b/>
                                <w:bCs/>
                                <w:sz w:val="14"/>
                                <w:szCs w:val="14"/>
                                <w:lang w:val="en-US"/>
                              </w:rPr>
                            </w:pPr>
                            <w:r w:rsidRPr="005D6186">
                              <w:rPr>
                                <w:b/>
                                <w:bCs/>
                                <w:sz w:val="14"/>
                                <w:szCs w:val="14"/>
                                <w:lang w:val="en-US"/>
                              </w:rPr>
                              <w:t>---------</w:t>
                            </w:r>
                          </w:p>
                          <w:p w14:paraId="04913FF5" w14:textId="77777777" w:rsidR="00A733C9" w:rsidRPr="005D6186" w:rsidRDefault="00A733C9" w:rsidP="00E5345F">
                            <w:pPr>
                              <w:jc w:val="center"/>
                              <w:rPr>
                                <w:sz w:val="14"/>
                                <w:szCs w:val="14"/>
                                <w:lang w:val="en-US"/>
                              </w:rPr>
                            </w:pPr>
                            <w:r w:rsidRPr="005D6186">
                              <w:rPr>
                                <w:sz w:val="14"/>
                                <w:szCs w:val="14"/>
                                <w:lang w:val="en-US"/>
                              </w:rPr>
                              <w:t>OCEAN DIVISION</w:t>
                            </w:r>
                          </w:p>
                          <w:p w14:paraId="534F5EDD" w14:textId="77777777" w:rsidR="00A733C9" w:rsidRPr="005D6186" w:rsidRDefault="00A733C9" w:rsidP="00E5345F">
                            <w:pPr>
                              <w:jc w:val="center"/>
                              <w:rPr>
                                <w:b/>
                                <w:bCs/>
                                <w:sz w:val="14"/>
                                <w:szCs w:val="14"/>
                                <w:lang w:val="en-US"/>
                              </w:rPr>
                            </w:pPr>
                            <w:r w:rsidRPr="005D6186">
                              <w:rPr>
                                <w:b/>
                                <w:bCs/>
                                <w:sz w:val="14"/>
                                <w:szCs w:val="14"/>
                                <w:lang w:val="en-US"/>
                              </w:rPr>
                              <w:t>---------</w:t>
                            </w:r>
                          </w:p>
                          <w:p w14:paraId="26F71B5B" w14:textId="77777777" w:rsidR="00A733C9" w:rsidRPr="00FF667E" w:rsidRDefault="00A733C9" w:rsidP="00E5345F">
                            <w:pPr>
                              <w:jc w:val="center"/>
                              <w:rPr>
                                <w:sz w:val="14"/>
                                <w:szCs w:val="14"/>
                                <w:lang w:val="en-CA"/>
                              </w:rPr>
                            </w:pPr>
                            <w:r w:rsidRPr="00FF667E">
                              <w:rPr>
                                <w:sz w:val="14"/>
                                <w:szCs w:val="14"/>
                                <w:lang w:val="en-CA"/>
                              </w:rPr>
                              <w:t>AKOM II COUNCIL</w:t>
                            </w:r>
                          </w:p>
                          <w:p w14:paraId="70E12814" w14:textId="77777777" w:rsidR="00A733C9" w:rsidRPr="00FF667E" w:rsidRDefault="00A733C9" w:rsidP="00E5345F">
                            <w:pPr>
                              <w:jc w:val="center"/>
                              <w:rPr>
                                <w:sz w:val="14"/>
                                <w:szCs w:val="14"/>
                                <w:lang w:val="en-CA"/>
                              </w:rPr>
                            </w:pPr>
                            <w:r w:rsidRPr="00FF667E">
                              <w:rPr>
                                <w:sz w:val="14"/>
                                <w:szCs w:val="14"/>
                                <w:lang w:val="en-CA"/>
                              </w:rPr>
                              <w:t>---------------</w:t>
                            </w:r>
                          </w:p>
                          <w:p w14:paraId="08CB860C" w14:textId="77777777" w:rsidR="00A733C9" w:rsidRDefault="00A733C9" w:rsidP="00E5345F">
                            <w:pPr>
                              <w:spacing w:before="60"/>
                              <w:jc w:val="center"/>
                              <w:rPr>
                                <w:b/>
                                <w:sz w:val="14"/>
                                <w:szCs w:val="14"/>
                                <w:lang w:val="en-CA"/>
                              </w:rPr>
                            </w:pPr>
                            <w:r>
                              <w:rPr>
                                <w:b/>
                                <w:sz w:val="14"/>
                                <w:szCs w:val="14"/>
                                <w:lang w:val="en-CA"/>
                              </w:rPr>
                              <w:t>GENERAL SECRETARIAT</w:t>
                            </w:r>
                          </w:p>
                          <w:p w14:paraId="02E23ABA" w14:textId="77777777" w:rsidR="00A733C9" w:rsidRDefault="00A733C9" w:rsidP="00E5345F">
                            <w:pPr>
                              <w:spacing w:before="60"/>
                              <w:jc w:val="center"/>
                              <w:rPr>
                                <w:b/>
                                <w:sz w:val="14"/>
                                <w:szCs w:val="14"/>
                                <w:lang w:val="en-CA"/>
                              </w:rPr>
                            </w:pPr>
                            <w:r>
                              <w:rPr>
                                <w:b/>
                                <w:sz w:val="14"/>
                                <w:szCs w:val="14"/>
                                <w:lang w:val="en-CA"/>
                              </w:rPr>
                              <w:t>……………..</w:t>
                            </w:r>
                          </w:p>
                          <w:p w14:paraId="3BF3A62C" w14:textId="77777777" w:rsidR="00A733C9" w:rsidRDefault="00A733C9" w:rsidP="00E5345F">
                            <w:pPr>
                              <w:spacing w:before="60"/>
                              <w:jc w:val="center"/>
                              <w:rPr>
                                <w:b/>
                                <w:sz w:val="14"/>
                                <w:szCs w:val="14"/>
                                <w:lang w:val="en-CA"/>
                              </w:rPr>
                            </w:pPr>
                            <w:r>
                              <w:rPr>
                                <w:b/>
                                <w:sz w:val="14"/>
                                <w:szCs w:val="14"/>
                                <w:lang w:val="en-CA"/>
                              </w:rPr>
                              <w:t>TECHNICAL SERVICES</w:t>
                            </w:r>
                          </w:p>
                          <w:p w14:paraId="0D3AAD19" w14:textId="77777777" w:rsidR="00A733C9" w:rsidRPr="00FF667E" w:rsidRDefault="00A733C9" w:rsidP="00E5345F">
                            <w:pPr>
                              <w:spacing w:before="60"/>
                              <w:jc w:val="center"/>
                              <w:rPr>
                                <w:b/>
                                <w:sz w:val="14"/>
                                <w:szCs w:val="14"/>
                                <w:lang w:val="en-CA"/>
                              </w:rPr>
                            </w:pPr>
                            <w:r>
                              <w:rPr>
                                <w:b/>
                                <w:sz w:val="14"/>
                                <w:szCs w:val="14"/>
                                <w:lang w:val="en-CA"/>
                              </w:rPr>
                              <w:t>……………</w:t>
                            </w:r>
                          </w:p>
                          <w:p w14:paraId="1F0F4AA9" w14:textId="77777777" w:rsidR="00A733C9" w:rsidRDefault="00A733C9" w:rsidP="00E5345F">
                            <w:pPr>
                              <w:jc w:val="center"/>
                              <w:rPr>
                                <w:b/>
                                <w:sz w:val="14"/>
                                <w:szCs w:val="14"/>
                              </w:rPr>
                            </w:pPr>
                            <w:r>
                              <w:rPr>
                                <w:b/>
                                <w:sz w:val="14"/>
                                <w:szCs w:val="14"/>
                              </w:rPr>
                              <w:t>PUBLIC TENDER INTERNE BOARD</w:t>
                            </w:r>
                          </w:p>
                          <w:p w14:paraId="28B0002D" w14:textId="77777777" w:rsidR="00A733C9" w:rsidRDefault="00A733C9" w:rsidP="00E5345F">
                            <w:pPr>
                              <w:jc w:val="center"/>
                              <w:rPr>
                                <w:b/>
                                <w:sz w:val="14"/>
                                <w:szCs w:val="14"/>
                              </w:rPr>
                            </w:pPr>
                            <w:r w:rsidRPr="00D81D23">
                              <w:rPr>
                                <w:b/>
                                <w:sz w:val="14"/>
                                <w:szCs w:val="14"/>
                                <w:lang w:val="en-CA"/>
                              </w:rPr>
                              <w:t>…….......</w:t>
                            </w:r>
                          </w:p>
                          <w:p w14:paraId="03037C78" w14:textId="77777777" w:rsidR="00A733C9" w:rsidRPr="00CC3981" w:rsidRDefault="00A733C9" w:rsidP="00E5345F">
                            <w:pPr>
                              <w:spacing w:before="60" w:line="360" w:lineRule="auto"/>
                              <w:jc w:val="center"/>
                              <w:rPr>
                                <w:sz w:val="14"/>
                                <w:szCs w:val="14"/>
                              </w:rPr>
                            </w:pPr>
                            <w:r w:rsidRPr="006642A3">
                              <w:rPr>
                                <w:rFonts w:ascii="Arial Narrow" w:hAnsi="Arial Narrow"/>
                                <w:color w:val="00B050"/>
                                <w:sz w:val="18"/>
                                <w14:shadow w14:blurRad="50800" w14:dist="38100" w14:dir="2700000" w14:sx="100000" w14:sy="100000" w14:kx="0" w14:ky="0" w14:algn="tl">
                                  <w14:srgbClr w14:val="000000">
                                    <w14:alpha w14:val="60000"/>
                                  </w14:srgbClr>
                                </w14:shadow>
                              </w:rPr>
                              <w:t>P.O BOX : 10 AKOM II - Tél. 694 689 992</w:t>
                            </w:r>
                          </w:p>
                          <w:p w14:paraId="37CAAAF6" w14:textId="77777777" w:rsidR="00A733C9" w:rsidRDefault="00A733C9" w:rsidP="00E5345F">
                            <w:pPr>
                              <w:spacing w:before="60"/>
                              <w:jc w:val="center"/>
                              <w:rPr>
                                <w:b/>
                                <w:sz w:val="14"/>
                                <w:szCs w:val="14"/>
                                <w:lang w:val="en-CA"/>
                              </w:rPr>
                            </w:pPr>
                          </w:p>
                          <w:p w14:paraId="750D6F04" w14:textId="77777777" w:rsidR="00A733C9" w:rsidRPr="00FF667E" w:rsidRDefault="00A733C9" w:rsidP="00E5345F">
                            <w:pPr>
                              <w:spacing w:before="60"/>
                              <w:jc w:val="center"/>
                              <w:rPr>
                                <w:b/>
                                <w:sz w:val="14"/>
                                <w:szCs w:val="14"/>
                                <w:lang w:val="en-CA"/>
                              </w:rPr>
                            </w:pPr>
                          </w:p>
                          <w:p w14:paraId="1F68E085" w14:textId="77777777" w:rsidR="00A733C9" w:rsidRPr="00FF667E" w:rsidRDefault="00A733C9" w:rsidP="00E5345F">
                            <w:pPr>
                              <w:spacing w:before="60"/>
                              <w:jc w:val="center"/>
                              <w:rPr>
                                <w:sz w:val="14"/>
                                <w:szCs w:val="14"/>
                                <w:lang w:val="en-CA"/>
                              </w:rPr>
                            </w:pPr>
                          </w:p>
                          <w:p w14:paraId="157A0FBB" w14:textId="77777777" w:rsidR="00A733C9" w:rsidRPr="00FF667E" w:rsidRDefault="00A733C9" w:rsidP="00E5345F">
                            <w:pPr>
                              <w:rPr>
                                <w:sz w:val="14"/>
                                <w:szCs w:val="14"/>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1557B" id="_x0000_t202" coordsize="21600,21600" o:spt="202" path="m,l,21600r21600,l21600,xe">
                <v:stroke joinstyle="miter"/>
                <v:path gradientshapeok="t" o:connecttype="rect"/>
              </v:shapetype>
              <v:shape id="Zone de texte 58" o:spid="_x0000_s1026" type="#_x0000_t202" style="position:absolute;margin-left:348.3pt;margin-top:-41.7pt;width:167.15pt;height:17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" strokecolor="window">
                <v:textbox>
                  <w:txbxContent>
                    <w:p w14:paraId="412937FE" w14:textId="77777777" w:rsidR="00A733C9" w:rsidRPr="005D6186" w:rsidRDefault="00A733C9" w:rsidP="00E5345F">
                      <w:pPr>
                        <w:jc w:val="center"/>
                        <w:rPr>
                          <w:b/>
                          <w:bCs/>
                          <w:sz w:val="14"/>
                          <w:szCs w:val="14"/>
                          <w:lang w:val="en-GB"/>
                        </w:rPr>
                      </w:pPr>
                      <w:r w:rsidRPr="005D6186">
                        <w:rPr>
                          <w:b/>
                          <w:bCs/>
                          <w:sz w:val="14"/>
                          <w:szCs w:val="14"/>
                          <w:lang w:val="en-GB"/>
                        </w:rPr>
                        <w:t>REPUBLIC OF CAMEROON</w:t>
                      </w:r>
                    </w:p>
                    <w:p w14:paraId="6555E8EF" w14:textId="77777777" w:rsidR="00A733C9" w:rsidRPr="005D6186" w:rsidRDefault="00A733C9" w:rsidP="00E5345F">
                      <w:pPr>
                        <w:jc w:val="center"/>
                        <w:rPr>
                          <w:i/>
                          <w:sz w:val="14"/>
                          <w:szCs w:val="14"/>
                          <w:lang w:val="en-US"/>
                        </w:rPr>
                      </w:pPr>
                      <w:r w:rsidRPr="005D6186">
                        <w:rPr>
                          <w:i/>
                          <w:sz w:val="14"/>
                          <w:szCs w:val="14"/>
                          <w:lang w:val="en-US"/>
                        </w:rPr>
                        <w:t>Peace– Work - Fatherland</w:t>
                      </w:r>
                    </w:p>
                    <w:p w14:paraId="2BD5F49D" w14:textId="77777777" w:rsidR="00A733C9" w:rsidRPr="005D6186" w:rsidRDefault="00A733C9" w:rsidP="00E5345F">
                      <w:pPr>
                        <w:jc w:val="center"/>
                        <w:rPr>
                          <w:rFonts w:ascii="Century Gothic" w:hAnsi="Century Gothic" w:cs="Century Gothic"/>
                          <w:b/>
                          <w:bCs/>
                          <w:sz w:val="14"/>
                          <w:szCs w:val="14"/>
                        </w:rPr>
                      </w:pPr>
                      <w:r w:rsidRPr="005D6186">
                        <w:rPr>
                          <w:rFonts w:ascii="Century Gothic" w:hAnsi="Century Gothic" w:cs="Century Gothic"/>
                          <w:b/>
                          <w:bCs/>
                          <w:noProof/>
                          <w:sz w:val="14"/>
                          <w:szCs w:val="14"/>
                        </w:rPr>
                        <w:drawing>
                          <wp:inline distT="0" distB="0" distL="0" distR="0" wp14:anchorId="06BA425E" wp14:editId="3290C3ED">
                            <wp:extent cx="657225" cy="133350"/>
                            <wp:effectExtent l="0" t="0" r="9525" b="0"/>
                            <wp:docPr id="6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4A15F211" w14:textId="1B471274" w:rsidR="00A733C9" w:rsidRPr="005D6186" w:rsidRDefault="00A733C9" w:rsidP="00E5345F">
                      <w:pPr>
                        <w:jc w:val="center"/>
                        <w:rPr>
                          <w:b/>
                          <w:bCs/>
                          <w:sz w:val="14"/>
                          <w:szCs w:val="14"/>
                          <w:lang w:val="en-US"/>
                        </w:rPr>
                      </w:pPr>
                      <w:r>
                        <w:rPr>
                          <w:b/>
                          <w:bCs/>
                          <w:sz w:val="14"/>
                          <w:szCs w:val="14"/>
                          <w:lang w:val="en-US"/>
                        </w:rPr>
                        <w:t>MINEDUB</w:t>
                      </w:r>
                    </w:p>
                    <w:p w14:paraId="46F45782" w14:textId="77777777" w:rsidR="00A733C9" w:rsidRPr="005D6186" w:rsidRDefault="00A733C9" w:rsidP="00E5345F">
                      <w:pPr>
                        <w:jc w:val="center"/>
                        <w:rPr>
                          <w:b/>
                          <w:bCs/>
                          <w:sz w:val="14"/>
                          <w:szCs w:val="14"/>
                          <w:lang w:val="en-US"/>
                        </w:rPr>
                      </w:pPr>
                      <w:r w:rsidRPr="005D6186">
                        <w:rPr>
                          <w:b/>
                          <w:bCs/>
                          <w:sz w:val="14"/>
                          <w:szCs w:val="14"/>
                          <w:lang w:val="en-US"/>
                        </w:rPr>
                        <w:t>---------</w:t>
                      </w:r>
                    </w:p>
                    <w:p w14:paraId="26CDEE32" w14:textId="77777777" w:rsidR="00A733C9" w:rsidRPr="005D6186" w:rsidRDefault="00A733C9" w:rsidP="00E5345F">
                      <w:pPr>
                        <w:jc w:val="center"/>
                        <w:rPr>
                          <w:b/>
                          <w:bCs/>
                          <w:sz w:val="14"/>
                          <w:szCs w:val="14"/>
                          <w:lang w:val="en-US"/>
                        </w:rPr>
                      </w:pPr>
                      <w:r w:rsidRPr="005D6186">
                        <w:rPr>
                          <w:b/>
                          <w:bCs/>
                          <w:sz w:val="14"/>
                          <w:szCs w:val="14"/>
                          <w:lang w:val="en-US"/>
                        </w:rPr>
                        <w:t>SOUTH REGION</w:t>
                      </w:r>
                    </w:p>
                    <w:p w14:paraId="4537B115" w14:textId="77777777" w:rsidR="00A733C9" w:rsidRPr="005D6186" w:rsidRDefault="00A733C9" w:rsidP="00E5345F">
                      <w:pPr>
                        <w:jc w:val="center"/>
                        <w:rPr>
                          <w:b/>
                          <w:bCs/>
                          <w:sz w:val="14"/>
                          <w:szCs w:val="14"/>
                          <w:lang w:val="en-US"/>
                        </w:rPr>
                      </w:pPr>
                      <w:r w:rsidRPr="005D6186">
                        <w:rPr>
                          <w:b/>
                          <w:bCs/>
                          <w:sz w:val="14"/>
                          <w:szCs w:val="14"/>
                          <w:lang w:val="en-US"/>
                        </w:rPr>
                        <w:t>---------</w:t>
                      </w:r>
                    </w:p>
                    <w:p w14:paraId="04913FF5" w14:textId="77777777" w:rsidR="00A733C9" w:rsidRPr="005D6186" w:rsidRDefault="00A733C9" w:rsidP="00E5345F">
                      <w:pPr>
                        <w:jc w:val="center"/>
                        <w:rPr>
                          <w:sz w:val="14"/>
                          <w:szCs w:val="14"/>
                          <w:lang w:val="en-US"/>
                        </w:rPr>
                      </w:pPr>
                      <w:r w:rsidRPr="005D6186">
                        <w:rPr>
                          <w:sz w:val="14"/>
                          <w:szCs w:val="14"/>
                          <w:lang w:val="en-US"/>
                        </w:rPr>
                        <w:t>OCEAN DIVISION</w:t>
                      </w:r>
                    </w:p>
                    <w:p w14:paraId="534F5EDD" w14:textId="77777777" w:rsidR="00A733C9" w:rsidRPr="005D6186" w:rsidRDefault="00A733C9" w:rsidP="00E5345F">
                      <w:pPr>
                        <w:jc w:val="center"/>
                        <w:rPr>
                          <w:b/>
                          <w:bCs/>
                          <w:sz w:val="14"/>
                          <w:szCs w:val="14"/>
                          <w:lang w:val="en-US"/>
                        </w:rPr>
                      </w:pPr>
                      <w:r w:rsidRPr="005D6186">
                        <w:rPr>
                          <w:b/>
                          <w:bCs/>
                          <w:sz w:val="14"/>
                          <w:szCs w:val="14"/>
                          <w:lang w:val="en-US"/>
                        </w:rPr>
                        <w:t>---------</w:t>
                      </w:r>
                    </w:p>
                    <w:p w14:paraId="26F71B5B" w14:textId="77777777" w:rsidR="00A733C9" w:rsidRPr="00FF667E" w:rsidRDefault="00A733C9" w:rsidP="00E5345F">
                      <w:pPr>
                        <w:jc w:val="center"/>
                        <w:rPr>
                          <w:sz w:val="14"/>
                          <w:szCs w:val="14"/>
                          <w:lang w:val="en-CA"/>
                        </w:rPr>
                      </w:pPr>
                      <w:r w:rsidRPr="00FF667E">
                        <w:rPr>
                          <w:sz w:val="14"/>
                          <w:szCs w:val="14"/>
                          <w:lang w:val="en-CA"/>
                        </w:rPr>
                        <w:t>AKOM II COUNCIL</w:t>
                      </w:r>
                    </w:p>
                    <w:p w14:paraId="70E12814" w14:textId="77777777" w:rsidR="00A733C9" w:rsidRPr="00FF667E" w:rsidRDefault="00A733C9" w:rsidP="00E5345F">
                      <w:pPr>
                        <w:jc w:val="center"/>
                        <w:rPr>
                          <w:sz w:val="14"/>
                          <w:szCs w:val="14"/>
                          <w:lang w:val="en-CA"/>
                        </w:rPr>
                      </w:pPr>
                      <w:r w:rsidRPr="00FF667E">
                        <w:rPr>
                          <w:sz w:val="14"/>
                          <w:szCs w:val="14"/>
                          <w:lang w:val="en-CA"/>
                        </w:rPr>
                        <w:t>---------------</w:t>
                      </w:r>
                    </w:p>
                    <w:p w14:paraId="08CB860C" w14:textId="77777777" w:rsidR="00A733C9" w:rsidRDefault="00A733C9" w:rsidP="00E5345F">
                      <w:pPr>
                        <w:spacing w:before="60"/>
                        <w:jc w:val="center"/>
                        <w:rPr>
                          <w:b/>
                          <w:sz w:val="14"/>
                          <w:szCs w:val="14"/>
                          <w:lang w:val="en-CA"/>
                        </w:rPr>
                      </w:pPr>
                      <w:r>
                        <w:rPr>
                          <w:b/>
                          <w:sz w:val="14"/>
                          <w:szCs w:val="14"/>
                          <w:lang w:val="en-CA"/>
                        </w:rPr>
                        <w:t>GENERAL SECRETARIAT</w:t>
                      </w:r>
                    </w:p>
                    <w:p w14:paraId="02E23ABA" w14:textId="77777777" w:rsidR="00A733C9" w:rsidRDefault="00A733C9" w:rsidP="00E5345F">
                      <w:pPr>
                        <w:spacing w:before="60"/>
                        <w:jc w:val="center"/>
                        <w:rPr>
                          <w:b/>
                          <w:sz w:val="14"/>
                          <w:szCs w:val="14"/>
                          <w:lang w:val="en-CA"/>
                        </w:rPr>
                      </w:pPr>
                      <w:r>
                        <w:rPr>
                          <w:b/>
                          <w:sz w:val="14"/>
                          <w:szCs w:val="14"/>
                          <w:lang w:val="en-CA"/>
                        </w:rPr>
                        <w:t>……………..</w:t>
                      </w:r>
                    </w:p>
                    <w:p w14:paraId="3BF3A62C" w14:textId="77777777" w:rsidR="00A733C9" w:rsidRDefault="00A733C9" w:rsidP="00E5345F">
                      <w:pPr>
                        <w:spacing w:before="60"/>
                        <w:jc w:val="center"/>
                        <w:rPr>
                          <w:b/>
                          <w:sz w:val="14"/>
                          <w:szCs w:val="14"/>
                          <w:lang w:val="en-CA"/>
                        </w:rPr>
                      </w:pPr>
                      <w:r>
                        <w:rPr>
                          <w:b/>
                          <w:sz w:val="14"/>
                          <w:szCs w:val="14"/>
                          <w:lang w:val="en-CA"/>
                        </w:rPr>
                        <w:t>TECHNICAL SERVICES</w:t>
                      </w:r>
                    </w:p>
                    <w:p w14:paraId="0D3AAD19" w14:textId="77777777" w:rsidR="00A733C9" w:rsidRPr="00FF667E" w:rsidRDefault="00A733C9" w:rsidP="00E5345F">
                      <w:pPr>
                        <w:spacing w:before="60"/>
                        <w:jc w:val="center"/>
                        <w:rPr>
                          <w:b/>
                          <w:sz w:val="14"/>
                          <w:szCs w:val="14"/>
                          <w:lang w:val="en-CA"/>
                        </w:rPr>
                      </w:pPr>
                      <w:r>
                        <w:rPr>
                          <w:b/>
                          <w:sz w:val="14"/>
                          <w:szCs w:val="14"/>
                          <w:lang w:val="en-CA"/>
                        </w:rPr>
                        <w:t>……………</w:t>
                      </w:r>
                    </w:p>
                    <w:p w14:paraId="1F0F4AA9" w14:textId="77777777" w:rsidR="00A733C9" w:rsidRDefault="00A733C9" w:rsidP="00E5345F">
                      <w:pPr>
                        <w:jc w:val="center"/>
                        <w:rPr>
                          <w:b/>
                          <w:sz w:val="14"/>
                          <w:szCs w:val="14"/>
                        </w:rPr>
                      </w:pPr>
                      <w:r>
                        <w:rPr>
                          <w:b/>
                          <w:sz w:val="14"/>
                          <w:szCs w:val="14"/>
                        </w:rPr>
                        <w:t>PUBLIC TENDER INTERNE BOARD</w:t>
                      </w:r>
                    </w:p>
                    <w:p w14:paraId="28B0002D" w14:textId="77777777" w:rsidR="00A733C9" w:rsidRDefault="00A733C9" w:rsidP="00E5345F">
                      <w:pPr>
                        <w:jc w:val="center"/>
                        <w:rPr>
                          <w:b/>
                          <w:sz w:val="14"/>
                          <w:szCs w:val="14"/>
                        </w:rPr>
                      </w:pPr>
                      <w:r w:rsidRPr="00D81D23">
                        <w:rPr>
                          <w:b/>
                          <w:sz w:val="14"/>
                          <w:szCs w:val="14"/>
                          <w:lang w:val="en-CA"/>
                        </w:rPr>
                        <w:t>…….......</w:t>
                      </w:r>
                    </w:p>
                    <w:p w14:paraId="03037C78" w14:textId="77777777" w:rsidR="00A733C9" w:rsidRPr="00CC3981" w:rsidRDefault="00A733C9" w:rsidP="00E5345F">
                      <w:pPr>
                        <w:spacing w:before="60" w:line="360" w:lineRule="auto"/>
                        <w:jc w:val="center"/>
                        <w:rPr>
                          <w:sz w:val="14"/>
                          <w:szCs w:val="14"/>
                        </w:rPr>
                      </w:pPr>
                      <w:r w:rsidRPr="006642A3">
                        <w:rPr>
                          <w:rFonts w:ascii="Arial Narrow" w:hAnsi="Arial Narrow"/>
                          <w:color w:val="00B050"/>
                          <w:sz w:val="18"/>
                          <w14:shadow w14:blurRad="50800" w14:dist="38100" w14:dir="2700000" w14:sx="100000" w14:sy="100000" w14:kx="0" w14:ky="0" w14:algn="tl">
                            <w14:srgbClr w14:val="000000">
                              <w14:alpha w14:val="60000"/>
                            </w14:srgbClr>
                          </w14:shadow>
                        </w:rPr>
                        <w:t>P.O BOX : 10 AKOM II - Tél. 694 689 992</w:t>
                      </w:r>
                    </w:p>
                    <w:p w14:paraId="37CAAAF6" w14:textId="77777777" w:rsidR="00A733C9" w:rsidRDefault="00A733C9" w:rsidP="00E5345F">
                      <w:pPr>
                        <w:spacing w:before="60"/>
                        <w:jc w:val="center"/>
                        <w:rPr>
                          <w:b/>
                          <w:sz w:val="14"/>
                          <w:szCs w:val="14"/>
                          <w:lang w:val="en-CA"/>
                        </w:rPr>
                      </w:pPr>
                    </w:p>
                    <w:p w14:paraId="750D6F04" w14:textId="77777777" w:rsidR="00A733C9" w:rsidRPr="00FF667E" w:rsidRDefault="00A733C9" w:rsidP="00E5345F">
                      <w:pPr>
                        <w:spacing w:before="60"/>
                        <w:jc w:val="center"/>
                        <w:rPr>
                          <w:b/>
                          <w:sz w:val="14"/>
                          <w:szCs w:val="14"/>
                          <w:lang w:val="en-CA"/>
                        </w:rPr>
                      </w:pPr>
                    </w:p>
                    <w:p w14:paraId="1F68E085" w14:textId="77777777" w:rsidR="00A733C9" w:rsidRPr="00FF667E" w:rsidRDefault="00A733C9" w:rsidP="00E5345F">
                      <w:pPr>
                        <w:spacing w:before="60"/>
                        <w:jc w:val="center"/>
                        <w:rPr>
                          <w:sz w:val="14"/>
                          <w:szCs w:val="14"/>
                          <w:lang w:val="en-CA"/>
                        </w:rPr>
                      </w:pPr>
                    </w:p>
                    <w:p w14:paraId="157A0FBB" w14:textId="77777777" w:rsidR="00A733C9" w:rsidRPr="00FF667E" w:rsidRDefault="00A733C9" w:rsidP="00E5345F">
                      <w:pPr>
                        <w:rPr>
                          <w:sz w:val="14"/>
                          <w:szCs w:val="14"/>
                          <w:lang w:val="en-CA"/>
                        </w:rPr>
                      </w:pPr>
                    </w:p>
                  </w:txbxContent>
                </v:textbox>
              </v:shape>
            </w:pict>
          </mc:Fallback>
        </mc:AlternateContent>
      </w:r>
      <w:r w:rsidRPr="00E5345F">
        <w:rPr>
          <w:noProof/>
        </w:rPr>
        <mc:AlternateContent>
          <mc:Choice Requires="wps">
            <w:drawing>
              <wp:anchor distT="0" distB="0" distL="114300" distR="114300" simplePos="0" relativeHeight="251665408" behindDoc="0" locked="0" layoutInCell="1" allowOverlap="1" wp14:anchorId="56290558" wp14:editId="4486CA0B">
                <wp:simplePos x="0" y="0"/>
                <wp:positionH relativeFrom="column">
                  <wp:posOffset>-428625</wp:posOffset>
                </wp:positionH>
                <wp:positionV relativeFrom="paragraph">
                  <wp:posOffset>-506730</wp:posOffset>
                </wp:positionV>
                <wp:extent cx="2129155" cy="2239645"/>
                <wp:effectExtent l="0" t="0" r="23495" b="27305"/>
                <wp:wrapNone/>
                <wp:docPr id="25"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2239645"/>
                        </a:xfrm>
                        <a:prstGeom prst="rect">
                          <a:avLst/>
                        </a:prstGeom>
                        <a:solidFill>
                          <a:srgbClr val="FFFFFF"/>
                        </a:solidFill>
                        <a:ln w="9525">
                          <a:solidFill>
                            <a:sysClr val="window" lastClr="FFFFFF"/>
                          </a:solidFill>
                          <a:miter lim="800000"/>
                          <a:headEnd/>
                          <a:tailEnd/>
                        </a:ln>
                      </wps:spPr>
                      <wps:txbx>
                        <w:txbxContent>
                          <w:p w14:paraId="76B92247" w14:textId="77777777" w:rsidR="00A733C9" w:rsidRPr="005D6186" w:rsidRDefault="00A733C9" w:rsidP="00E5345F">
                            <w:pPr>
                              <w:jc w:val="center"/>
                              <w:rPr>
                                <w:b/>
                                <w:bCs/>
                                <w:sz w:val="14"/>
                                <w:szCs w:val="14"/>
                              </w:rPr>
                            </w:pPr>
                            <w:r w:rsidRPr="005D6186">
                              <w:rPr>
                                <w:b/>
                                <w:bCs/>
                                <w:sz w:val="14"/>
                                <w:szCs w:val="14"/>
                              </w:rPr>
                              <w:t>REPUBLIQUE DU CAMEROUN</w:t>
                            </w:r>
                          </w:p>
                          <w:p w14:paraId="3764ED10" w14:textId="77777777" w:rsidR="00A733C9" w:rsidRPr="005D6186" w:rsidRDefault="00A733C9" w:rsidP="00E5345F">
                            <w:pPr>
                              <w:jc w:val="center"/>
                              <w:rPr>
                                <w:i/>
                                <w:sz w:val="14"/>
                                <w:szCs w:val="14"/>
                              </w:rPr>
                            </w:pPr>
                            <w:r w:rsidRPr="005D6186">
                              <w:rPr>
                                <w:i/>
                                <w:sz w:val="14"/>
                                <w:szCs w:val="14"/>
                              </w:rPr>
                              <w:t>Paix – Travail - Patrie</w:t>
                            </w:r>
                          </w:p>
                          <w:p w14:paraId="35E74E9D" w14:textId="77777777" w:rsidR="00A733C9" w:rsidRPr="005D6186" w:rsidRDefault="00A733C9" w:rsidP="00E5345F">
                            <w:pPr>
                              <w:spacing w:before="60"/>
                              <w:jc w:val="center"/>
                              <w:rPr>
                                <w:rFonts w:ascii="Century Gothic" w:hAnsi="Century Gothic" w:cs="Century Gothic"/>
                                <w:b/>
                                <w:bCs/>
                                <w:sz w:val="14"/>
                                <w:szCs w:val="14"/>
                              </w:rPr>
                            </w:pPr>
                            <w:r w:rsidRPr="005D6186">
                              <w:rPr>
                                <w:rFonts w:ascii="Century Gothic" w:hAnsi="Century Gothic" w:cs="Century Gothic"/>
                                <w:b/>
                                <w:bCs/>
                                <w:noProof/>
                                <w:sz w:val="14"/>
                                <w:szCs w:val="14"/>
                              </w:rPr>
                              <w:drawing>
                                <wp:inline distT="0" distB="0" distL="0" distR="0" wp14:anchorId="5FEA531D" wp14:editId="3B8379BE">
                                  <wp:extent cx="657225" cy="133350"/>
                                  <wp:effectExtent l="0" t="0" r="9525" b="0"/>
                                  <wp:docPr id="6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05BFA1AC" w14:textId="41A56FC3" w:rsidR="00A733C9" w:rsidRPr="005D6186" w:rsidRDefault="00A733C9" w:rsidP="00E5345F">
                            <w:pPr>
                              <w:jc w:val="center"/>
                              <w:rPr>
                                <w:b/>
                                <w:bCs/>
                                <w:sz w:val="14"/>
                                <w:szCs w:val="14"/>
                              </w:rPr>
                            </w:pPr>
                            <w:r>
                              <w:rPr>
                                <w:b/>
                                <w:bCs/>
                                <w:sz w:val="14"/>
                                <w:szCs w:val="14"/>
                              </w:rPr>
                              <w:t>MINEDUB</w:t>
                            </w:r>
                          </w:p>
                          <w:p w14:paraId="23AA05A6" w14:textId="77777777" w:rsidR="00A733C9" w:rsidRPr="005D6186" w:rsidRDefault="00A733C9" w:rsidP="00E5345F">
                            <w:pPr>
                              <w:jc w:val="center"/>
                              <w:rPr>
                                <w:b/>
                                <w:bCs/>
                                <w:sz w:val="14"/>
                                <w:szCs w:val="14"/>
                              </w:rPr>
                            </w:pPr>
                            <w:r w:rsidRPr="005D6186">
                              <w:rPr>
                                <w:b/>
                                <w:bCs/>
                                <w:sz w:val="14"/>
                                <w:szCs w:val="14"/>
                              </w:rPr>
                              <w:t>---------</w:t>
                            </w:r>
                          </w:p>
                          <w:p w14:paraId="4CA773B1" w14:textId="77777777" w:rsidR="00A733C9" w:rsidRPr="005D6186" w:rsidRDefault="00A733C9" w:rsidP="00E5345F">
                            <w:pPr>
                              <w:jc w:val="center"/>
                              <w:rPr>
                                <w:b/>
                                <w:bCs/>
                                <w:sz w:val="14"/>
                                <w:szCs w:val="14"/>
                              </w:rPr>
                            </w:pPr>
                            <w:r w:rsidRPr="005D6186">
                              <w:rPr>
                                <w:b/>
                                <w:bCs/>
                                <w:sz w:val="14"/>
                                <w:szCs w:val="14"/>
                              </w:rPr>
                              <w:t>REGION DU SUD</w:t>
                            </w:r>
                          </w:p>
                          <w:p w14:paraId="4F0E2497" w14:textId="77777777" w:rsidR="00A733C9" w:rsidRPr="005D6186" w:rsidRDefault="00A733C9" w:rsidP="00E5345F">
                            <w:pPr>
                              <w:jc w:val="center"/>
                              <w:rPr>
                                <w:b/>
                                <w:bCs/>
                                <w:sz w:val="14"/>
                                <w:szCs w:val="14"/>
                              </w:rPr>
                            </w:pPr>
                            <w:r w:rsidRPr="005D6186">
                              <w:rPr>
                                <w:b/>
                                <w:bCs/>
                                <w:sz w:val="14"/>
                                <w:szCs w:val="14"/>
                              </w:rPr>
                              <w:t>---------</w:t>
                            </w:r>
                          </w:p>
                          <w:p w14:paraId="6C9EA625" w14:textId="77777777" w:rsidR="00A733C9" w:rsidRPr="005D6186" w:rsidRDefault="00A733C9" w:rsidP="00E5345F">
                            <w:pPr>
                              <w:spacing w:before="60"/>
                              <w:jc w:val="center"/>
                              <w:rPr>
                                <w:sz w:val="14"/>
                                <w:szCs w:val="14"/>
                              </w:rPr>
                            </w:pPr>
                            <w:r w:rsidRPr="005D6186">
                              <w:rPr>
                                <w:sz w:val="14"/>
                                <w:szCs w:val="14"/>
                              </w:rPr>
                              <w:t>DEPARTEMENT DE L’OCEAN</w:t>
                            </w:r>
                          </w:p>
                          <w:p w14:paraId="1D58CBDC" w14:textId="77777777" w:rsidR="00A733C9" w:rsidRPr="00D81D23" w:rsidRDefault="00A733C9" w:rsidP="00E5345F">
                            <w:pPr>
                              <w:jc w:val="center"/>
                              <w:rPr>
                                <w:b/>
                                <w:bCs/>
                                <w:sz w:val="14"/>
                                <w:szCs w:val="14"/>
                                <w:lang w:val="en-CA"/>
                              </w:rPr>
                            </w:pPr>
                            <w:r w:rsidRPr="00D81D23">
                              <w:rPr>
                                <w:b/>
                                <w:bCs/>
                                <w:sz w:val="14"/>
                                <w:szCs w:val="14"/>
                                <w:lang w:val="en-CA"/>
                              </w:rPr>
                              <w:t>---------</w:t>
                            </w:r>
                          </w:p>
                          <w:p w14:paraId="7291787B" w14:textId="77777777" w:rsidR="00A733C9" w:rsidRPr="00D81D23" w:rsidRDefault="00A733C9" w:rsidP="00E5345F">
                            <w:pPr>
                              <w:jc w:val="center"/>
                              <w:rPr>
                                <w:sz w:val="14"/>
                                <w:szCs w:val="14"/>
                                <w:lang w:val="en-CA"/>
                              </w:rPr>
                            </w:pPr>
                            <w:r w:rsidRPr="00D81D23">
                              <w:rPr>
                                <w:sz w:val="14"/>
                                <w:szCs w:val="14"/>
                                <w:lang w:val="en-CA"/>
                              </w:rPr>
                              <w:t>COMMUNE D’AKOM II</w:t>
                            </w:r>
                          </w:p>
                          <w:p w14:paraId="51C8046A" w14:textId="77777777" w:rsidR="00A733C9" w:rsidRPr="00D81D23" w:rsidRDefault="00A733C9" w:rsidP="00E5345F">
                            <w:pPr>
                              <w:jc w:val="center"/>
                              <w:rPr>
                                <w:sz w:val="14"/>
                                <w:szCs w:val="14"/>
                                <w:lang w:val="en-CA"/>
                              </w:rPr>
                            </w:pPr>
                            <w:r w:rsidRPr="00D81D23">
                              <w:rPr>
                                <w:sz w:val="14"/>
                                <w:szCs w:val="14"/>
                                <w:lang w:val="en-CA"/>
                              </w:rPr>
                              <w:t>----------------</w:t>
                            </w:r>
                          </w:p>
                          <w:p w14:paraId="015E288F" w14:textId="77777777" w:rsidR="00A733C9" w:rsidRPr="00D81D23" w:rsidRDefault="00A733C9" w:rsidP="00E5345F">
                            <w:pPr>
                              <w:jc w:val="center"/>
                              <w:rPr>
                                <w:b/>
                                <w:sz w:val="14"/>
                                <w:szCs w:val="14"/>
                                <w:lang w:val="en-CA"/>
                              </w:rPr>
                            </w:pPr>
                            <w:r w:rsidRPr="00D81D23">
                              <w:rPr>
                                <w:b/>
                                <w:sz w:val="14"/>
                                <w:szCs w:val="14"/>
                                <w:lang w:val="en-CA"/>
                              </w:rPr>
                              <w:t>SECRETARIAT GENERAL</w:t>
                            </w:r>
                          </w:p>
                          <w:p w14:paraId="1446A575" w14:textId="77777777" w:rsidR="00A733C9" w:rsidRPr="00D81D23" w:rsidRDefault="00A733C9" w:rsidP="00E5345F">
                            <w:pPr>
                              <w:jc w:val="center"/>
                              <w:rPr>
                                <w:b/>
                                <w:sz w:val="14"/>
                                <w:szCs w:val="14"/>
                                <w:lang w:val="en-CA"/>
                              </w:rPr>
                            </w:pPr>
                            <w:r w:rsidRPr="00D81D23">
                              <w:rPr>
                                <w:b/>
                                <w:sz w:val="14"/>
                                <w:szCs w:val="14"/>
                                <w:lang w:val="en-CA"/>
                              </w:rPr>
                              <w:t>…….........</w:t>
                            </w:r>
                          </w:p>
                          <w:p w14:paraId="7546331F" w14:textId="77777777" w:rsidR="00A733C9" w:rsidRDefault="00A733C9" w:rsidP="00E5345F">
                            <w:pPr>
                              <w:jc w:val="center"/>
                              <w:rPr>
                                <w:b/>
                                <w:sz w:val="14"/>
                                <w:szCs w:val="14"/>
                              </w:rPr>
                            </w:pPr>
                            <w:r>
                              <w:rPr>
                                <w:b/>
                                <w:sz w:val="14"/>
                                <w:szCs w:val="14"/>
                              </w:rPr>
                              <w:t>SERVICES TECHNIQUES</w:t>
                            </w:r>
                          </w:p>
                          <w:p w14:paraId="21242BC1" w14:textId="77777777" w:rsidR="00A733C9" w:rsidRPr="003A5901" w:rsidRDefault="00A733C9" w:rsidP="00E5345F">
                            <w:pPr>
                              <w:jc w:val="center"/>
                              <w:rPr>
                                <w:b/>
                                <w:sz w:val="14"/>
                                <w:szCs w:val="14"/>
                              </w:rPr>
                            </w:pPr>
                            <w:r>
                              <w:rPr>
                                <w:b/>
                                <w:sz w:val="14"/>
                                <w:szCs w:val="14"/>
                              </w:rPr>
                              <w:t>…………….</w:t>
                            </w:r>
                          </w:p>
                          <w:p w14:paraId="03AF542C" w14:textId="77777777" w:rsidR="00A733C9" w:rsidRDefault="00A733C9" w:rsidP="00E5345F">
                            <w:pPr>
                              <w:jc w:val="center"/>
                              <w:rPr>
                                <w:b/>
                                <w:sz w:val="14"/>
                                <w:szCs w:val="14"/>
                              </w:rPr>
                            </w:pPr>
                            <w:r>
                              <w:rPr>
                                <w:b/>
                                <w:sz w:val="14"/>
                                <w:szCs w:val="14"/>
                              </w:rPr>
                              <w:t>COMMISSION INTERNE DE PASSATION DES MARCHES PUBLICS</w:t>
                            </w:r>
                          </w:p>
                          <w:p w14:paraId="783CD347" w14:textId="77777777" w:rsidR="00A733C9" w:rsidRPr="00DE204F" w:rsidRDefault="00A733C9" w:rsidP="00E5345F">
                            <w:pPr>
                              <w:jc w:val="center"/>
                              <w:rPr>
                                <w:b/>
                                <w:sz w:val="14"/>
                                <w:szCs w:val="14"/>
                                <w:lang w:val="en-US"/>
                              </w:rPr>
                            </w:pPr>
                            <w:r w:rsidRPr="00D81D23">
                              <w:rPr>
                                <w:b/>
                                <w:sz w:val="14"/>
                                <w:szCs w:val="14"/>
                                <w:lang w:val="en-CA"/>
                              </w:rPr>
                              <w:t>…….......</w:t>
                            </w:r>
                          </w:p>
                          <w:p w14:paraId="50824CF1" w14:textId="77777777" w:rsidR="00A733C9" w:rsidRPr="00DE204F" w:rsidRDefault="00A733C9" w:rsidP="00E5345F">
                            <w:pPr>
                              <w:spacing w:before="60" w:line="360" w:lineRule="auto"/>
                              <w:jc w:val="center"/>
                              <w:rPr>
                                <w:sz w:val="14"/>
                                <w:szCs w:val="14"/>
                                <w:lang w:val="en-US"/>
                              </w:rPr>
                            </w:pPr>
                            <w:r w:rsidRPr="00DE204F">
                              <w:rPr>
                                <w:rFonts w:ascii="Arial Narrow" w:hAnsi="Arial Narrow"/>
                                <w:color w:val="00B050"/>
                                <w:sz w:val="18"/>
                                <w:lang w:val="en-US"/>
                                <w14:shadow w14:blurRad="50800" w14:dist="38100" w14:dir="2700000" w14:sx="100000" w14:sy="100000" w14:kx="0" w14:ky="0" w14:algn="tl">
                                  <w14:srgbClr w14:val="000000">
                                    <w14:alpha w14:val="60000"/>
                                  </w14:srgbClr>
                                </w14:shadow>
                              </w:rPr>
                              <w:t>B.P : 10 AKOM II - Tél. 694 689 992</w:t>
                            </w:r>
                          </w:p>
                          <w:p w14:paraId="31CEA706" w14:textId="77777777" w:rsidR="00A733C9" w:rsidRPr="00DE204F" w:rsidRDefault="00A733C9" w:rsidP="00E5345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90558" id="Zone de texte 59" o:spid="_x0000_s1027" type="#_x0000_t202" style="position:absolute;margin-left:-33.75pt;margin-top:-39.9pt;width:167.65pt;height:17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" strokecolor="window">
                <v:textbox>
                  <w:txbxContent>
                    <w:p w14:paraId="76B92247" w14:textId="77777777" w:rsidR="00A733C9" w:rsidRPr="005D6186" w:rsidRDefault="00A733C9" w:rsidP="00E5345F">
                      <w:pPr>
                        <w:jc w:val="center"/>
                        <w:rPr>
                          <w:b/>
                          <w:bCs/>
                          <w:sz w:val="14"/>
                          <w:szCs w:val="14"/>
                        </w:rPr>
                      </w:pPr>
                      <w:r w:rsidRPr="005D6186">
                        <w:rPr>
                          <w:b/>
                          <w:bCs/>
                          <w:sz w:val="14"/>
                          <w:szCs w:val="14"/>
                        </w:rPr>
                        <w:t>REPUBLIQUE DU CAMEROUN</w:t>
                      </w:r>
                    </w:p>
                    <w:p w14:paraId="3764ED10" w14:textId="77777777" w:rsidR="00A733C9" w:rsidRPr="005D6186" w:rsidRDefault="00A733C9" w:rsidP="00E5345F">
                      <w:pPr>
                        <w:jc w:val="center"/>
                        <w:rPr>
                          <w:i/>
                          <w:sz w:val="14"/>
                          <w:szCs w:val="14"/>
                        </w:rPr>
                      </w:pPr>
                      <w:r w:rsidRPr="005D6186">
                        <w:rPr>
                          <w:i/>
                          <w:sz w:val="14"/>
                          <w:szCs w:val="14"/>
                        </w:rPr>
                        <w:t>Paix – Travail - Patrie</w:t>
                      </w:r>
                    </w:p>
                    <w:p w14:paraId="35E74E9D" w14:textId="77777777" w:rsidR="00A733C9" w:rsidRPr="005D6186" w:rsidRDefault="00A733C9" w:rsidP="00E5345F">
                      <w:pPr>
                        <w:spacing w:before="60"/>
                        <w:jc w:val="center"/>
                        <w:rPr>
                          <w:rFonts w:ascii="Century Gothic" w:hAnsi="Century Gothic" w:cs="Century Gothic"/>
                          <w:b/>
                          <w:bCs/>
                          <w:sz w:val="14"/>
                          <w:szCs w:val="14"/>
                        </w:rPr>
                      </w:pPr>
                      <w:r w:rsidRPr="005D6186">
                        <w:rPr>
                          <w:rFonts w:ascii="Century Gothic" w:hAnsi="Century Gothic" w:cs="Century Gothic"/>
                          <w:b/>
                          <w:bCs/>
                          <w:noProof/>
                          <w:sz w:val="14"/>
                          <w:szCs w:val="14"/>
                        </w:rPr>
                        <w:drawing>
                          <wp:inline distT="0" distB="0" distL="0" distR="0" wp14:anchorId="5FEA531D" wp14:editId="3B8379BE">
                            <wp:extent cx="657225" cy="133350"/>
                            <wp:effectExtent l="0" t="0" r="9525" b="0"/>
                            <wp:docPr id="6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05BFA1AC" w14:textId="41A56FC3" w:rsidR="00A733C9" w:rsidRPr="005D6186" w:rsidRDefault="00A733C9" w:rsidP="00E5345F">
                      <w:pPr>
                        <w:jc w:val="center"/>
                        <w:rPr>
                          <w:b/>
                          <w:bCs/>
                          <w:sz w:val="14"/>
                          <w:szCs w:val="14"/>
                        </w:rPr>
                      </w:pPr>
                      <w:r>
                        <w:rPr>
                          <w:b/>
                          <w:bCs/>
                          <w:sz w:val="14"/>
                          <w:szCs w:val="14"/>
                        </w:rPr>
                        <w:t>MINEDUB</w:t>
                      </w:r>
                    </w:p>
                    <w:p w14:paraId="23AA05A6" w14:textId="77777777" w:rsidR="00A733C9" w:rsidRPr="005D6186" w:rsidRDefault="00A733C9" w:rsidP="00E5345F">
                      <w:pPr>
                        <w:jc w:val="center"/>
                        <w:rPr>
                          <w:b/>
                          <w:bCs/>
                          <w:sz w:val="14"/>
                          <w:szCs w:val="14"/>
                        </w:rPr>
                      </w:pPr>
                      <w:r w:rsidRPr="005D6186">
                        <w:rPr>
                          <w:b/>
                          <w:bCs/>
                          <w:sz w:val="14"/>
                          <w:szCs w:val="14"/>
                        </w:rPr>
                        <w:t>---------</w:t>
                      </w:r>
                    </w:p>
                    <w:p w14:paraId="4CA773B1" w14:textId="77777777" w:rsidR="00A733C9" w:rsidRPr="005D6186" w:rsidRDefault="00A733C9" w:rsidP="00E5345F">
                      <w:pPr>
                        <w:jc w:val="center"/>
                        <w:rPr>
                          <w:b/>
                          <w:bCs/>
                          <w:sz w:val="14"/>
                          <w:szCs w:val="14"/>
                        </w:rPr>
                      </w:pPr>
                      <w:r w:rsidRPr="005D6186">
                        <w:rPr>
                          <w:b/>
                          <w:bCs/>
                          <w:sz w:val="14"/>
                          <w:szCs w:val="14"/>
                        </w:rPr>
                        <w:t>REGION DU SUD</w:t>
                      </w:r>
                    </w:p>
                    <w:p w14:paraId="4F0E2497" w14:textId="77777777" w:rsidR="00A733C9" w:rsidRPr="005D6186" w:rsidRDefault="00A733C9" w:rsidP="00E5345F">
                      <w:pPr>
                        <w:jc w:val="center"/>
                        <w:rPr>
                          <w:b/>
                          <w:bCs/>
                          <w:sz w:val="14"/>
                          <w:szCs w:val="14"/>
                        </w:rPr>
                      </w:pPr>
                      <w:r w:rsidRPr="005D6186">
                        <w:rPr>
                          <w:b/>
                          <w:bCs/>
                          <w:sz w:val="14"/>
                          <w:szCs w:val="14"/>
                        </w:rPr>
                        <w:t>---------</w:t>
                      </w:r>
                    </w:p>
                    <w:p w14:paraId="6C9EA625" w14:textId="77777777" w:rsidR="00A733C9" w:rsidRPr="005D6186" w:rsidRDefault="00A733C9" w:rsidP="00E5345F">
                      <w:pPr>
                        <w:spacing w:before="60"/>
                        <w:jc w:val="center"/>
                        <w:rPr>
                          <w:sz w:val="14"/>
                          <w:szCs w:val="14"/>
                        </w:rPr>
                      </w:pPr>
                      <w:r w:rsidRPr="005D6186">
                        <w:rPr>
                          <w:sz w:val="14"/>
                          <w:szCs w:val="14"/>
                        </w:rPr>
                        <w:t>DEPARTEMENT DE L’OCEAN</w:t>
                      </w:r>
                    </w:p>
                    <w:p w14:paraId="1D58CBDC" w14:textId="77777777" w:rsidR="00A733C9" w:rsidRPr="00D81D23" w:rsidRDefault="00A733C9" w:rsidP="00E5345F">
                      <w:pPr>
                        <w:jc w:val="center"/>
                        <w:rPr>
                          <w:b/>
                          <w:bCs/>
                          <w:sz w:val="14"/>
                          <w:szCs w:val="14"/>
                          <w:lang w:val="en-CA"/>
                        </w:rPr>
                      </w:pPr>
                      <w:r w:rsidRPr="00D81D23">
                        <w:rPr>
                          <w:b/>
                          <w:bCs/>
                          <w:sz w:val="14"/>
                          <w:szCs w:val="14"/>
                          <w:lang w:val="en-CA"/>
                        </w:rPr>
                        <w:t>---------</w:t>
                      </w:r>
                    </w:p>
                    <w:p w14:paraId="7291787B" w14:textId="77777777" w:rsidR="00A733C9" w:rsidRPr="00D81D23" w:rsidRDefault="00A733C9" w:rsidP="00E5345F">
                      <w:pPr>
                        <w:jc w:val="center"/>
                        <w:rPr>
                          <w:sz w:val="14"/>
                          <w:szCs w:val="14"/>
                          <w:lang w:val="en-CA"/>
                        </w:rPr>
                      </w:pPr>
                      <w:r w:rsidRPr="00D81D23">
                        <w:rPr>
                          <w:sz w:val="14"/>
                          <w:szCs w:val="14"/>
                          <w:lang w:val="en-CA"/>
                        </w:rPr>
                        <w:t>COMMUNE D’AKOM II</w:t>
                      </w:r>
                    </w:p>
                    <w:p w14:paraId="51C8046A" w14:textId="77777777" w:rsidR="00A733C9" w:rsidRPr="00D81D23" w:rsidRDefault="00A733C9" w:rsidP="00E5345F">
                      <w:pPr>
                        <w:jc w:val="center"/>
                        <w:rPr>
                          <w:sz w:val="14"/>
                          <w:szCs w:val="14"/>
                          <w:lang w:val="en-CA"/>
                        </w:rPr>
                      </w:pPr>
                      <w:r w:rsidRPr="00D81D23">
                        <w:rPr>
                          <w:sz w:val="14"/>
                          <w:szCs w:val="14"/>
                          <w:lang w:val="en-CA"/>
                        </w:rPr>
                        <w:t>----------------</w:t>
                      </w:r>
                    </w:p>
                    <w:p w14:paraId="015E288F" w14:textId="77777777" w:rsidR="00A733C9" w:rsidRPr="00D81D23" w:rsidRDefault="00A733C9" w:rsidP="00E5345F">
                      <w:pPr>
                        <w:jc w:val="center"/>
                        <w:rPr>
                          <w:b/>
                          <w:sz w:val="14"/>
                          <w:szCs w:val="14"/>
                          <w:lang w:val="en-CA"/>
                        </w:rPr>
                      </w:pPr>
                      <w:r w:rsidRPr="00D81D23">
                        <w:rPr>
                          <w:b/>
                          <w:sz w:val="14"/>
                          <w:szCs w:val="14"/>
                          <w:lang w:val="en-CA"/>
                        </w:rPr>
                        <w:t>SECRETARIAT GENERAL</w:t>
                      </w:r>
                    </w:p>
                    <w:p w14:paraId="1446A575" w14:textId="77777777" w:rsidR="00A733C9" w:rsidRPr="00D81D23" w:rsidRDefault="00A733C9" w:rsidP="00E5345F">
                      <w:pPr>
                        <w:jc w:val="center"/>
                        <w:rPr>
                          <w:b/>
                          <w:sz w:val="14"/>
                          <w:szCs w:val="14"/>
                          <w:lang w:val="en-CA"/>
                        </w:rPr>
                      </w:pPr>
                      <w:r w:rsidRPr="00D81D23">
                        <w:rPr>
                          <w:b/>
                          <w:sz w:val="14"/>
                          <w:szCs w:val="14"/>
                          <w:lang w:val="en-CA"/>
                        </w:rPr>
                        <w:t>…….........</w:t>
                      </w:r>
                    </w:p>
                    <w:p w14:paraId="7546331F" w14:textId="77777777" w:rsidR="00A733C9" w:rsidRDefault="00A733C9" w:rsidP="00E5345F">
                      <w:pPr>
                        <w:jc w:val="center"/>
                        <w:rPr>
                          <w:b/>
                          <w:sz w:val="14"/>
                          <w:szCs w:val="14"/>
                        </w:rPr>
                      </w:pPr>
                      <w:r>
                        <w:rPr>
                          <w:b/>
                          <w:sz w:val="14"/>
                          <w:szCs w:val="14"/>
                        </w:rPr>
                        <w:t>SERVICES TECHNIQUES</w:t>
                      </w:r>
                    </w:p>
                    <w:p w14:paraId="21242BC1" w14:textId="77777777" w:rsidR="00A733C9" w:rsidRPr="003A5901" w:rsidRDefault="00A733C9" w:rsidP="00E5345F">
                      <w:pPr>
                        <w:jc w:val="center"/>
                        <w:rPr>
                          <w:b/>
                          <w:sz w:val="14"/>
                          <w:szCs w:val="14"/>
                        </w:rPr>
                      </w:pPr>
                      <w:r>
                        <w:rPr>
                          <w:b/>
                          <w:sz w:val="14"/>
                          <w:szCs w:val="14"/>
                        </w:rPr>
                        <w:t>…………….</w:t>
                      </w:r>
                    </w:p>
                    <w:p w14:paraId="03AF542C" w14:textId="77777777" w:rsidR="00A733C9" w:rsidRDefault="00A733C9" w:rsidP="00E5345F">
                      <w:pPr>
                        <w:jc w:val="center"/>
                        <w:rPr>
                          <w:b/>
                          <w:sz w:val="14"/>
                          <w:szCs w:val="14"/>
                        </w:rPr>
                      </w:pPr>
                      <w:r>
                        <w:rPr>
                          <w:b/>
                          <w:sz w:val="14"/>
                          <w:szCs w:val="14"/>
                        </w:rPr>
                        <w:t>COMMISSION INTERNE DE PASSATION DES MARCHES PUBLICS</w:t>
                      </w:r>
                    </w:p>
                    <w:p w14:paraId="783CD347" w14:textId="77777777" w:rsidR="00A733C9" w:rsidRPr="00DE204F" w:rsidRDefault="00A733C9" w:rsidP="00E5345F">
                      <w:pPr>
                        <w:jc w:val="center"/>
                        <w:rPr>
                          <w:b/>
                          <w:sz w:val="14"/>
                          <w:szCs w:val="14"/>
                          <w:lang w:val="en-US"/>
                        </w:rPr>
                      </w:pPr>
                      <w:r w:rsidRPr="00D81D23">
                        <w:rPr>
                          <w:b/>
                          <w:sz w:val="14"/>
                          <w:szCs w:val="14"/>
                          <w:lang w:val="en-CA"/>
                        </w:rPr>
                        <w:t>…….......</w:t>
                      </w:r>
                    </w:p>
                    <w:p w14:paraId="50824CF1" w14:textId="77777777" w:rsidR="00A733C9" w:rsidRPr="00DE204F" w:rsidRDefault="00A733C9" w:rsidP="00E5345F">
                      <w:pPr>
                        <w:spacing w:before="60" w:line="360" w:lineRule="auto"/>
                        <w:jc w:val="center"/>
                        <w:rPr>
                          <w:sz w:val="14"/>
                          <w:szCs w:val="14"/>
                          <w:lang w:val="en-US"/>
                        </w:rPr>
                      </w:pPr>
                      <w:r w:rsidRPr="00DE204F">
                        <w:rPr>
                          <w:rFonts w:ascii="Arial Narrow" w:hAnsi="Arial Narrow"/>
                          <w:color w:val="00B050"/>
                          <w:sz w:val="18"/>
                          <w:lang w:val="en-US"/>
                          <w14:shadow w14:blurRad="50800" w14:dist="38100" w14:dir="2700000" w14:sx="100000" w14:sy="100000" w14:kx="0" w14:ky="0" w14:algn="tl">
                            <w14:srgbClr w14:val="000000">
                              <w14:alpha w14:val="60000"/>
                            </w14:srgbClr>
                          </w14:shadow>
                        </w:rPr>
                        <w:t>B.P : 10 AKOM II - Tél. 694 689 992</w:t>
                      </w:r>
                    </w:p>
                    <w:p w14:paraId="31CEA706" w14:textId="77777777" w:rsidR="00A733C9" w:rsidRPr="00DE204F" w:rsidRDefault="00A733C9" w:rsidP="00E5345F">
                      <w:pPr>
                        <w:rPr>
                          <w:lang w:val="en-US"/>
                        </w:rPr>
                      </w:pPr>
                    </w:p>
                  </w:txbxContent>
                </v:textbox>
              </v:shape>
            </w:pict>
          </mc:Fallback>
        </mc:AlternateContent>
      </w:r>
      <w:r w:rsidRPr="00E5345F">
        <w:rPr>
          <w:noProof/>
        </w:rPr>
        <w:drawing>
          <wp:anchor distT="0" distB="0" distL="114300" distR="114300" simplePos="0" relativeHeight="251663360" behindDoc="0" locked="0" layoutInCell="1" allowOverlap="1" wp14:anchorId="2E644A04" wp14:editId="3127CC99">
            <wp:simplePos x="0" y="0"/>
            <wp:positionH relativeFrom="margin">
              <wp:posOffset>2421255</wp:posOffset>
            </wp:positionH>
            <wp:positionV relativeFrom="paragraph">
              <wp:posOffset>292735</wp:posOffset>
            </wp:positionV>
            <wp:extent cx="1247775" cy="984250"/>
            <wp:effectExtent l="0" t="0" r="0" b="6350"/>
            <wp:wrapSquare wrapText="bothSides"/>
            <wp:docPr id="174" name="Image 174" descr="C:\Users\MBALA ATANGANA YVES\Desktop\2014-09-11-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ALA ATANGANA YVES\Desktop\2014-09-11-007.jpg"/>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247775" cy="984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F2CFC" w:rsidRPr="0029472D">
        <w:rPr>
          <w:noProof/>
        </w:rPr>
        <mc:AlternateContent>
          <mc:Choice Requires="wps">
            <w:drawing>
              <wp:anchor distT="0" distB="0" distL="114300" distR="114300" simplePos="0" relativeHeight="251653120" behindDoc="0" locked="0" layoutInCell="1" allowOverlap="1" wp14:anchorId="6104F480" wp14:editId="27FCEEBE">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2000100" id="Rectangle 481" o:spid="_x0000_s1026" style="position:absolute;margin-left:-10.95pt;margin-top:-10.2pt;width:503.2pt;height:760.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mc:Fallback>
        </mc:AlternateContent>
      </w:r>
    </w:p>
    <w:p w14:paraId="5A086845" w14:textId="30979D49" w:rsidR="00273DD0" w:rsidRPr="0029472D" w:rsidRDefault="00273DD0" w:rsidP="00230C15">
      <w:pPr>
        <w:spacing w:line="360" w:lineRule="auto"/>
        <w:jc w:val="center"/>
      </w:pPr>
    </w:p>
    <w:p w14:paraId="33200184" w14:textId="4EDFBF3B" w:rsidR="00273DD0" w:rsidRDefault="00273DD0" w:rsidP="00EC4B24">
      <w:pPr>
        <w:spacing w:line="360" w:lineRule="auto"/>
      </w:pPr>
    </w:p>
    <w:p w14:paraId="78B81A90" w14:textId="49E0083D" w:rsidR="00E5345F" w:rsidRDefault="00E5345F" w:rsidP="00EC4B24">
      <w:pPr>
        <w:spacing w:line="360" w:lineRule="auto"/>
      </w:pPr>
    </w:p>
    <w:p w14:paraId="32A8E4CD" w14:textId="145E61BE" w:rsidR="00E5345F" w:rsidRDefault="00E5345F" w:rsidP="00EC4B24">
      <w:pPr>
        <w:spacing w:line="360" w:lineRule="auto"/>
      </w:pPr>
    </w:p>
    <w:p w14:paraId="03D884A1" w14:textId="2464B65C" w:rsidR="00E5345F" w:rsidRDefault="00E5345F" w:rsidP="00EC4B24">
      <w:pPr>
        <w:spacing w:line="360" w:lineRule="auto"/>
      </w:pPr>
    </w:p>
    <w:p w14:paraId="46B49ECB" w14:textId="1A3CB481" w:rsidR="00E5345F" w:rsidRDefault="00E5345F" w:rsidP="00EC4B24">
      <w:pPr>
        <w:spacing w:line="360" w:lineRule="auto"/>
      </w:pPr>
    </w:p>
    <w:p w14:paraId="25E57BC7" w14:textId="77777777" w:rsidR="00E5345F" w:rsidRPr="0029472D" w:rsidRDefault="00E5345F" w:rsidP="00EC4B24">
      <w:pPr>
        <w:spacing w:line="360" w:lineRule="auto"/>
      </w:pPr>
    </w:p>
    <w:p w14:paraId="6DE6F187" w14:textId="1CF39824" w:rsidR="00273DD0" w:rsidRPr="0029472D" w:rsidRDefault="00353DCC" w:rsidP="00E5345F">
      <w:pPr>
        <w:spacing w:line="360" w:lineRule="auto"/>
        <w:jc w:val="center"/>
        <w:rPr>
          <w:b/>
          <w:bCs/>
          <w:i/>
        </w:rPr>
      </w:pPr>
      <w:r w:rsidRPr="0029472D">
        <w:rPr>
          <w:b/>
          <w:bCs/>
          <w:i/>
        </w:rPr>
        <w:t>MAITRE D’OUVRAGE</w:t>
      </w:r>
    </w:p>
    <w:p w14:paraId="5453A471" w14:textId="1E9EDCA5" w:rsidR="00D218A1" w:rsidRPr="0029472D" w:rsidRDefault="007768CA" w:rsidP="00230C15">
      <w:pPr>
        <w:spacing w:line="360" w:lineRule="auto"/>
        <w:jc w:val="center"/>
        <w:rPr>
          <w:bCs/>
          <w:i/>
        </w:rPr>
      </w:pPr>
      <w:r>
        <w:rPr>
          <w:bCs/>
          <w:i/>
          <w:iCs/>
        </w:rPr>
        <w:t xml:space="preserve">LE MAIRE DE LA COMMUNE </w:t>
      </w:r>
      <w:r w:rsidR="00B66C94">
        <w:rPr>
          <w:bCs/>
          <w:i/>
          <w:iCs/>
        </w:rPr>
        <w:t>D’AKOM II</w:t>
      </w:r>
    </w:p>
    <w:p w14:paraId="7C1442AF" w14:textId="77777777" w:rsidR="00273DD0" w:rsidRPr="0029472D" w:rsidRDefault="00273DD0" w:rsidP="00230C15">
      <w:pPr>
        <w:spacing w:line="360" w:lineRule="auto"/>
        <w:jc w:val="center"/>
        <w:rPr>
          <w:b/>
          <w:bCs/>
          <w:i/>
        </w:rPr>
      </w:pPr>
    </w:p>
    <w:p w14:paraId="304F398C" w14:textId="1AA172EF" w:rsidR="00273DD0" w:rsidRPr="0029472D" w:rsidRDefault="00353DCC" w:rsidP="00230C15">
      <w:pPr>
        <w:spacing w:line="360" w:lineRule="auto"/>
        <w:jc w:val="center"/>
        <w:rPr>
          <w:b/>
          <w:bCs/>
          <w:i/>
        </w:rPr>
      </w:pPr>
      <w:r w:rsidRPr="0029472D">
        <w:rPr>
          <w:b/>
          <w:bCs/>
          <w:i/>
        </w:rPr>
        <w:t>COMMISSION</w:t>
      </w:r>
      <w:r w:rsidR="00E86EBA" w:rsidRPr="0029472D">
        <w:rPr>
          <w:b/>
          <w:bCs/>
          <w:i/>
        </w:rPr>
        <w:t xml:space="preserve"> </w:t>
      </w:r>
      <w:r w:rsidR="007768CA">
        <w:rPr>
          <w:b/>
          <w:bCs/>
          <w:i/>
        </w:rPr>
        <w:t>INTERNE</w:t>
      </w:r>
      <w:r w:rsidRPr="0029472D">
        <w:rPr>
          <w:b/>
          <w:bCs/>
          <w:i/>
        </w:rPr>
        <w:t xml:space="preserve"> DE PASSATION DES MARCHES</w:t>
      </w:r>
      <w:r w:rsidR="007768CA">
        <w:rPr>
          <w:b/>
          <w:bCs/>
          <w:i/>
        </w:rPr>
        <w:t xml:space="preserve">AUPRES </w:t>
      </w:r>
      <w:r w:rsidR="00E5345F">
        <w:rPr>
          <w:b/>
          <w:bCs/>
          <w:i/>
        </w:rPr>
        <w:br/>
      </w:r>
      <w:r w:rsidR="007768CA">
        <w:rPr>
          <w:b/>
          <w:bCs/>
          <w:i/>
        </w:rPr>
        <w:t xml:space="preserve">DE LA COMMUNE </w:t>
      </w:r>
      <w:r w:rsidR="00B66C94">
        <w:rPr>
          <w:b/>
          <w:bCs/>
          <w:i/>
        </w:rPr>
        <w:t>D’AKOM II</w:t>
      </w:r>
    </w:p>
    <w:p w14:paraId="6CE4F8B3" w14:textId="77777777" w:rsidR="00273DD0" w:rsidRPr="0029472D" w:rsidRDefault="00273DD0" w:rsidP="00230C15">
      <w:pPr>
        <w:spacing w:line="360" w:lineRule="auto"/>
        <w:jc w:val="center"/>
        <w:rPr>
          <w:b/>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273DD0" w:rsidRPr="0029472D" w14:paraId="1FF3F216" w14:textId="77777777">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FC507FA" w14:textId="77777777" w:rsidR="003654FC" w:rsidRPr="0029472D" w:rsidRDefault="003654FC" w:rsidP="00230C15">
            <w:pPr>
              <w:widowControl w:val="0"/>
              <w:autoSpaceDE w:val="0"/>
              <w:spacing w:before="61" w:line="360" w:lineRule="auto"/>
              <w:ind w:left="285" w:right="-20"/>
              <w:jc w:val="center"/>
              <w:rPr>
                <w:b/>
                <w:bCs/>
              </w:rPr>
            </w:pPr>
          </w:p>
          <w:p w14:paraId="400304C7" w14:textId="6F7F609C" w:rsidR="000B48BA" w:rsidRPr="0029472D" w:rsidRDefault="000B48BA" w:rsidP="00DF76E3">
            <w:pPr>
              <w:widowControl w:val="0"/>
              <w:autoSpaceDE w:val="0"/>
              <w:spacing w:before="61" w:line="360" w:lineRule="auto"/>
              <w:ind w:left="285" w:right="-20"/>
              <w:jc w:val="center"/>
            </w:pPr>
            <w:r w:rsidRPr="0029472D">
              <w:rPr>
                <w:b/>
                <w:bCs/>
              </w:rPr>
              <w:t>Dossier</w:t>
            </w:r>
            <w:r w:rsidRPr="0029472D">
              <w:rPr>
                <w:b/>
                <w:bCs/>
                <w:spacing w:val="6"/>
              </w:rPr>
              <w:t xml:space="preserve"> </w:t>
            </w:r>
            <w:r w:rsidRPr="0029472D">
              <w:rPr>
                <w:b/>
                <w:bCs/>
              </w:rPr>
              <w:t>d’Appel</w:t>
            </w:r>
            <w:r w:rsidRPr="0029472D">
              <w:rPr>
                <w:b/>
                <w:bCs/>
                <w:spacing w:val="6"/>
              </w:rPr>
              <w:t xml:space="preserve"> </w:t>
            </w:r>
            <w:r w:rsidRPr="0029472D">
              <w:rPr>
                <w:b/>
                <w:bCs/>
              </w:rPr>
              <w:t>d’Offres</w:t>
            </w:r>
            <w:r w:rsidR="007768CA">
              <w:rPr>
                <w:b/>
                <w:bCs/>
                <w:spacing w:val="6"/>
              </w:rPr>
              <w:t xml:space="preserve"> National Ouvert</w:t>
            </w:r>
            <w:r w:rsidR="007768CA">
              <w:rPr>
                <w:i/>
                <w:iCs/>
              </w:rPr>
              <w:t xml:space="preserve"> </w:t>
            </w:r>
            <w:r w:rsidR="00DF76E3">
              <w:rPr>
                <w:b/>
                <w:bCs/>
              </w:rPr>
              <w:t>N°</w:t>
            </w:r>
            <w:r w:rsidR="00E816A1">
              <w:rPr>
                <w:b/>
                <w:bCs/>
                <w:color w:val="FF0000"/>
              </w:rPr>
              <w:t>001</w:t>
            </w:r>
            <w:r w:rsidR="00C06396">
              <w:rPr>
                <w:b/>
                <w:bCs/>
                <w:color w:val="FF0000"/>
              </w:rPr>
              <w:t xml:space="preserve"> BIS</w:t>
            </w:r>
            <w:r w:rsidRPr="0029472D">
              <w:rPr>
                <w:b/>
                <w:bCs/>
              </w:rPr>
              <w:t>/</w:t>
            </w:r>
            <w:r w:rsidR="007768CA" w:rsidRPr="00EC4B24">
              <w:rPr>
                <w:b/>
                <w:i/>
                <w:iCs/>
              </w:rPr>
              <w:t>AONO/C.</w:t>
            </w:r>
            <w:r w:rsidR="00B66C94">
              <w:rPr>
                <w:b/>
                <w:i/>
                <w:iCs/>
              </w:rPr>
              <w:t>AKOM II</w:t>
            </w:r>
            <w:r w:rsidR="007768CA" w:rsidRPr="00EC4B24">
              <w:rPr>
                <w:b/>
                <w:i/>
                <w:iCs/>
              </w:rPr>
              <w:t>/CIPM</w:t>
            </w:r>
            <w:r w:rsidRPr="0029472D">
              <w:rPr>
                <w:b/>
                <w:bCs/>
              </w:rPr>
              <w:t xml:space="preserve"> </w:t>
            </w:r>
            <w:r w:rsidR="007768CA">
              <w:rPr>
                <w:b/>
                <w:bCs/>
              </w:rPr>
              <w:t>/</w:t>
            </w:r>
            <w:r w:rsidR="005E073B">
              <w:rPr>
                <w:b/>
                <w:bCs/>
              </w:rPr>
              <w:t>2026</w:t>
            </w:r>
            <w:r w:rsidR="007768CA">
              <w:rPr>
                <w:i/>
                <w:iCs/>
              </w:rPr>
              <w:t xml:space="preserve"> </w:t>
            </w:r>
            <w:r w:rsidRPr="0029472D">
              <w:rPr>
                <w:b/>
                <w:bCs/>
              </w:rPr>
              <w:t>du</w:t>
            </w:r>
            <w:r w:rsidRPr="0029472D">
              <w:rPr>
                <w:b/>
                <w:bCs/>
                <w:spacing w:val="6"/>
              </w:rPr>
              <w:t xml:space="preserve"> </w:t>
            </w:r>
            <w:r w:rsidR="00C06396">
              <w:rPr>
                <w:b/>
                <w:i/>
                <w:iCs/>
                <w:color w:val="FF0000"/>
              </w:rPr>
              <w:t>18/03/2026</w:t>
            </w:r>
            <w:r w:rsidR="00E816A1">
              <w:rPr>
                <w:b/>
                <w:i/>
                <w:iCs/>
                <w:color w:val="FF0000"/>
              </w:rPr>
              <w:t xml:space="preserve"> </w:t>
            </w:r>
            <w:r w:rsidR="00EC4B24" w:rsidRPr="00EC4B24">
              <w:rPr>
                <w:b/>
                <w:bCs/>
                <w:i/>
              </w:rPr>
              <w:t xml:space="preserve">POUR </w:t>
            </w:r>
            <w:r w:rsidR="005E073B">
              <w:rPr>
                <w:b/>
                <w:i/>
                <w:iCs/>
              </w:rPr>
              <w:t xml:space="preserve">LES TRAVAUX </w:t>
            </w:r>
            <w:r w:rsidR="00C51515">
              <w:rPr>
                <w:b/>
                <w:i/>
                <w:iCs/>
              </w:rPr>
              <w:t>DE CONSTRUCTION DU CENTRE D’ALPHABETISATION FONCTIONNEL D’AKOM 2</w:t>
            </w:r>
            <w:r w:rsidR="00A24C35" w:rsidRPr="00A24C35">
              <w:rPr>
                <w:b/>
                <w:i/>
                <w:iCs/>
              </w:rPr>
              <w:t xml:space="preserve">, DANS LA COMMUNE </w:t>
            </w:r>
            <w:r w:rsidR="00B66C94">
              <w:rPr>
                <w:b/>
                <w:i/>
                <w:iCs/>
              </w:rPr>
              <w:t>D’AKOM II</w:t>
            </w:r>
            <w:r w:rsidR="00A24C35" w:rsidRPr="00A24C35">
              <w:rPr>
                <w:b/>
                <w:i/>
                <w:iCs/>
              </w:rPr>
              <w:t xml:space="preserve">, DEPARTEMENT DE L'OCEAN, REGION DU </w:t>
            </w:r>
            <w:r w:rsidR="006959CC" w:rsidRPr="00A24C35">
              <w:rPr>
                <w:b/>
                <w:i/>
                <w:iCs/>
              </w:rPr>
              <w:t>SUD</w:t>
            </w:r>
            <w:r w:rsidR="006959CC" w:rsidRPr="00EC4B24">
              <w:rPr>
                <w:b/>
                <w:iCs/>
              </w:rPr>
              <w:t xml:space="preserve"> ;</w:t>
            </w:r>
          </w:p>
          <w:p w14:paraId="3AD8885C" w14:textId="77777777" w:rsidR="00273DD0" w:rsidRPr="0029472D" w:rsidRDefault="00273DD0" w:rsidP="00230C15">
            <w:pPr>
              <w:spacing w:line="360" w:lineRule="auto"/>
              <w:jc w:val="center"/>
              <w:rPr>
                <w:b/>
              </w:rPr>
            </w:pPr>
          </w:p>
        </w:tc>
      </w:tr>
    </w:tbl>
    <w:p w14:paraId="1253E038" w14:textId="77777777" w:rsidR="00273DD0" w:rsidRPr="0029472D" w:rsidRDefault="00273DD0" w:rsidP="00230C15">
      <w:pPr>
        <w:spacing w:line="360" w:lineRule="auto"/>
        <w:jc w:val="center"/>
        <w:rPr>
          <w:b/>
        </w:rPr>
      </w:pPr>
    </w:p>
    <w:p w14:paraId="36CD87DB" w14:textId="39A43DC0" w:rsidR="00273DD0" w:rsidRPr="0029472D" w:rsidRDefault="00353DCC" w:rsidP="00230C15">
      <w:pPr>
        <w:spacing w:line="360" w:lineRule="auto"/>
        <w:jc w:val="center"/>
        <w:rPr>
          <w:b/>
        </w:rPr>
      </w:pPr>
      <w:r w:rsidRPr="0029472D">
        <w:rPr>
          <w:b/>
        </w:rPr>
        <w:t xml:space="preserve">FINANCEMENT : </w:t>
      </w:r>
      <w:r w:rsidR="00EC4B24">
        <w:rPr>
          <w:b/>
        </w:rPr>
        <w:t xml:space="preserve">B.I.P </w:t>
      </w:r>
      <w:r w:rsidR="00A91A0F">
        <w:rPr>
          <w:b/>
        </w:rPr>
        <w:t>MINEDUB</w:t>
      </w:r>
      <w:r w:rsidR="00EC4B24">
        <w:rPr>
          <w:b/>
        </w:rPr>
        <w:t xml:space="preserve"> </w:t>
      </w:r>
    </w:p>
    <w:p w14:paraId="05E1A94A" w14:textId="77777777" w:rsidR="00273DD0" w:rsidRPr="0029472D" w:rsidRDefault="00273DD0" w:rsidP="00230C15">
      <w:pPr>
        <w:spacing w:line="360" w:lineRule="auto"/>
        <w:jc w:val="center"/>
        <w:rPr>
          <w:b/>
        </w:rPr>
      </w:pPr>
    </w:p>
    <w:p w14:paraId="3D282F5C" w14:textId="77777777" w:rsidR="00273DD0" w:rsidRPr="0029472D" w:rsidRDefault="00353DCC" w:rsidP="00230C15">
      <w:pPr>
        <w:spacing w:line="360" w:lineRule="auto"/>
        <w:jc w:val="center"/>
        <w:rPr>
          <w:b/>
        </w:rPr>
      </w:pPr>
      <w:r w:rsidRPr="0029472D">
        <w:rPr>
          <w:b/>
        </w:rPr>
        <w:t>IMPUTATION : ………………………</w:t>
      </w:r>
    </w:p>
    <w:p w14:paraId="26FCA81C" w14:textId="77777777" w:rsidR="00273DD0" w:rsidRPr="0029472D" w:rsidRDefault="00273DD0" w:rsidP="00230C15">
      <w:pPr>
        <w:spacing w:line="360" w:lineRule="auto"/>
        <w:jc w:val="center"/>
        <w:rPr>
          <w:b/>
        </w:rPr>
      </w:pPr>
    </w:p>
    <w:p w14:paraId="45CA0866" w14:textId="5ADA38AB" w:rsidR="00273DD0" w:rsidRPr="0029472D" w:rsidRDefault="004F2CFC" w:rsidP="00230C15">
      <w:pPr>
        <w:spacing w:line="360" w:lineRule="auto"/>
        <w:jc w:val="center"/>
      </w:pPr>
      <w:r w:rsidRPr="0029472D">
        <w:rPr>
          <w:noProof/>
        </w:rPr>
        <mc:AlternateContent>
          <mc:Choice Requires="wps">
            <w:drawing>
              <wp:anchor distT="4294967293" distB="4294967293" distL="114300" distR="114300" simplePos="0" relativeHeight="251650048"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174AE440"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mc:Fallback>
        </mc:AlternateContent>
      </w:r>
    </w:p>
    <w:p w14:paraId="72B0FCCE" w14:textId="290BC5B1" w:rsidR="00273DD0" w:rsidRPr="0029472D" w:rsidRDefault="00353DCC" w:rsidP="00230C15">
      <w:pPr>
        <w:spacing w:line="360" w:lineRule="auto"/>
        <w:jc w:val="center"/>
        <w:rPr>
          <w:b/>
        </w:rPr>
      </w:pPr>
      <w:r w:rsidRPr="0029472D">
        <w:rPr>
          <w:b/>
        </w:rPr>
        <w:t>EXERCICE</w:t>
      </w:r>
      <w:r w:rsidR="00EC4B24">
        <w:rPr>
          <w:b/>
        </w:rPr>
        <w:t xml:space="preserve"> : </w:t>
      </w:r>
      <w:r w:rsidR="005E073B">
        <w:rPr>
          <w:b/>
        </w:rPr>
        <w:t>2026</w:t>
      </w:r>
    </w:p>
    <w:p w14:paraId="02C91A6A" w14:textId="77777777" w:rsidR="003654FC" w:rsidRPr="0029472D" w:rsidRDefault="003654FC" w:rsidP="00230C15">
      <w:pPr>
        <w:spacing w:line="360" w:lineRule="auto"/>
        <w:jc w:val="center"/>
        <w:rPr>
          <w:b/>
        </w:rPr>
      </w:pPr>
    </w:p>
    <w:p w14:paraId="36066861" w14:textId="21338C05" w:rsidR="00273DD0" w:rsidRPr="0029472D" w:rsidRDefault="004F2CFC" w:rsidP="00230C15">
      <w:pPr>
        <w:spacing w:line="360" w:lineRule="auto"/>
        <w:jc w:val="center"/>
      </w:pPr>
      <w:r w:rsidRPr="0029472D">
        <w:rPr>
          <w:noProof/>
        </w:rPr>
        <mc:AlternateContent>
          <mc:Choice Requires="wps">
            <w:drawing>
              <wp:anchor distT="4294967293" distB="4294967293" distL="114300" distR="114300" simplePos="0" relativeHeight="251651072"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3792CBD" id="Connecteur droit 442" o:spid="_x0000_s1026" type="#_x0000_t32" style="position:absolute;margin-left:77.15pt;margin-top:.95pt;width:5in;height:0;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mc:Fallback>
        </mc:AlternateContent>
      </w:r>
    </w:p>
    <w:p w14:paraId="0D4E207D" w14:textId="3366453F" w:rsidR="00B306DB" w:rsidRPr="0029472D" w:rsidRDefault="0084132E" w:rsidP="00230C15">
      <w:pPr>
        <w:widowControl w:val="0"/>
        <w:autoSpaceDE w:val="0"/>
        <w:spacing w:before="120" w:line="360" w:lineRule="auto"/>
        <w:jc w:val="center"/>
        <w:rPr>
          <w:b/>
          <w:sz w:val="28"/>
        </w:rPr>
      </w:pPr>
      <w:r>
        <w:rPr>
          <w:b/>
          <w:color w:val="FF0000"/>
          <w:sz w:val="28"/>
        </w:rPr>
        <w:t xml:space="preserve">Février </w:t>
      </w:r>
      <w:r w:rsidR="005E073B">
        <w:rPr>
          <w:b/>
          <w:color w:val="FF0000"/>
          <w:sz w:val="28"/>
        </w:rPr>
        <w:t>2026</w:t>
      </w:r>
      <w:r w:rsidR="00B306DB" w:rsidRPr="0029472D">
        <w:rPr>
          <w:b/>
          <w:sz w:val="28"/>
        </w:rPr>
        <w:br w:type="page"/>
      </w:r>
    </w:p>
    <w:p w14:paraId="2627BDE4" w14:textId="77777777" w:rsidR="00F043E0" w:rsidRPr="0029472D" w:rsidRDefault="00F043E0" w:rsidP="00F043E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14:paraId="5DAC94CA"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14:paraId="40D4F5BB"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14:paraId="44E3D36F"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14:paraId="7333349E"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14:paraId="0E7695CD"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14:paraId="765D8B72"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14:paraId="7DBB9A88"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14:paraId="21245901"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14:paraId="0A77501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14:paraId="1E49065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14:paraId="7285B622" w14:textId="77777777"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14:paraId="0EA937D5"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14:paraId="716B1772" w14:textId="77777777" w:rsidR="00F043E0" w:rsidRPr="0029472D" w:rsidRDefault="00F043E0" w:rsidP="00171B32">
      <w:pPr>
        <w:pStyle w:val="DTAOtitre"/>
      </w:pPr>
    </w:p>
    <w:p w14:paraId="2E327DE8" w14:textId="77777777" w:rsidR="00F043E0" w:rsidRPr="0029472D" w:rsidRDefault="00F043E0" w:rsidP="00171B32">
      <w:pPr>
        <w:pStyle w:val="DTAOtitre"/>
      </w:pPr>
    </w:p>
    <w:p w14:paraId="5C7F9944" w14:textId="77777777" w:rsidR="00F043E0" w:rsidRPr="0029472D" w:rsidRDefault="00F043E0" w:rsidP="00171B32">
      <w:pPr>
        <w:pStyle w:val="DTAOtitre"/>
      </w:pPr>
    </w:p>
    <w:p w14:paraId="41ADDA2F" w14:textId="77777777" w:rsidR="00F043E0" w:rsidRPr="0029472D" w:rsidRDefault="00F043E0" w:rsidP="00171B32">
      <w:pPr>
        <w:pStyle w:val="DTAOtitre"/>
      </w:pPr>
    </w:p>
    <w:p w14:paraId="771B5C05" w14:textId="77777777" w:rsidR="00F043E0" w:rsidRPr="0029472D" w:rsidRDefault="00F043E0" w:rsidP="00171B32">
      <w:pPr>
        <w:pStyle w:val="DTAOtitre"/>
      </w:pPr>
    </w:p>
    <w:p w14:paraId="55A5C58B" w14:textId="77777777" w:rsidR="00F043E0" w:rsidRPr="0029472D" w:rsidRDefault="00F043E0" w:rsidP="00171B32">
      <w:pPr>
        <w:pStyle w:val="DTAOtitre"/>
      </w:pPr>
    </w:p>
    <w:p w14:paraId="15B3B609" w14:textId="77777777" w:rsidR="00F043E0" w:rsidRPr="0029472D" w:rsidRDefault="00F043E0" w:rsidP="00171B32">
      <w:pPr>
        <w:pStyle w:val="DTAOtitre"/>
      </w:pPr>
    </w:p>
    <w:p w14:paraId="059DBD69" w14:textId="77777777" w:rsidR="00F043E0" w:rsidRPr="0029472D" w:rsidRDefault="00F043E0" w:rsidP="00171B32">
      <w:pPr>
        <w:pStyle w:val="DTAOtitre"/>
      </w:pPr>
    </w:p>
    <w:p w14:paraId="0AEE391D" w14:textId="77777777" w:rsidR="00F043E0" w:rsidRDefault="00F043E0" w:rsidP="00171B32">
      <w:pPr>
        <w:pStyle w:val="DTAOtitre"/>
      </w:pPr>
    </w:p>
    <w:p w14:paraId="57A45389" w14:textId="77777777" w:rsidR="00B463AB" w:rsidRDefault="00B463AB" w:rsidP="00171B32">
      <w:pPr>
        <w:pStyle w:val="DTAOtitre"/>
      </w:pPr>
    </w:p>
    <w:p w14:paraId="7C1B7621" w14:textId="77777777" w:rsidR="00B463AB" w:rsidRDefault="00B463AB" w:rsidP="00171B32">
      <w:pPr>
        <w:pStyle w:val="DTAOtitre"/>
      </w:pPr>
    </w:p>
    <w:p w14:paraId="5BAE7F7F" w14:textId="77777777" w:rsidR="00B463AB" w:rsidRDefault="00B463AB" w:rsidP="00171B32">
      <w:pPr>
        <w:pStyle w:val="DTAOtitre"/>
      </w:pPr>
    </w:p>
    <w:p w14:paraId="4295951F" w14:textId="77777777" w:rsidR="00B463AB" w:rsidRDefault="00B463AB" w:rsidP="00171B32">
      <w:pPr>
        <w:pStyle w:val="DTAOtitre"/>
      </w:pPr>
    </w:p>
    <w:p w14:paraId="773B560A" w14:textId="76EFADE1" w:rsidR="00F043E0" w:rsidRPr="0029472D" w:rsidRDefault="00F043E0" w:rsidP="0014217B">
      <w:pPr>
        <w:pStyle w:val="DTAOtitre"/>
        <w:jc w:val="left"/>
      </w:pPr>
    </w:p>
    <w:p w14:paraId="64BAFD57" w14:textId="62150C24" w:rsidR="00273DD0" w:rsidRPr="0029472D" w:rsidRDefault="00353DCC" w:rsidP="000350BB">
      <w:pPr>
        <w:pStyle w:val="Titre1"/>
      </w:pPr>
      <w:bookmarkStart w:id="0" w:name="_Toc190725744"/>
      <w:r w:rsidRPr="0029472D">
        <w:lastRenderedPageBreak/>
        <w:t>Préface</w:t>
      </w:r>
      <w:bookmarkEnd w:id="0"/>
    </w:p>
    <w:p w14:paraId="3693CC41" w14:textId="4773A713" w:rsidR="00273DD0" w:rsidRPr="0029472D" w:rsidRDefault="00353DCC" w:rsidP="00230C15">
      <w:pPr>
        <w:widowControl w:val="0"/>
        <w:autoSpaceDE w:val="0"/>
        <w:spacing w:line="360" w:lineRule="auto"/>
        <w:jc w:val="both"/>
      </w:pPr>
      <w:r w:rsidRPr="0029472D">
        <w:rPr>
          <w:i/>
          <w:iCs/>
          <w:spacing w:val="37"/>
        </w:rPr>
        <w:t>Le présent</w:t>
      </w:r>
      <w:r w:rsidRPr="0029472D">
        <w:rPr>
          <w:i/>
          <w:iCs/>
          <w:spacing w:val="24"/>
        </w:rPr>
        <w:t xml:space="preserve"> dossier </w:t>
      </w:r>
      <w:r w:rsidRPr="0029472D">
        <w:rPr>
          <w:i/>
          <w:iCs/>
        </w:rPr>
        <w:t>Type</w:t>
      </w:r>
      <w:r w:rsidR="00364E87" w:rsidRPr="0029472D">
        <w:rPr>
          <w:i/>
          <w:iCs/>
        </w:rPr>
        <w:t xml:space="preserve"> </w:t>
      </w:r>
      <w:r w:rsidRPr="0029472D">
        <w:rPr>
          <w:i/>
          <w:iCs/>
        </w:rPr>
        <w:t>d’Appel</w:t>
      </w:r>
      <w:r w:rsidR="00364E87" w:rsidRPr="0029472D">
        <w:rPr>
          <w:i/>
          <w:iCs/>
        </w:rPr>
        <w:t xml:space="preserve"> </w:t>
      </w:r>
      <w:r w:rsidRPr="0029472D">
        <w:rPr>
          <w:i/>
          <w:iCs/>
        </w:rPr>
        <w:t>d’Offres</w:t>
      </w:r>
      <w:r w:rsidR="00704E62" w:rsidRPr="0029472D">
        <w:rPr>
          <w:i/>
          <w:iCs/>
        </w:rPr>
        <w:t xml:space="preserve"> est</w:t>
      </w:r>
      <w:r w:rsidR="00364E87" w:rsidRPr="0029472D">
        <w:rPr>
          <w:i/>
          <w:iCs/>
        </w:rPr>
        <w:t xml:space="preserve"> </w:t>
      </w:r>
      <w:r w:rsidR="00EF5DBD" w:rsidRPr="0029472D">
        <w:rPr>
          <w:i/>
          <w:iCs/>
        </w:rPr>
        <w:t>« élaboré »</w:t>
      </w:r>
      <w:r w:rsidR="00364E87" w:rsidRPr="0029472D">
        <w:rPr>
          <w:i/>
          <w:iCs/>
        </w:rPr>
        <w:t xml:space="preserve"> </w:t>
      </w:r>
      <w:r w:rsidRPr="0029472D">
        <w:rPr>
          <w:i/>
          <w:iCs/>
        </w:rPr>
        <w:t>par</w:t>
      </w:r>
      <w:r w:rsidR="00364E87" w:rsidRPr="0029472D">
        <w:rPr>
          <w:i/>
          <w:iCs/>
        </w:rPr>
        <w:t xml:space="preserve"> </w:t>
      </w:r>
      <w:r w:rsidRPr="0029472D">
        <w:rPr>
          <w:i/>
          <w:iCs/>
        </w:rPr>
        <w:t>l'Agence</w:t>
      </w:r>
      <w:r w:rsidR="00364E87" w:rsidRPr="0029472D">
        <w:rPr>
          <w:i/>
          <w:iCs/>
        </w:rPr>
        <w:t xml:space="preserve"> </w:t>
      </w:r>
      <w:r w:rsidRPr="0029472D">
        <w:rPr>
          <w:i/>
          <w:iCs/>
        </w:rPr>
        <w:t>de Régulation des</w:t>
      </w:r>
      <w:r w:rsidR="00364E87" w:rsidRPr="0029472D">
        <w:rPr>
          <w:i/>
          <w:iCs/>
        </w:rPr>
        <w:t xml:space="preserve"> </w:t>
      </w:r>
      <w:r w:rsidRPr="0029472D">
        <w:rPr>
          <w:i/>
          <w:iCs/>
        </w:rPr>
        <w:t>Marchés</w:t>
      </w:r>
      <w:r w:rsidR="00364E87" w:rsidRPr="0029472D">
        <w:rPr>
          <w:i/>
          <w:iCs/>
        </w:rPr>
        <w:t xml:space="preserve"> </w:t>
      </w:r>
      <w:r w:rsidRPr="0029472D">
        <w:rPr>
          <w:i/>
          <w:iCs/>
        </w:rPr>
        <w:t>Publics</w:t>
      </w:r>
      <w:r w:rsidR="00364E87" w:rsidRPr="0029472D">
        <w:rPr>
          <w:i/>
          <w:iCs/>
        </w:rPr>
        <w:t xml:space="preserve"> </w:t>
      </w:r>
      <w:r w:rsidRPr="0029472D">
        <w:rPr>
          <w:i/>
          <w:iCs/>
        </w:rPr>
        <w:t>(ARMP)</w:t>
      </w:r>
      <w:r w:rsidR="00364E87" w:rsidRPr="0029472D">
        <w:rPr>
          <w:i/>
          <w:iCs/>
        </w:rPr>
        <w:t xml:space="preserve"> </w:t>
      </w:r>
      <w:bookmarkStart w:id="1" w:name="_Hlk158722638"/>
      <w:r w:rsidR="00EF5DBD" w:rsidRPr="0029472D">
        <w:rPr>
          <w:i/>
          <w:iCs/>
        </w:rPr>
        <w:t xml:space="preserve">et mis en vigueur par </w:t>
      </w:r>
      <w:r w:rsidR="004B5D72" w:rsidRPr="0029472D">
        <w:rPr>
          <w:i/>
          <w:iCs/>
        </w:rPr>
        <w:t xml:space="preserve">l’Autorité chargée </w:t>
      </w:r>
      <w:r w:rsidR="00EF5DBD" w:rsidRPr="0029472D">
        <w:rPr>
          <w:i/>
          <w:iCs/>
        </w:rPr>
        <w:t xml:space="preserve">des Marchés Publics </w:t>
      </w:r>
      <w:bookmarkEnd w:id="1"/>
      <w:r w:rsidRPr="0029472D">
        <w:rPr>
          <w:i/>
          <w:iCs/>
        </w:rPr>
        <w:t>à</w:t>
      </w:r>
      <w:r w:rsidR="00364E87" w:rsidRPr="0029472D">
        <w:rPr>
          <w:i/>
          <w:iCs/>
        </w:rPr>
        <w:t xml:space="preserve"> </w:t>
      </w:r>
      <w:r w:rsidRPr="0029472D">
        <w:rPr>
          <w:i/>
          <w:iCs/>
        </w:rPr>
        <w:t>l’intention</w:t>
      </w:r>
      <w:r w:rsidRPr="0029472D">
        <w:rPr>
          <w:i/>
          <w:iCs/>
          <w:spacing w:val="-3"/>
        </w:rPr>
        <w:t>,</w:t>
      </w:r>
      <w:r w:rsidR="00364E87" w:rsidRPr="0029472D">
        <w:rPr>
          <w:i/>
          <w:iCs/>
          <w:spacing w:val="-3"/>
        </w:rPr>
        <w:t xml:space="preserve"> </w:t>
      </w:r>
      <w:r w:rsidRPr="0029472D">
        <w:rPr>
          <w:i/>
          <w:iCs/>
        </w:rPr>
        <w:t>des</w:t>
      </w:r>
      <w:r w:rsidR="00364E87" w:rsidRPr="0029472D">
        <w:rPr>
          <w:i/>
          <w:iCs/>
        </w:rPr>
        <w:t xml:space="preserve"> </w:t>
      </w:r>
      <w:r w:rsidRPr="0029472D">
        <w:rPr>
          <w:i/>
          <w:iCs/>
        </w:rPr>
        <w:t>Maîtres</w:t>
      </w:r>
      <w:r w:rsidR="00364E87" w:rsidRPr="0029472D">
        <w:rPr>
          <w:i/>
          <w:iCs/>
        </w:rPr>
        <w:t xml:space="preserve"> </w:t>
      </w:r>
      <w:r w:rsidRPr="0029472D">
        <w:rPr>
          <w:i/>
          <w:iCs/>
        </w:rPr>
        <w:t>d'Ouvrage</w:t>
      </w:r>
      <w:r w:rsidR="00364E87" w:rsidRPr="0029472D">
        <w:rPr>
          <w:i/>
          <w:iCs/>
        </w:rPr>
        <w:t xml:space="preserve"> </w:t>
      </w:r>
      <w:r w:rsidRPr="0029472D">
        <w:rPr>
          <w:i/>
          <w:iCs/>
        </w:rPr>
        <w:t>et</w:t>
      </w:r>
      <w:r w:rsidR="00364E87" w:rsidRPr="0029472D">
        <w:rPr>
          <w:i/>
          <w:iCs/>
        </w:rPr>
        <w:t xml:space="preserve"> </w:t>
      </w:r>
      <w:r w:rsidRPr="0029472D">
        <w:rPr>
          <w:i/>
          <w:iCs/>
        </w:rPr>
        <w:t>des</w:t>
      </w:r>
      <w:r w:rsidR="00364E87" w:rsidRPr="0029472D">
        <w:rPr>
          <w:i/>
          <w:iCs/>
        </w:rPr>
        <w:t xml:space="preserve"> </w:t>
      </w:r>
      <w:r w:rsidRPr="0029472D">
        <w:rPr>
          <w:i/>
          <w:iCs/>
        </w:rPr>
        <w:t>Maîtres d’Ouvrage</w:t>
      </w:r>
      <w:r w:rsidR="00364E87" w:rsidRPr="0029472D">
        <w:rPr>
          <w:i/>
          <w:iCs/>
        </w:rPr>
        <w:t xml:space="preserve"> </w:t>
      </w:r>
      <w:r w:rsidRPr="0029472D">
        <w:rPr>
          <w:i/>
          <w:iCs/>
        </w:rPr>
        <w:t>Délégués, pour la</w:t>
      </w:r>
      <w:r w:rsidR="00364E87" w:rsidRPr="0029472D">
        <w:rPr>
          <w:i/>
          <w:iCs/>
        </w:rPr>
        <w:t xml:space="preserve"> </w:t>
      </w:r>
      <w:r w:rsidRPr="0029472D">
        <w:rPr>
          <w:i/>
          <w:iCs/>
        </w:rPr>
        <w:t>passation des</w:t>
      </w:r>
      <w:r w:rsidR="00364E87" w:rsidRPr="0029472D">
        <w:rPr>
          <w:i/>
          <w:iCs/>
        </w:rPr>
        <w:t xml:space="preserve"> </w:t>
      </w:r>
      <w:r w:rsidRPr="0029472D">
        <w:rPr>
          <w:i/>
          <w:iCs/>
        </w:rPr>
        <w:t>marchés de travaux</w:t>
      </w:r>
      <w:r w:rsidR="00364E87" w:rsidRPr="0029472D">
        <w:rPr>
          <w:i/>
          <w:iCs/>
        </w:rPr>
        <w:t xml:space="preserve"> </w:t>
      </w:r>
      <w:r w:rsidRPr="0029472D">
        <w:rPr>
          <w:i/>
          <w:iCs/>
        </w:rPr>
        <w:t xml:space="preserve">par </w:t>
      </w:r>
      <w:r w:rsidR="00F3467F" w:rsidRPr="0029472D">
        <w:rPr>
          <w:i/>
          <w:iCs/>
        </w:rPr>
        <w:t xml:space="preserve">voie </w:t>
      </w:r>
      <w:r w:rsidR="004B5D72" w:rsidRPr="0029472D">
        <w:rPr>
          <w:i/>
          <w:iCs/>
        </w:rPr>
        <w:t>d’</w:t>
      </w:r>
      <w:r w:rsidRPr="0029472D">
        <w:rPr>
          <w:i/>
          <w:iCs/>
        </w:rPr>
        <w:t>appel d’offres.</w:t>
      </w:r>
    </w:p>
    <w:p w14:paraId="7533DF8A" w14:textId="77777777" w:rsidR="00273DD0" w:rsidRPr="0029472D" w:rsidRDefault="00353DCC" w:rsidP="00230C15">
      <w:pPr>
        <w:widowControl w:val="0"/>
        <w:autoSpaceDE w:val="0"/>
        <w:spacing w:line="360" w:lineRule="auto"/>
        <w:jc w:val="both"/>
      </w:pPr>
      <w:r w:rsidRPr="0029472D">
        <w:rPr>
          <w:i/>
          <w:iCs/>
        </w:rPr>
        <w:t>Il</w:t>
      </w:r>
      <w:r w:rsidR="00364E87" w:rsidRPr="0029472D">
        <w:rPr>
          <w:i/>
          <w:iCs/>
        </w:rPr>
        <w:t xml:space="preserve"> </w:t>
      </w:r>
      <w:r w:rsidRPr="0029472D">
        <w:rPr>
          <w:i/>
          <w:iCs/>
        </w:rPr>
        <w:t>comprend :</w:t>
      </w:r>
    </w:p>
    <w:p w14:paraId="60A39B9E" w14:textId="4FBDD2DF" w:rsidR="00C25E70" w:rsidRPr="0029472D" w:rsidRDefault="00C25E70" w:rsidP="00230C15">
      <w:pPr>
        <w:widowControl w:val="0"/>
        <w:autoSpaceDE w:val="0"/>
        <w:spacing w:line="360" w:lineRule="auto"/>
        <w:jc w:val="both"/>
        <w:rPr>
          <w:i/>
          <w:iCs/>
        </w:rPr>
      </w:pPr>
      <w:r w:rsidRPr="0029472D">
        <w:rPr>
          <w:i/>
          <w:iCs/>
        </w:rPr>
        <w:t>Pièce N°0.</w:t>
      </w:r>
      <w:r w:rsidRPr="0029472D">
        <w:rPr>
          <w:i/>
          <w:iCs/>
        </w:rPr>
        <w:tab/>
        <w:t xml:space="preserve">Lettre d’invitation à </w:t>
      </w:r>
      <w:r w:rsidR="00090A23" w:rsidRPr="0029472D">
        <w:rPr>
          <w:i/>
          <w:iCs/>
        </w:rPr>
        <w:t>soumissionner (le cas échéant)</w:t>
      </w:r>
    </w:p>
    <w:p w14:paraId="7F95DAF4" w14:textId="69F1FD63"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14:paraId="32FDCBB0" w14:textId="4DB6533D"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14:paraId="4D7BDAF4" w14:textId="3CB7557D"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14:paraId="238BAF70" w14:textId="078234AF"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14:paraId="40D62BA3" w14:textId="648012F9"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14:paraId="7354DEC8" w14:textId="0A9FDCF4"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14:paraId="19F3A54E" w14:textId="42B2493D"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14:paraId="3319648C" w14:textId="62A3A07D"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14:paraId="70332613" w14:textId="246DB369"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14:paraId="75489139" w14:textId="3AC7913B"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r w:rsidR="00146097" w:rsidRPr="0029472D">
        <w:rPr>
          <w:i/>
          <w:iCs/>
        </w:rPr>
        <w:t xml:space="preserve">  </w:t>
      </w:r>
    </w:p>
    <w:p w14:paraId="3AE1E089" w14:textId="3AEF55AB" w:rsidR="007C4ADB" w:rsidRPr="0029472D" w:rsidRDefault="00A82FDA" w:rsidP="007C4ADB">
      <w:pPr>
        <w:widowControl w:val="0"/>
        <w:autoSpaceDE w:val="0"/>
        <w:spacing w:line="360" w:lineRule="auto"/>
        <w:jc w:val="both"/>
        <w:rPr>
          <w:i/>
          <w:iCs/>
        </w:rPr>
      </w:pPr>
      <w:r w:rsidRPr="0029472D">
        <w:rPr>
          <w:i/>
          <w:iCs/>
        </w:rPr>
        <w:t xml:space="preserve">                          </w:t>
      </w:r>
      <w:r w:rsidR="007C4ADB" w:rsidRPr="0029472D">
        <w:rPr>
          <w:i/>
          <w:iCs/>
        </w:rPr>
        <w:t>Annexe n° 1: Modèle Déclaration d’intention de soumissionner</w:t>
      </w:r>
    </w:p>
    <w:p w14:paraId="066FAAAF" w14:textId="77777777" w:rsidR="007C4ADB" w:rsidRPr="0029472D" w:rsidRDefault="007C4ADB" w:rsidP="007C4ADB">
      <w:pPr>
        <w:widowControl w:val="0"/>
        <w:autoSpaceDE w:val="0"/>
        <w:spacing w:line="360" w:lineRule="auto"/>
        <w:ind w:left="1440"/>
        <w:jc w:val="both"/>
        <w:rPr>
          <w:i/>
          <w:iCs/>
        </w:rPr>
      </w:pPr>
      <w:r w:rsidRPr="0029472D">
        <w:rPr>
          <w:i/>
          <w:iCs/>
        </w:rPr>
        <w:t>Annexe n° 2: Modèle de soumission</w:t>
      </w:r>
    </w:p>
    <w:p w14:paraId="04F3B6EC" w14:textId="77777777" w:rsidR="007C4ADB" w:rsidRPr="0029472D" w:rsidRDefault="007C4ADB" w:rsidP="007C4ADB">
      <w:pPr>
        <w:widowControl w:val="0"/>
        <w:autoSpaceDE w:val="0"/>
        <w:spacing w:line="360" w:lineRule="auto"/>
        <w:ind w:left="1440"/>
        <w:jc w:val="both"/>
        <w:rPr>
          <w:i/>
          <w:iCs/>
        </w:rPr>
      </w:pPr>
      <w:r w:rsidRPr="0029472D">
        <w:rPr>
          <w:i/>
          <w:iCs/>
        </w:rPr>
        <w:t>Annexe n° 3: Modèle de caution de soumission</w:t>
      </w:r>
    </w:p>
    <w:p w14:paraId="14BD29D1" w14:textId="77777777" w:rsidR="007C4ADB" w:rsidRPr="0029472D" w:rsidRDefault="007C4ADB" w:rsidP="007C4ADB">
      <w:pPr>
        <w:widowControl w:val="0"/>
        <w:autoSpaceDE w:val="0"/>
        <w:spacing w:line="360" w:lineRule="auto"/>
        <w:ind w:left="1440"/>
        <w:jc w:val="both"/>
        <w:rPr>
          <w:i/>
          <w:iCs/>
        </w:rPr>
      </w:pPr>
      <w:r w:rsidRPr="0029472D">
        <w:rPr>
          <w:i/>
          <w:iCs/>
        </w:rPr>
        <w:t>Annexe n° 4: Modèle de cautionnement définitif</w:t>
      </w:r>
    </w:p>
    <w:p w14:paraId="37FA059A" w14:textId="77777777" w:rsidR="007C4ADB" w:rsidRPr="0029472D" w:rsidRDefault="007C4ADB" w:rsidP="007C4ADB">
      <w:pPr>
        <w:widowControl w:val="0"/>
        <w:autoSpaceDE w:val="0"/>
        <w:spacing w:line="360" w:lineRule="auto"/>
        <w:ind w:left="1440"/>
        <w:jc w:val="both"/>
        <w:rPr>
          <w:i/>
          <w:iCs/>
        </w:rPr>
      </w:pPr>
      <w:r w:rsidRPr="0029472D">
        <w:rPr>
          <w:i/>
          <w:iCs/>
        </w:rPr>
        <w:t>Annexe n° 5: Modèle de caution d'avance de démarrage</w:t>
      </w:r>
    </w:p>
    <w:p w14:paraId="0DB5B426"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14:paraId="0ECCC90F" w14:textId="77777777"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14:paraId="614A0137" w14:textId="77777777" w:rsidR="007C4ADB" w:rsidRPr="0029472D" w:rsidRDefault="007C4ADB" w:rsidP="007C4ADB">
      <w:pPr>
        <w:widowControl w:val="0"/>
        <w:autoSpaceDE w:val="0"/>
        <w:spacing w:line="360" w:lineRule="auto"/>
        <w:ind w:left="1440"/>
        <w:jc w:val="both"/>
        <w:rPr>
          <w:i/>
          <w:iCs/>
        </w:rPr>
      </w:pPr>
      <w:r w:rsidRPr="0029472D">
        <w:rPr>
          <w:i/>
          <w:iCs/>
        </w:rPr>
        <w:t>Annexe n° 8: Modèle de Cadre du planning</w:t>
      </w:r>
    </w:p>
    <w:p w14:paraId="6F1D80BB" w14:textId="77777777" w:rsidR="007C4ADB" w:rsidRPr="0029472D" w:rsidRDefault="007C4ADB" w:rsidP="007C4ADB">
      <w:pPr>
        <w:widowControl w:val="0"/>
        <w:autoSpaceDE w:val="0"/>
        <w:spacing w:line="360" w:lineRule="auto"/>
        <w:ind w:left="1440"/>
        <w:jc w:val="both"/>
        <w:rPr>
          <w:i/>
          <w:iCs/>
        </w:rPr>
      </w:pPr>
      <w:r w:rsidRPr="0029472D">
        <w:rPr>
          <w:i/>
          <w:iCs/>
        </w:rPr>
        <w:t>Annexe n° 9: Modèle de liste de personnels à mobiliser</w:t>
      </w:r>
    </w:p>
    <w:p w14:paraId="59E07966" w14:textId="3006262F" w:rsidR="007C4ADB" w:rsidRPr="0029472D" w:rsidRDefault="007C4ADB" w:rsidP="007C4ADB">
      <w:pPr>
        <w:widowControl w:val="0"/>
        <w:autoSpaceDE w:val="0"/>
        <w:spacing w:line="360" w:lineRule="auto"/>
        <w:ind w:left="1440"/>
        <w:jc w:val="both"/>
        <w:rPr>
          <w:i/>
          <w:iCs/>
        </w:rPr>
      </w:pPr>
      <w:r w:rsidRPr="0029472D">
        <w:rPr>
          <w:i/>
          <w:iCs/>
        </w:rPr>
        <w:t>Annexe n° 10: Modèle de fiches de prestations susceptibles d'</w:t>
      </w:r>
      <w:r w:rsidR="0029472D" w:rsidRPr="0029472D">
        <w:rPr>
          <w:i/>
          <w:iCs/>
        </w:rPr>
        <w:t>être</w:t>
      </w:r>
      <w:r w:rsidRPr="0029472D">
        <w:rPr>
          <w:i/>
          <w:iCs/>
        </w:rPr>
        <w:t xml:space="preserve"> sous </w:t>
      </w:r>
      <w:r w:rsidR="0029472D" w:rsidRPr="0029472D">
        <w:rPr>
          <w:i/>
          <w:iCs/>
        </w:rPr>
        <w:t>traitées</w:t>
      </w:r>
    </w:p>
    <w:p w14:paraId="139E1473" w14:textId="77777777" w:rsidR="007C4ADB" w:rsidRPr="0029472D" w:rsidRDefault="007C4ADB" w:rsidP="007C4ADB">
      <w:pPr>
        <w:widowControl w:val="0"/>
        <w:autoSpaceDE w:val="0"/>
        <w:spacing w:line="360" w:lineRule="auto"/>
        <w:ind w:left="1440"/>
        <w:jc w:val="both"/>
        <w:rPr>
          <w:i/>
          <w:iCs/>
        </w:rPr>
      </w:pPr>
      <w:r w:rsidRPr="0029472D">
        <w:rPr>
          <w:i/>
          <w:iCs/>
        </w:rPr>
        <w:t>Annexe n° 11: Modèle de CV de personnels à mobiliser</w:t>
      </w:r>
    </w:p>
    <w:p w14:paraId="7BF82E51" w14:textId="461ED712"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2" w:name="_Hlk158722717"/>
      <w:r w:rsidR="00294969" w:rsidRPr="0029472D">
        <w:rPr>
          <w:i/>
          <w:iCs/>
        </w:rPr>
        <w:t>Le formulaire de</w:t>
      </w:r>
      <w:r w:rsidR="00090A23" w:rsidRPr="0029472D">
        <w:rPr>
          <w:i/>
          <w:iCs/>
        </w:rPr>
        <w:t xml:space="preserve"> </w:t>
      </w:r>
      <w:r w:rsidR="00294969" w:rsidRPr="0029472D">
        <w:rPr>
          <w:i/>
          <w:iCs/>
        </w:rPr>
        <w:t xml:space="preserve">la </w:t>
      </w:r>
      <w:r w:rsidR="00090A23" w:rsidRPr="0029472D">
        <w:rPr>
          <w:i/>
          <w:iCs/>
        </w:rPr>
        <w:t>Charte d’Intégrité</w:t>
      </w:r>
      <w:bookmarkEnd w:id="2"/>
    </w:p>
    <w:p w14:paraId="7B15C7F1" w14:textId="66627CE2"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3" w:name="_Hlk158722736"/>
      <w:r w:rsidR="00294969" w:rsidRPr="0029472D">
        <w:rPr>
          <w:i/>
          <w:iCs/>
        </w:rPr>
        <w:t>Le formulaire de</w:t>
      </w:r>
      <w:r w:rsidRPr="0029472D">
        <w:rPr>
          <w:i/>
          <w:iCs/>
        </w:rPr>
        <w:t xml:space="preserve"> </w:t>
      </w:r>
      <w:r w:rsidR="00294969" w:rsidRPr="0029472D">
        <w:rPr>
          <w:i/>
          <w:iCs/>
        </w:rPr>
        <w:t xml:space="preserve">la </w:t>
      </w:r>
      <w:r w:rsidRPr="0029472D">
        <w:rPr>
          <w:i/>
          <w:iCs/>
        </w:rPr>
        <w:t>Déclaration d’engagement s</w:t>
      </w:r>
      <w:r w:rsidR="00090A23" w:rsidRPr="0029472D">
        <w:rPr>
          <w:i/>
          <w:iCs/>
        </w:rPr>
        <w:t xml:space="preserve">ocial </w:t>
      </w:r>
      <w:bookmarkEnd w:id="3"/>
      <w:r w:rsidR="00EB31BC" w:rsidRPr="0029472D">
        <w:rPr>
          <w:i/>
          <w:iCs/>
        </w:rPr>
        <w:t>et Environnemental</w:t>
      </w:r>
    </w:p>
    <w:p w14:paraId="0DA465C2" w14:textId="5F88BDD6"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14:paraId="5FE1BB1A" w14:textId="0DE3CB2A" w:rsidR="000E58BA"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14:paraId="45805B69" w14:textId="4846FF57" w:rsidR="00C25E70" w:rsidRPr="0029472D" w:rsidRDefault="00353DCC" w:rsidP="000350BB">
      <w:pPr>
        <w:pStyle w:val="Titre1"/>
      </w:pPr>
      <w:bookmarkStart w:id="4" w:name="_Toc190725745"/>
      <w:r w:rsidRPr="0029472D">
        <w:lastRenderedPageBreak/>
        <w:t>Table</w:t>
      </w:r>
      <w:r w:rsidR="00FF0A46" w:rsidRPr="0029472D">
        <w:t xml:space="preserve"> </w:t>
      </w:r>
      <w:r w:rsidRPr="0029472D">
        <w:t>des</w:t>
      </w:r>
      <w:r w:rsidR="00FF0A46" w:rsidRPr="0029472D">
        <w:t xml:space="preserve"> </w:t>
      </w:r>
      <w:r w:rsidRPr="0029472D">
        <w:t>matières</w:t>
      </w:r>
      <w:bookmarkEnd w:id="4"/>
    </w:p>
    <w:p w14:paraId="36DC1212" w14:textId="6B0F4787" w:rsidR="0067371C" w:rsidRDefault="000B7BBE">
      <w:pPr>
        <w:pStyle w:val="TM1"/>
        <w:tabs>
          <w:tab w:val="right" w:leader="underscore" w:pos="9622"/>
        </w:tabs>
        <w:rPr>
          <w:rFonts w:eastAsiaTheme="minorEastAsia" w:cstheme="minorBidi"/>
          <w:b w:val="0"/>
          <w:bCs w:val="0"/>
          <w:i w:val="0"/>
          <w:iCs w:val="0"/>
          <w:noProof/>
          <w:sz w:val="22"/>
          <w:szCs w:val="22"/>
        </w:rPr>
      </w:pPr>
      <w:r>
        <w:rPr>
          <w:spacing w:val="36"/>
        </w:rPr>
        <w:fldChar w:fldCharType="begin"/>
      </w:r>
      <w:r>
        <w:rPr>
          <w:spacing w:val="36"/>
        </w:rPr>
        <w:instrText xml:space="preserve"> TOC \o "1-3" \h \z \u </w:instrText>
      </w:r>
      <w:r>
        <w:rPr>
          <w:spacing w:val="36"/>
        </w:rPr>
        <w:fldChar w:fldCharType="separate"/>
      </w:r>
      <w:hyperlink w:anchor="_Toc190725744" w:history="1">
        <w:r w:rsidR="0067371C" w:rsidRPr="00234695">
          <w:rPr>
            <w:rStyle w:val="Lienhypertexte"/>
            <w:noProof/>
          </w:rPr>
          <w:t>Préface</w:t>
        </w:r>
        <w:r w:rsidR="0067371C">
          <w:rPr>
            <w:noProof/>
            <w:webHidden/>
          </w:rPr>
          <w:tab/>
        </w:r>
        <w:r w:rsidR="0067371C">
          <w:rPr>
            <w:noProof/>
            <w:webHidden/>
          </w:rPr>
          <w:fldChar w:fldCharType="begin"/>
        </w:r>
        <w:r w:rsidR="0067371C">
          <w:rPr>
            <w:noProof/>
            <w:webHidden/>
          </w:rPr>
          <w:instrText xml:space="preserve"> PAGEREF _Toc190725744 \h </w:instrText>
        </w:r>
        <w:r w:rsidR="0067371C">
          <w:rPr>
            <w:noProof/>
            <w:webHidden/>
          </w:rPr>
        </w:r>
        <w:r w:rsidR="0067371C">
          <w:rPr>
            <w:noProof/>
            <w:webHidden/>
          </w:rPr>
          <w:fldChar w:fldCharType="separate"/>
        </w:r>
        <w:r w:rsidR="00055CD3">
          <w:rPr>
            <w:noProof/>
            <w:webHidden/>
          </w:rPr>
          <w:t>3</w:t>
        </w:r>
        <w:r w:rsidR="0067371C">
          <w:rPr>
            <w:noProof/>
            <w:webHidden/>
          </w:rPr>
          <w:fldChar w:fldCharType="end"/>
        </w:r>
      </w:hyperlink>
    </w:p>
    <w:p w14:paraId="33AE09A3" w14:textId="7BF3763A"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745" w:history="1">
        <w:r w:rsidR="0067371C" w:rsidRPr="00234695">
          <w:rPr>
            <w:rStyle w:val="Lienhypertexte"/>
            <w:noProof/>
          </w:rPr>
          <w:t>Table des matières</w:t>
        </w:r>
        <w:r w:rsidR="0067371C">
          <w:rPr>
            <w:noProof/>
            <w:webHidden/>
          </w:rPr>
          <w:tab/>
        </w:r>
        <w:r w:rsidR="0067371C">
          <w:rPr>
            <w:noProof/>
            <w:webHidden/>
          </w:rPr>
          <w:fldChar w:fldCharType="begin"/>
        </w:r>
        <w:r w:rsidR="0067371C">
          <w:rPr>
            <w:noProof/>
            <w:webHidden/>
          </w:rPr>
          <w:instrText xml:space="preserve"> PAGEREF _Toc190725745 \h </w:instrText>
        </w:r>
        <w:r w:rsidR="0067371C">
          <w:rPr>
            <w:noProof/>
            <w:webHidden/>
          </w:rPr>
        </w:r>
        <w:r w:rsidR="0067371C">
          <w:rPr>
            <w:noProof/>
            <w:webHidden/>
          </w:rPr>
          <w:fldChar w:fldCharType="separate"/>
        </w:r>
        <w:r w:rsidR="00055CD3">
          <w:rPr>
            <w:noProof/>
            <w:webHidden/>
          </w:rPr>
          <w:t>4</w:t>
        </w:r>
        <w:r w:rsidR="0067371C">
          <w:rPr>
            <w:noProof/>
            <w:webHidden/>
          </w:rPr>
          <w:fldChar w:fldCharType="end"/>
        </w:r>
      </w:hyperlink>
    </w:p>
    <w:p w14:paraId="36B4756D" w14:textId="41E0C07E"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746" w:history="1">
        <w:r w:rsidR="0067371C" w:rsidRPr="00234695">
          <w:rPr>
            <w:rStyle w:val="Lienhypertexte"/>
            <w:noProof/>
          </w:rPr>
          <w:t>piece n°0 : Lettre d’invitation à soumissionner (RAS)</w:t>
        </w:r>
        <w:r w:rsidR="0067371C">
          <w:rPr>
            <w:noProof/>
            <w:webHidden/>
          </w:rPr>
          <w:tab/>
        </w:r>
        <w:r w:rsidR="0067371C">
          <w:rPr>
            <w:noProof/>
            <w:webHidden/>
          </w:rPr>
          <w:fldChar w:fldCharType="begin"/>
        </w:r>
        <w:r w:rsidR="0067371C">
          <w:rPr>
            <w:noProof/>
            <w:webHidden/>
          </w:rPr>
          <w:instrText xml:space="preserve"> PAGEREF _Toc190725746 \h </w:instrText>
        </w:r>
        <w:r w:rsidR="0067371C">
          <w:rPr>
            <w:noProof/>
            <w:webHidden/>
          </w:rPr>
        </w:r>
        <w:r w:rsidR="0067371C">
          <w:rPr>
            <w:noProof/>
            <w:webHidden/>
          </w:rPr>
          <w:fldChar w:fldCharType="separate"/>
        </w:r>
        <w:r w:rsidR="00055CD3">
          <w:rPr>
            <w:noProof/>
            <w:webHidden/>
          </w:rPr>
          <w:t>8</w:t>
        </w:r>
        <w:r w:rsidR="0067371C">
          <w:rPr>
            <w:noProof/>
            <w:webHidden/>
          </w:rPr>
          <w:fldChar w:fldCharType="end"/>
        </w:r>
      </w:hyperlink>
    </w:p>
    <w:p w14:paraId="4409ADD0" w14:textId="13FA1852"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747" w:history="1">
        <w:r w:rsidR="0067371C" w:rsidRPr="00234695">
          <w:rPr>
            <w:rStyle w:val="Lienhypertexte"/>
            <w:noProof/>
          </w:rPr>
          <w:t>piece n°1 : Avis d</w:t>
        </w:r>
        <w:r w:rsidR="0067371C" w:rsidRPr="00234695">
          <w:rPr>
            <w:rStyle w:val="Lienhypertexte"/>
            <w:noProof/>
            <w:spacing w:val="39"/>
          </w:rPr>
          <w:t>'</w:t>
        </w:r>
        <w:r w:rsidR="0067371C" w:rsidRPr="00234695">
          <w:rPr>
            <w:rStyle w:val="Lienhypertexte"/>
            <w:noProof/>
          </w:rPr>
          <w:t>Appel d</w:t>
        </w:r>
        <w:r w:rsidR="0067371C" w:rsidRPr="00234695">
          <w:rPr>
            <w:rStyle w:val="Lienhypertexte"/>
            <w:noProof/>
            <w:spacing w:val="39"/>
          </w:rPr>
          <w:t>'Off</w:t>
        </w:r>
        <w:r w:rsidR="0067371C" w:rsidRPr="00234695">
          <w:rPr>
            <w:rStyle w:val="Lienhypertexte"/>
            <w:noProof/>
          </w:rPr>
          <w:t>res (AA</w:t>
        </w:r>
        <w:r w:rsidR="0067371C" w:rsidRPr="00234695">
          <w:rPr>
            <w:rStyle w:val="Lienhypertexte"/>
            <w:noProof/>
            <w:spacing w:val="39"/>
          </w:rPr>
          <w:t>O)</w:t>
        </w:r>
        <w:r w:rsidR="0067371C">
          <w:rPr>
            <w:noProof/>
            <w:webHidden/>
          </w:rPr>
          <w:tab/>
        </w:r>
        <w:r w:rsidR="0067371C">
          <w:rPr>
            <w:noProof/>
            <w:webHidden/>
          </w:rPr>
          <w:fldChar w:fldCharType="begin"/>
        </w:r>
        <w:r w:rsidR="0067371C">
          <w:rPr>
            <w:noProof/>
            <w:webHidden/>
          </w:rPr>
          <w:instrText xml:space="preserve"> PAGEREF _Toc190725747 \h </w:instrText>
        </w:r>
        <w:r w:rsidR="0067371C">
          <w:rPr>
            <w:noProof/>
            <w:webHidden/>
          </w:rPr>
        </w:r>
        <w:r w:rsidR="0067371C">
          <w:rPr>
            <w:noProof/>
            <w:webHidden/>
          </w:rPr>
          <w:fldChar w:fldCharType="separate"/>
        </w:r>
        <w:r w:rsidR="00055CD3">
          <w:rPr>
            <w:noProof/>
            <w:webHidden/>
          </w:rPr>
          <w:t>9</w:t>
        </w:r>
        <w:r w:rsidR="0067371C">
          <w:rPr>
            <w:noProof/>
            <w:webHidden/>
          </w:rPr>
          <w:fldChar w:fldCharType="end"/>
        </w:r>
      </w:hyperlink>
    </w:p>
    <w:p w14:paraId="425DEEE3" w14:textId="64FB95CB" w:rsidR="0067371C" w:rsidRDefault="00A733C9">
      <w:pPr>
        <w:pStyle w:val="TM2"/>
        <w:tabs>
          <w:tab w:val="right" w:leader="underscore" w:pos="9622"/>
        </w:tabs>
        <w:rPr>
          <w:rFonts w:eastAsiaTheme="minorEastAsia" w:cstheme="minorBidi"/>
          <w:b w:val="0"/>
          <w:bCs w:val="0"/>
          <w:noProof/>
        </w:rPr>
      </w:pPr>
      <w:hyperlink w:anchor="_Toc190725748" w:history="1">
        <w:r w:rsidR="0067371C" w:rsidRPr="00234695">
          <w:rPr>
            <w:rStyle w:val="Lienhypertexte"/>
            <w:noProof/>
            <w:lang w:val="en-GB"/>
          </w:rPr>
          <w:t>TENDER NOTICE</w:t>
        </w:r>
        <w:r w:rsidR="0067371C">
          <w:rPr>
            <w:noProof/>
            <w:webHidden/>
          </w:rPr>
          <w:tab/>
        </w:r>
        <w:r w:rsidR="0067371C">
          <w:rPr>
            <w:noProof/>
            <w:webHidden/>
          </w:rPr>
          <w:fldChar w:fldCharType="begin"/>
        </w:r>
        <w:r w:rsidR="0067371C">
          <w:rPr>
            <w:noProof/>
            <w:webHidden/>
          </w:rPr>
          <w:instrText xml:space="preserve"> PAGEREF _Toc190725748 \h </w:instrText>
        </w:r>
        <w:r w:rsidR="0067371C">
          <w:rPr>
            <w:noProof/>
            <w:webHidden/>
          </w:rPr>
        </w:r>
        <w:r w:rsidR="0067371C">
          <w:rPr>
            <w:noProof/>
            <w:webHidden/>
          </w:rPr>
          <w:fldChar w:fldCharType="separate"/>
        </w:r>
        <w:r w:rsidR="00055CD3">
          <w:rPr>
            <w:noProof/>
            <w:webHidden/>
          </w:rPr>
          <w:t>15</w:t>
        </w:r>
        <w:r w:rsidR="0067371C">
          <w:rPr>
            <w:noProof/>
            <w:webHidden/>
          </w:rPr>
          <w:fldChar w:fldCharType="end"/>
        </w:r>
      </w:hyperlink>
    </w:p>
    <w:p w14:paraId="28A24AA4" w14:textId="1BB8AB18"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749" w:history="1">
        <w:r w:rsidR="0067371C" w:rsidRPr="00234695">
          <w:rPr>
            <w:rStyle w:val="Lienhypertexte"/>
            <w:noProof/>
          </w:rPr>
          <w:t>piece n°2 : Règlement Général de l'Appel d'Offres (RGAO)</w:t>
        </w:r>
        <w:r w:rsidR="0067371C">
          <w:rPr>
            <w:noProof/>
            <w:webHidden/>
          </w:rPr>
          <w:tab/>
        </w:r>
        <w:r w:rsidR="0067371C">
          <w:rPr>
            <w:noProof/>
            <w:webHidden/>
          </w:rPr>
          <w:fldChar w:fldCharType="begin"/>
        </w:r>
        <w:r w:rsidR="0067371C">
          <w:rPr>
            <w:noProof/>
            <w:webHidden/>
          </w:rPr>
          <w:instrText xml:space="preserve"> PAGEREF _Toc190725749 \h </w:instrText>
        </w:r>
        <w:r w:rsidR="0067371C">
          <w:rPr>
            <w:noProof/>
            <w:webHidden/>
          </w:rPr>
        </w:r>
        <w:r w:rsidR="0067371C">
          <w:rPr>
            <w:noProof/>
            <w:webHidden/>
          </w:rPr>
          <w:fldChar w:fldCharType="separate"/>
        </w:r>
        <w:r w:rsidR="00055CD3">
          <w:rPr>
            <w:noProof/>
            <w:webHidden/>
          </w:rPr>
          <w:t>19</w:t>
        </w:r>
        <w:r w:rsidR="0067371C">
          <w:rPr>
            <w:noProof/>
            <w:webHidden/>
          </w:rPr>
          <w:fldChar w:fldCharType="end"/>
        </w:r>
      </w:hyperlink>
    </w:p>
    <w:p w14:paraId="751636B0" w14:textId="09DE7657" w:rsidR="0067371C" w:rsidRDefault="00A733C9">
      <w:pPr>
        <w:pStyle w:val="TM2"/>
        <w:tabs>
          <w:tab w:val="right" w:leader="underscore" w:pos="9622"/>
        </w:tabs>
        <w:rPr>
          <w:rFonts w:eastAsiaTheme="minorEastAsia" w:cstheme="minorBidi"/>
          <w:b w:val="0"/>
          <w:bCs w:val="0"/>
          <w:noProof/>
        </w:rPr>
      </w:pPr>
      <w:hyperlink w:anchor="_Toc190725750" w:history="1">
        <w:r w:rsidR="0067371C" w:rsidRPr="00234695">
          <w:rPr>
            <w:rStyle w:val="Lienhypertexte"/>
            <w:noProof/>
          </w:rPr>
          <w:t>Table des matières</w:t>
        </w:r>
        <w:r w:rsidR="0067371C">
          <w:rPr>
            <w:noProof/>
            <w:webHidden/>
          </w:rPr>
          <w:tab/>
        </w:r>
        <w:r w:rsidR="0067371C">
          <w:rPr>
            <w:noProof/>
            <w:webHidden/>
          </w:rPr>
          <w:fldChar w:fldCharType="begin"/>
        </w:r>
        <w:r w:rsidR="0067371C">
          <w:rPr>
            <w:noProof/>
            <w:webHidden/>
          </w:rPr>
          <w:instrText xml:space="preserve"> PAGEREF _Toc190725750 \h </w:instrText>
        </w:r>
        <w:r w:rsidR="0067371C">
          <w:rPr>
            <w:noProof/>
            <w:webHidden/>
          </w:rPr>
        </w:r>
        <w:r w:rsidR="0067371C">
          <w:rPr>
            <w:noProof/>
            <w:webHidden/>
          </w:rPr>
          <w:fldChar w:fldCharType="separate"/>
        </w:r>
        <w:r w:rsidR="00055CD3">
          <w:rPr>
            <w:noProof/>
            <w:webHidden/>
          </w:rPr>
          <w:t>20</w:t>
        </w:r>
        <w:r w:rsidR="0067371C">
          <w:rPr>
            <w:noProof/>
            <w:webHidden/>
          </w:rPr>
          <w:fldChar w:fldCharType="end"/>
        </w:r>
      </w:hyperlink>
    </w:p>
    <w:p w14:paraId="703CF838" w14:textId="4D8237D1" w:rsidR="0067371C" w:rsidRDefault="00A733C9">
      <w:pPr>
        <w:pStyle w:val="TM2"/>
        <w:tabs>
          <w:tab w:val="left" w:pos="720"/>
          <w:tab w:val="right" w:leader="underscore" w:pos="9622"/>
        </w:tabs>
        <w:rPr>
          <w:rFonts w:eastAsiaTheme="minorEastAsia" w:cstheme="minorBidi"/>
          <w:b w:val="0"/>
          <w:bCs w:val="0"/>
          <w:noProof/>
        </w:rPr>
      </w:pPr>
      <w:hyperlink w:anchor="_Toc190725751" w:history="1">
        <w:r w:rsidR="0067371C" w:rsidRPr="00234695">
          <w:rPr>
            <w:rStyle w:val="Lienhypertexte"/>
            <w:noProof/>
          </w:rPr>
          <w:t>A.</w:t>
        </w:r>
        <w:r w:rsidR="0067371C">
          <w:rPr>
            <w:rFonts w:eastAsiaTheme="minorEastAsia" w:cstheme="minorBidi"/>
            <w:b w:val="0"/>
            <w:bCs w:val="0"/>
            <w:noProof/>
          </w:rPr>
          <w:tab/>
        </w:r>
        <w:r w:rsidR="0067371C" w:rsidRPr="00234695">
          <w:rPr>
            <w:rStyle w:val="Lienhypertexte"/>
            <w:noProof/>
          </w:rPr>
          <w:t>Généralités</w:t>
        </w:r>
        <w:r w:rsidR="0067371C">
          <w:rPr>
            <w:noProof/>
            <w:webHidden/>
          </w:rPr>
          <w:tab/>
        </w:r>
        <w:r w:rsidR="0067371C">
          <w:rPr>
            <w:noProof/>
            <w:webHidden/>
          </w:rPr>
          <w:fldChar w:fldCharType="begin"/>
        </w:r>
        <w:r w:rsidR="0067371C">
          <w:rPr>
            <w:noProof/>
            <w:webHidden/>
          </w:rPr>
          <w:instrText xml:space="preserve"> PAGEREF _Toc190725751 \h </w:instrText>
        </w:r>
        <w:r w:rsidR="0067371C">
          <w:rPr>
            <w:noProof/>
            <w:webHidden/>
          </w:rPr>
        </w:r>
        <w:r w:rsidR="0067371C">
          <w:rPr>
            <w:noProof/>
            <w:webHidden/>
          </w:rPr>
          <w:fldChar w:fldCharType="separate"/>
        </w:r>
        <w:r w:rsidR="00055CD3">
          <w:rPr>
            <w:noProof/>
            <w:webHidden/>
          </w:rPr>
          <w:t>22</w:t>
        </w:r>
        <w:r w:rsidR="0067371C">
          <w:rPr>
            <w:noProof/>
            <w:webHidden/>
          </w:rPr>
          <w:fldChar w:fldCharType="end"/>
        </w:r>
      </w:hyperlink>
    </w:p>
    <w:p w14:paraId="6E0B66F7" w14:textId="0F30C1B9" w:rsidR="0067371C" w:rsidRDefault="00A733C9">
      <w:pPr>
        <w:pStyle w:val="TM3"/>
        <w:tabs>
          <w:tab w:val="left" w:pos="1440"/>
          <w:tab w:val="right" w:leader="underscore" w:pos="9622"/>
        </w:tabs>
        <w:rPr>
          <w:rFonts w:eastAsiaTheme="minorEastAsia" w:cstheme="minorBidi"/>
          <w:noProof/>
          <w:sz w:val="22"/>
          <w:szCs w:val="22"/>
        </w:rPr>
      </w:pPr>
      <w:hyperlink w:anchor="_Toc190725752" w:history="1">
        <w:r w:rsidR="0067371C" w:rsidRPr="00234695">
          <w:rPr>
            <w:rStyle w:val="Lienhypertexte"/>
            <w:noProof/>
          </w:rPr>
          <w:t>Article 1.</w:t>
        </w:r>
        <w:r w:rsidR="0067371C">
          <w:rPr>
            <w:rFonts w:eastAsiaTheme="minorEastAsia" w:cstheme="minorBidi"/>
            <w:noProof/>
            <w:sz w:val="22"/>
            <w:szCs w:val="22"/>
          </w:rPr>
          <w:tab/>
        </w:r>
        <w:r w:rsidR="0067371C" w:rsidRPr="00234695">
          <w:rPr>
            <w:rStyle w:val="Lienhypertexte"/>
            <w:noProof/>
          </w:rPr>
          <w:t>Objet de la consultation</w:t>
        </w:r>
        <w:r w:rsidR="0067371C">
          <w:rPr>
            <w:noProof/>
            <w:webHidden/>
          </w:rPr>
          <w:tab/>
        </w:r>
        <w:r w:rsidR="0067371C">
          <w:rPr>
            <w:noProof/>
            <w:webHidden/>
          </w:rPr>
          <w:fldChar w:fldCharType="begin"/>
        </w:r>
        <w:r w:rsidR="0067371C">
          <w:rPr>
            <w:noProof/>
            <w:webHidden/>
          </w:rPr>
          <w:instrText xml:space="preserve"> PAGEREF _Toc190725752 \h </w:instrText>
        </w:r>
        <w:r w:rsidR="0067371C">
          <w:rPr>
            <w:noProof/>
            <w:webHidden/>
          </w:rPr>
        </w:r>
        <w:r w:rsidR="0067371C">
          <w:rPr>
            <w:noProof/>
            <w:webHidden/>
          </w:rPr>
          <w:fldChar w:fldCharType="separate"/>
        </w:r>
        <w:r w:rsidR="00055CD3">
          <w:rPr>
            <w:noProof/>
            <w:webHidden/>
          </w:rPr>
          <w:t>22</w:t>
        </w:r>
        <w:r w:rsidR="0067371C">
          <w:rPr>
            <w:noProof/>
            <w:webHidden/>
          </w:rPr>
          <w:fldChar w:fldCharType="end"/>
        </w:r>
      </w:hyperlink>
    </w:p>
    <w:p w14:paraId="4679FDDA" w14:textId="65A838F7" w:rsidR="0067371C" w:rsidRDefault="00A733C9">
      <w:pPr>
        <w:pStyle w:val="TM3"/>
        <w:tabs>
          <w:tab w:val="left" w:pos="1440"/>
          <w:tab w:val="right" w:leader="underscore" w:pos="9622"/>
        </w:tabs>
        <w:rPr>
          <w:rFonts w:eastAsiaTheme="minorEastAsia" w:cstheme="minorBidi"/>
          <w:noProof/>
          <w:sz w:val="22"/>
          <w:szCs w:val="22"/>
        </w:rPr>
      </w:pPr>
      <w:hyperlink w:anchor="_Toc190725753" w:history="1">
        <w:r w:rsidR="0067371C" w:rsidRPr="00234695">
          <w:rPr>
            <w:rStyle w:val="Lienhypertexte"/>
            <w:noProof/>
          </w:rPr>
          <w:t>Article 2.</w:t>
        </w:r>
        <w:r w:rsidR="0067371C">
          <w:rPr>
            <w:rFonts w:eastAsiaTheme="minorEastAsia" w:cstheme="minorBidi"/>
            <w:noProof/>
            <w:sz w:val="22"/>
            <w:szCs w:val="22"/>
          </w:rPr>
          <w:tab/>
        </w:r>
        <w:r w:rsidR="0067371C" w:rsidRPr="00234695">
          <w:rPr>
            <w:rStyle w:val="Lienhypertexte"/>
            <w:noProof/>
          </w:rPr>
          <w:t>Financement</w:t>
        </w:r>
        <w:r w:rsidR="0067371C">
          <w:rPr>
            <w:noProof/>
            <w:webHidden/>
          </w:rPr>
          <w:tab/>
        </w:r>
        <w:r w:rsidR="0067371C">
          <w:rPr>
            <w:noProof/>
            <w:webHidden/>
          </w:rPr>
          <w:fldChar w:fldCharType="begin"/>
        </w:r>
        <w:r w:rsidR="0067371C">
          <w:rPr>
            <w:noProof/>
            <w:webHidden/>
          </w:rPr>
          <w:instrText xml:space="preserve"> PAGEREF _Toc190725753 \h </w:instrText>
        </w:r>
        <w:r w:rsidR="0067371C">
          <w:rPr>
            <w:noProof/>
            <w:webHidden/>
          </w:rPr>
        </w:r>
        <w:r w:rsidR="0067371C">
          <w:rPr>
            <w:noProof/>
            <w:webHidden/>
          </w:rPr>
          <w:fldChar w:fldCharType="separate"/>
        </w:r>
        <w:r w:rsidR="00055CD3">
          <w:rPr>
            <w:noProof/>
            <w:webHidden/>
          </w:rPr>
          <w:t>22</w:t>
        </w:r>
        <w:r w:rsidR="0067371C">
          <w:rPr>
            <w:noProof/>
            <w:webHidden/>
          </w:rPr>
          <w:fldChar w:fldCharType="end"/>
        </w:r>
      </w:hyperlink>
    </w:p>
    <w:p w14:paraId="510C723B" w14:textId="313A0884" w:rsidR="0067371C" w:rsidRDefault="00A733C9">
      <w:pPr>
        <w:pStyle w:val="TM3"/>
        <w:tabs>
          <w:tab w:val="left" w:pos="1440"/>
          <w:tab w:val="right" w:leader="underscore" w:pos="9622"/>
        </w:tabs>
        <w:rPr>
          <w:rFonts w:eastAsiaTheme="minorEastAsia" w:cstheme="minorBidi"/>
          <w:noProof/>
          <w:sz w:val="22"/>
          <w:szCs w:val="22"/>
        </w:rPr>
      </w:pPr>
      <w:hyperlink w:anchor="_Toc190725754" w:history="1">
        <w:r w:rsidR="0067371C" w:rsidRPr="00234695">
          <w:rPr>
            <w:rStyle w:val="Lienhypertexte"/>
            <w:noProof/>
          </w:rPr>
          <w:t>Article 3.</w:t>
        </w:r>
        <w:r w:rsidR="0067371C">
          <w:rPr>
            <w:rFonts w:eastAsiaTheme="minorEastAsia" w:cstheme="minorBidi"/>
            <w:noProof/>
            <w:sz w:val="22"/>
            <w:szCs w:val="22"/>
          </w:rPr>
          <w:tab/>
        </w:r>
        <w:r w:rsidR="0067371C" w:rsidRPr="00234695">
          <w:rPr>
            <w:rStyle w:val="Lienhypertexte"/>
            <w:noProof/>
          </w:rPr>
          <w:t>Principes éthiques</w:t>
        </w:r>
        <w:r w:rsidR="0067371C">
          <w:rPr>
            <w:noProof/>
            <w:webHidden/>
          </w:rPr>
          <w:tab/>
        </w:r>
        <w:r w:rsidR="0067371C">
          <w:rPr>
            <w:noProof/>
            <w:webHidden/>
          </w:rPr>
          <w:fldChar w:fldCharType="begin"/>
        </w:r>
        <w:r w:rsidR="0067371C">
          <w:rPr>
            <w:noProof/>
            <w:webHidden/>
          </w:rPr>
          <w:instrText xml:space="preserve"> PAGEREF _Toc190725754 \h </w:instrText>
        </w:r>
        <w:r w:rsidR="0067371C">
          <w:rPr>
            <w:noProof/>
            <w:webHidden/>
          </w:rPr>
        </w:r>
        <w:r w:rsidR="0067371C">
          <w:rPr>
            <w:noProof/>
            <w:webHidden/>
          </w:rPr>
          <w:fldChar w:fldCharType="separate"/>
        </w:r>
        <w:r w:rsidR="00055CD3">
          <w:rPr>
            <w:noProof/>
            <w:webHidden/>
          </w:rPr>
          <w:t>22</w:t>
        </w:r>
        <w:r w:rsidR="0067371C">
          <w:rPr>
            <w:noProof/>
            <w:webHidden/>
          </w:rPr>
          <w:fldChar w:fldCharType="end"/>
        </w:r>
      </w:hyperlink>
    </w:p>
    <w:p w14:paraId="658719B2" w14:textId="450506AD" w:rsidR="0067371C" w:rsidRDefault="00A733C9">
      <w:pPr>
        <w:pStyle w:val="TM3"/>
        <w:tabs>
          <w:tab w:val="left" w:pos="1440"/>
          <w:tab w:val="right" w:leader="underscore" w:pos="9622"/>
        </w:tabs>
        <w:rPr>
          <w:rFonts w:eastAsiaTheme="minorEastAsia" w:cstheme="minorBidi"/>
          <w:noProof/>
          <w:sz w:val="22"/>
          <w:szCs w:val="22"/>
        </w:rPr>
      </w:pPr>
      <w:hyperlink w:anchor="_Toc190725755" w:history="1">
        <w:r w:rsidR="0067371C" w:rsidRPr="00234695">
          <w:rPr>
            <w:rStyle w:val="Lienhypertexte"/>
            <w:noProof/>
          </w:rPr>
          <w:t>Article 4.</w:t>
        </w:r>
        <w:r w:rsidR="0067371C">
          <w:rPr>
            <w:rFonts w:eastAsiaTheme="minorEastAsia" w:cstheme="minorBidi"/>
            <w:noProof/>
            <w:sz w:val="22"/>
            <w:szCs w:val="22"/>
          </w:rPr>
          <w:tab/>
        </w:r>
        <w:r w:rsidR="0067371C" w:rsidRPr="00234695">
          <w:rPr>
            <w:rStyle w:val="Lienhypertexte"/>
            <w:noProof/>
          </w:rPr>
          <w:t>Candidats admis à concourir</w:t>
        </w:r>
        <w:r w:rsidR="0067371C">
          <w:rPr>
            <w:noProof/>
            <w:webHidden/>
          </w:rPr>
          <w:tab/>
        </w:r>
        <w:r w:rsidR="0067371C">
          <w:rPr>
            <w:noProof/>
            <w:webHidden/>
          </w:rPr>
          <w:fldChar w:fldCharType="begin"/>
        </w:r>
        <w:r w:rsidR="0067371C">
          <w:rPr>
            <w:noProof/>
            <w:webHidden/>
          </w:rPr>
          <w:instrText xml:space="preserve"> PAGEREF _Toc190725755 \h </w:instrText>
        </w:r>
        <w:r w:rsidR="0067371C">
          <w:rPr>
            <w:noProof/>
            <w:webHidden/>
          </w:rPr>
        </w:r>
        <w:r w:rsidR="0067371C">
          <w:rPr>
            <w:noProof/>
            <w:webHidden/>
          </w:rPr>
          <w:fldChar w:fldCharType="separate"/>
        </w:r>
        <w:r w:rsidR="00055CD3">
          <w:rPr>
            <w:noProof/>
            <w:webHidden/>
          </w:rPr>
          <w:t>24</w:t>
        </w:r>
        <w:r w:rsidR="0067371C">
          <w:rPr>
            <w:noProof/>
            <w:webHidden/>
          </w:rPr>
          <w:fldChar w:fldCharType="end"/>
        </w:r>
      </w:hyperlink>
    </w:p>
    <w:p w14:paraId="0AF1C0D2" w14:textId="1C0A8E2D" w:rsidR="0067371C" w:rsidRDefault="00A733C9">
      <w:pPr>
        <w:pStyle w:val="TM3"/>
        <w:tabs>
          <w:tab w:val="left" w:pos="1440"/>
          <w:tab w:val="right" w:leader="underscore" w:pos="9622"/>
        </w:tabs>
        <w:rPr>
          <w:rFonts w:eastAsiaTheme="minorEastAsia" w:cstheme="minorBidi"/>
          <w:noProof/>
          <w:sz w:val="22"/>
          <w:szCs w:val="22"/>
        </w:rPr>
      </w:pPr>
      <w:hyperlink w:anchor="_Toc190725756" w:history="1">
        <w:r w:rsidR="0067371C" w:rsidRPr="00234695">
          <w:rPr>
            <w:rStyle w:val="Lienhypertexte"/>
            <w:noProof/>
          </w:rPr>
          <w:t>Article 5.</w:t>
        </w:r>
        <w:r w:rsidR="0067371C">
          <w:rPr>
            <w:rFonts w:eastAsiaTheme="minorEastAsia" w:cstheme="minorBidi"/>
            <w:noProof/>
            <w:sz w:val="22"/>
            <w:szCs w:val="22"/>
          </w:rPr>
          <w:tab/>
        </w:r>
        <w:r w:rsidR="0067371C" w:rsidRPr="00234695">
          <w:rPr>
            <w:rStyle w:val="Lienhypertexte"/>
            <w:noProof/>
          </w:rPr>
          <w:t>Matériaux, matériels, fournitures, équipements et services autorisés</w:t>
        </w:r>
        <w:r w:rsidR="0067371C">
          <w:rPr>
            <w:noProof/>
            <w:webHidden/>
          </w:rPr>
          <w:tab/>
        </w:r>
        <w:r w:rsidR="0067371C">
          <w:rPr>
            <w:noProof/>
            <w:webHidden/>
          </w:rPr>
          <w:fldChar w:fldCharType="begin"/>
        </w:r>
        <w:r w:rsidR="0067371C">
          <w:rPr>
            <w:noProof/>
            <w:webHidden/>
          </w:rPr>
          <w:instrText xml:space="preserve"> PAGEREF _Toc190725756 \h </w:instrText>
        </w:r>
        <w:r w:rsidR="0067371C">
          <w:rPr>
            <w:noProof/>
            <w:webHidden/>
          </w:rPr>
        </w:r>
        <w:r w:rsidR="0067371C">
          <w:rPr>
            <w:noProof/>
            <w:webHidden/>
          </w:rPr>
          <w:fldChar w:fldCharType="separate"/>
        </w:r>
        <w:r w:rsidR="00055CD3">
          <w:rPr>
            <w:noProof/>
            <w:webHidden/>
          </w:rPr>
          <w:t>25</w:t>
        </w:r>
        <w:r w:rsidR="0067371C">
          <w:rPr>
            <w:noProof/>
            <w:webHidden/>
          </w:rPr>
          <w:fldChar w:fldCharType="end"/>
        </w:r>
      </w:hyperlink>
    </w:p>
    <w:p w14:paraId="777EF521" w14:textId="18805487" w:rsidR="0067371C" w:rsidRDefault="00A733C9">
      <w:pPr>
        <w:pStyle w:val="TM3"/>
        <w:tabs>
          <w:tab w:val="left" w:pos="1440"/>
          <w:tab w:val="right" w:leader="underscore" w:pos="9622"/>
        </w:tabs>
        <w:rPr>
          <w:rFonts w:eastAsiaTheme="minorEastAsia" w:cstheme="minorBidi"/>
          <w:noProof/>
          <w:sz w:val="22"/>
          <w:szCs w:val="22"/>
        </w:rPr>
      </w:pPr>
      <w:hyperlink w:anchor="_Toc190725757" w:history="1">
        <w:r w:rsidR="0067371C" w:rsidRPr="00234695">
          <w:rPr>
            <w:rStyle w:val="Lienhypertexte"/>
            <w:noProof/>
          </w:rPr>
          <w:t>Article 6.</w:t>
        </w:r>
        <w:r w:rsidR="0067371C">
          <w:rPr>
            <w:rFonts w:eastAsiaTheme="minorEastAsia" w:cstheme="minorBidi"/>
            <w:noProof/>
            <w:sz w:val="22"/>
            <w:szCs w:val="22"/>
          </w:rPr>
          <w:tab/>
        </w:r>
        <w:r w:rsidR="0067371C" w:rsidRPr="00234695">
          <w:rPr>
            <w:rStyle w:val="Lienhypertexte"/>
            <w:noProof/>
          </w:rPr>
          <w:t>Documents établissant la qualification du Soumissionnaire</w:t>
        </w:r>
        <w:r w:rsidR="0067371C">
          <w:rPr>
            <w:noProof/>
            <w:webHidden/>
          </w:rPr>
          <w:tab/>
        </w:r>
        <w:r w:rsidR="0067371C">
          <w:rPr>
            <w:noProof/>
            <w:webHidden/>
          </w:rPr>
          <w:fldChar w:fldCharType="begin"/>
        </w:r>
        <w:r w:rsidR="0067371C">
          <w:rPr>
            <w:noProof/>
            <w:webHidden/>
          </w:rPr>
          <w:instrText xml:space="preserve"> PAGEREF _Toc190725757 \h </w:instrText>
        </w:r>
        <w:r w:rsidR="0067371C">
          <w:rPr>
            <w:noProof/>
            <w:webHidden/>
          </w:rPr>
        </w:r>
        <w:r w:rsidR="0067371C">
          <w:rPr>
            <w:noProof/>
            <w:webHidden/>
          </w:rPr>
          <w:fldChar w:fldCharType="separate"/>
        </w:r>
        <w:r w:rsidR="00055CD3">
          <w:rPr>
            <w:noProof/>
            <w:webHidden/>
          </w:rPr>
          <w:t>25</w:t>
        </w:r>
        <w:r w:rsidR="0067371C">
          <w:rPr>
            <w:noProof/>
            <w:webHidden/>
          </w:rPr>
          <w:fldChar w:fldCharType="end"/>
        </w:r>
      </w:hyperlink>
    </w:p>
    <w:p w14:paraId="5C8EDFB5" w14:textId="0492378E" w:rsidR="0067371C" w:rsidRDefault="00A733C9">
      <w:pPr>
        <w:pStyle w:val="TM3"/>
        <w:tabs>
          <w:tab w:val="left" w:pos="1440"/>
          <w:tab w:val="right" w:leader="underscore" w:pos="9622"/>
        </w:tabs>
        <w:rPr>
          <w:rFonts w:eastAsiaTheme="minorEastAsia" w:cstheme="minorBidi"/>
          <w:noProof/>
          <w:sz w:val="22"/>
          <w:szCs w:val="22"/>
        </w:rPr>
      </w:pPr>
      <w:hyperlink w:anchor="_Toc190725758" w:history="1">
        <w:r w:rsidR="0067371C" w:rsidRPr="00234695">
          <w:rPr>
            <w:rStyle w:val="Lienhypertexte"/>
            <w:noProof/>
          </w:rPr>
          <w:t>Article 7.</w:t>
        </w:r>
        <w:r w:rsidR="0067371C">
          <w:rPr>
            <w:rFonts w:eastAsiaTheme="minorEastAsia" w:cstheme="minorBidi"/>
            <w:noProof/>
            <w:sz w:val="22"/>
            <w:szCs w:val="22"/>
          </w:rPr>
          <w:tab/>
        </w:r>
        <w:r w:rsidR="0067371C" w:rsidRPr="00234695">
          <w:rPr>
            <w:rStyle w:val="Lienhypertexte"/>
            <w:noProof/>
          </w:rPr>
          <w:t>Visite du site des travaux</w:t>
        </w:r>
        <w:r w:rsidR="0067371C">
          <w:rPr>
            <w:noProof/>
            <w:webHidden/>
          </w:rPr>
          <w:tab/>
        </w:r>
        <w:r w:rsidR="0067371C">
          <w:rPr>
            <w:noProof/>
            <w:webHidden/>
          </w:rPr>
          <w:fldChar w:fldCharType="begin"/>
        </w:r>
        <w:r w:rsidR="0067371C">
          <w:rPr>
            <w:noProof/>
            <w:webHidden/>
          </w:rPr>
          <w:instrText xml:space="preserve"> PAGEREF _Toc190725758 \h </w:instrText>
        </w:r>
        <w:r w:rsidR="0067371C">
          <w:rPr>
            <w:noProof/>
            <w:webHidden/>
          </w:rPr>
        </w:r>
        <w:r w:rsidR="0067371C">
          <w:rPr>
            <w:noProof/>
            <w:webHidden/>
          </w:rPr>
          <w:fldChar w:fldCharType="separate"/>
        </w:r>
        <w:r w:rsidR="00055CD3">
          <w:rPr>
            <w:noProof/>
            <w:webHidden/>
          </w:rPr>
          <w:t>26</w:t>
        </w:r>
        <w:r w:rsidR="0067371C">
          <w:rPr>
            <w:noProof/>
            <w:webHidden/>
          </w:rPr>
          <w:fldChar w:fldCharType="end"/>
        </w:r>
      </w:hyperlink>
    </w:p>
    <w:p w14:paraId="7029122B" w14:textId="149B8F48" w:rsidR="0067371C" w:rsidRDefault="00A733C9">
      <w:pPr>
        <w:pStyle w:val="TM2"/>
        <w:tabs>
          <w:tab w:val="left" w:pos="720"/>
          <w:tab w:val="right" w:leader="underscore" w:pos="9622"/>
        </w:tabs>
        <w:rPr>
          <w:rFonts w:eastAsiaTheme="minorEastAsia" w:cstheme="minorBidi"/>
          <w:b w:val="0"/>
          <w:bCs w:val="0"/>
          <w:noProof/>
        </w:rPr>
      </w:pPr>
      <w:hyperlink w:anchor="_Toc190725759" w:history="1">
        <w:r w:rsidR="0067371C" w:rsidRPr="00234695">
          <w:rPr>
            <w:rStyle w:val="Lienhypertexte"/>
            <w:noProof/>
          </w:rPr>
          <w:t>B.</w:t>
        </w:r>
        <w:r w:rsidR="0067371C">
          <w:rPr>
            <w:rFonts w:eastAsiaTheme="minorEastAsia" w:cstheme="minorBidi"/>
            <w:b w:val="0"/>
            <w:bCs w:val="0"/>
            <w:noProof/>
          </w:rPr>
          <w:tab/>
        </w:r>
        <w:r w:rsidR="0067371C" w:rsidRPr="00234695">
          <w:rPr>
            <w:rStyle w:val="Lienhypertexte"/>
            <w:noProof/>
          </w:rPr>
          <w:t>Dossier d’Appel d’Offres</w:t>
        </w:r>
        <w:r w:rsidR="0067371C">
          <w:rPr>
            <w:noProof/>
            <w:webHidden/>
          </w:rPr>
          <w:tab/>
        </w:r>
        <w:r w:rsidR="0067371C">
          <w:rPr>
            <w:noProof/>
            <w:webHidden/>
          </w:rPr>
          <w:fldChar w:fldCharType="begin"/>
        </w:r>
        <w:r w:rsidR="0067371C">
          <w:rPr>
            <w:noProof/>
            <w:webHidden/>
          </w:rPr>
          <w:instrText xml:space="preserve"> PAGEREF _Toc190725759 \h </w:instrText>
        </w:r>
        <w:r w:rsidR="0067371C">
          <w:rPr>
            <w:noProof/>
            <w:webHidden/>
          </w:rPr>
        </w:r>
        <w:r w:rsidR="0067371C">
          <w:rPr>
            <w:noProof/>
            <w:webHidden/>
          </w:rPr>
          <w:fldChar w:fldCharType="separate"/>
        </w:r>
        <w:r w:rsidR="00055CD3">
          <w:rPr>
            <w:noProof/>
            <w:webHidden/>
          </w:rPr>
          <w:t>27</w:t>
        </w:r>
        <w:r w:rsidR="0067371C">
          <w:rPr>
            <w:noProof/>
            <w:webHidden/>
          </w:rPr>
          <w:fldChar w:fldCharType="end"/>
        </w:r>
      </w:hyperlink>
    </w:p>
    <w:p w14:paraId="72AAFFA4" w14:textId="26005364" w:rsidR="0067371C" w:rsidRDefault="00A733C9">
      <w:pPr>
        <w:pStyle w:val="TM3"/>
        <w:tabs>
          <w:tab w:val="left" w:pos="1440"/>
          <w:tab w:val="right" w:leader="underscore" w:pos="9622"/>
        </w:tabs>
        <w:rPr>
          <w:rFonts w:eastAsiaTheme="minorEastAsia" w:cstheme="minorBidi"/>
          <w:noProof/>
          <w:sz w:val="22"/>
          <w:szCs w:val="22"/>
        </w:rPr>
      </w:pPr>
      <w:hyperlink w:anchor="_Toc190725760" w:history="1">
        <w:r w:rsidR="0067371C" w:rsidRPr="00234695">
          <w:rPr>
            <w:rStyle w:val="Lienhypertexte"/>
            <w:noProof/>
          </w:rPr>
          <w:t>Article 8.</w:t>
        </w:r>
        <w:r w:rsidR="0067371C">
          <w:rPr>
            <w:rFonts w:eastAsiaTheme="minorEastAsia" w:cstheme="minorBidi"/>
            <w:noProof/>
            <w:sz w:val="22"/>
            <w:szCs w:val="22"/>
          </w:rPr>
          <w:tab/>
        </w:r>
        <w:r w:rsidR="0067371C" w:rsidRPr="00234695">
          <w:rPr>
            <w:rStyle w:val="Lienhypertexte"/>
            <w:noProof/>
          </w:rPr>
          <w:t>Contenu du Dossier d’Appel d’Offres</w:t>
        </w:r>
        <w:r w:rsidR="0067371C">
          <w:rPr>
            <w:noProof/>
            <w:webHidden/>
          </w:rPr>
          <w:tab/>
        </w:r>
        <w:r w:rsidR="0067371C">
          <w:rPr>
            <w:noProof/>
            <w:webHidden/>
          </w:rPr>
          <w:fldChar w:fldCharType="begin"/>
        </w:r>
        <w:r w:rsidR="0067371C">
          <w:rPr>
            <w:noProof/>
            <w:webHidden/>
          </w:rPr>
          <w:instrText xml:space="preserve"> PAGEREF _Toc190725760 \h </w:instrText>
        </w:r>
        <w:r w:rsidR="0067371C">
          <w:rPr>
            <w:noProof/>
            <w:webHidden/>
          </w:rPr>
        </w:r>
        <w:r w:rsidR="0067371C">
          <w:rPr>
            <w:noProof/>
            <w:webHidden/>
          </w:rPr>
          <w:fldChar w:fldCharType="separate"/>
        </w:r>
        <w:r w:rsidR="00055CD3">
          <w:rPr>
            <w:noProof/>
            <w:webHidden/>
          </w:rPr>
          <w:t>27</w:t>
        </w:r>
        <w:r w:rsidR="0067371C">
          <w:rPr>
            <w:noProof/>
            <w:webHidden/>
          </w:rPr>
          <w:fldChar w:fldCharType="end"/>
        </w:r>
      </w:hyperlink>
    </w:p>
    <w:p w14:paraId="251E38E1" w14:textId="10CDADBC" w:rsidR="0067371C" w:rsidRDefault="00A733C9">
      <w:pPr>
        <w:pStyle w:val="TM3"/>
        <w:tabs>
          <w:tab w:val="left" w:pos="1440"/>
          <w:tab w:val="right" w:leader="underscore" w:pos="9622"/>
        </w:tabs>
        <w:rPr>
          <w:rFonts w:eastAsiaTheme="minorEastAsia" w:cstheme="minorBidi"/>
          <w:noProof/>
          <w:sz w:val="22"/>
          <w:szCs w:val="22"/>
        </w:rPr>
      </w:pPr>
      <w:hyperlink w:anchor="_Toc190725761" w:history="1">
        <w:r w:rsidR="0067371C" w:rsidRPr="00234695">
          <w:rPr>
            <w:rStyle w:val="Lienhypertexte"/>
            <w:noProof/>
          </w:rPr>
          <w:t>Article 9.</w:t>
        </w:r>
        <w:r w:rsidR="0067371C">
          <w:rPr>
            <w:rFonts w:eastAsiaTheme="minorEastAsia" w:cstheme="minorBidi"/>
            <w:noProof/>
            <w:sz w:val="22"/>
            <w:szCs w:val="22"/>
          </w:rPr>
          <w:tab/>
        </w:r>
        <w:r w:rsidR="0067371C" w:rsidRPr="00234695">
          <w:rPr>
            <w:rStyle w:val="Lienhypertexte"/>
            <w:noProof/>
          </w:rPr>
          <w:t>Éclaircissements apportés au Dossier d’Appel d’Offres et Recours</w:t>
        </w:r>
        <w:r w:rsidR="0067371C">
          <w:rPr>
            <w:noProof/>
            <w:webHidden/>
          </w:rPr>
          <w:tab/>
        </w:r>
        <w:r w:rsidR="0067371C">
          <w:rPr>
            <w:noProof/>
            <w:webHidden/>
          </w:rPr>
          <w:fldChar w:fldCharType="begin"/>
        </w:r>
        <w:r w:rsidR="0067371C">
          <w:rPr>
            <w:noProof/>
            <w:webHidden/>
          </w:rPr>
          <w:instrText xml:space="preserve"> PAGEREF _Toc190725761 \h </w:instrText>
        </w:r>
        <w:r w:rsidR="0067371C">
          <w:rPr>
            <w:noProof/>
            <w:webHidden/>
          </w:rPr>
        </w:r>
        <w:r w:rsidR="0067371C">
          <w:rPr>
            <w:noProof/>
            <w:webHidden/>
          </w:rPr>
          <w:fldChar w:fldCharType="separate"/>
        </w:r>
        <w:r w:rsidR="00055CD3">
          <w:rPr>
            <w:noProof/>
            <w:webHidden/>
          </w:rPr>
          <w:t>28</w:t>
        </w:r>
        <w:r w:rsidR="0067371C">
          <w:rPr>
            <w:noProof/>
            <w:webHidden/>
          </w:rPr>
          <w:fldChar w:fldCharType="end"/>
        </w:r>
      </w:hyperlink>
    </w:p>
    <w:p w14:paraId="1378E4C9" w14:textId="294D3ED8" w:rsidR="0067371C" w:rsidRDefault="00A733C9">
      <w:pPr>
        <w:pStyle w:val="TM3"/>
        <w:tabs>
          <w:tab w:val="left" w:pos="1680"/>
          <w:tab w:val="right" w:leader="underscore" w:pos="9622"/>
        </w:tabs>
        <w:rPr>
          <w:rFonts w:eastAsiaTheme="minorEastAsia" w:cstheme="minorBidi"/>
          <w:noProof/>
          <w:sz w:val="22"/>
          <w:szCs w:val="22"/>
        </w:rPr>
      </w:pPr>
      <w:hyperlink w:anchor="_Toc190725762" w:history="1">
        <w:r w:rsidR="0067371C" w:rsidRPr="00234695">
          <w:rPr>
            <w:rStyle w:val="Lienhypertexte"/>
            <w:noProof/>
          </w:rPr>
          <w:t>Article 10.</w:t>
        </w:r>
        <w:r w:rsidR="0067371C">
          <w:rPr>
            <w:rFonts w:eastAsiaTheme="minorEastAsia" w:cstheme="minorBidi"/>
            <w:noProof/>
            <w:sz w:val="22"/>
            <w:szCs w:val="22"/>
          </w:rPr>
          <w:tab/>
        </w:r>
        <w:r w:rsidR="0067371C" w:rsidRPr="00234695">
          <w:rPr>
            <w:rStyle w:val="Lienhypertexte"/>
            <w:noProof/>
          </w:rPr>
          <w:t>Modification du Dossier d’Appel d’Offres</w:t>
        </w:r>
        <w:r w:rsidR="0067371C">
          <w:rPr>
            <w:noProof/>
            <w:webHidden/>
          </w:rPr>
          <w:tab/>
        </w:r>
        <w:r w:rsidR="0067371C">
          <w:rPr>
            <w:noProof/>
            <w:webHidden/>
          </w:rPr>
          <w:fldChar w:fldCharType="begin"/>
        </w:r>
        <w:r w:rsidR="0067371C">
          <w:rPr>
            <w:noProof/>
            <w:webHidden/>
          </w:rPr>
          <w:instrText xml:space="preserve"> PAGEREF _Toc190725762 \h </w:instrText>
        </w:r>
        <w:r w:rsidR="0067371C">
          <w:rPr>
            <w:noProof/>
            <w:webHidden/>
          </w:rPr>
        </w:r>
        <w:r w:rsidR="0067371C">
          <w:rPr>
            <w:noProof/>
            <w:webHidden/>
          </w:rPr>
          <w:fldChar w:fldCharType="separate"/>
        </w:r>
        <w:r w:rsidR="00055CD3">
          <w:rPr>
            <w:noProof/>
            <w:webHidden/>
          </w:rPr>
          <w:t>29</w:t>
        </w:r>
        <w:r w:rsidR="0067371C">
          <w:rPr>
            <w:noProof/>
            <w:webHidden/>
          </w:rPr>
          <w:fldChar w:fldCharType="end"/>
        </w:r>
      </w:hyperlink>
    </w:p>
    <w:p w14:paraId="1FEDACB7" w14:textId="61FAAB27" w:rsidR="0067371C" w:rsidRDefault="00A733C9">
      <w:pPr>
        <w:pStyle w:val="TM2"/>
        <w:tabs>
          <w:tab w:val="left" w:pos="720"/>
          <w:tab w:val="right" w:leader="underscore" w:pos="9622"/>
        </w:tabs>
        <w:rPr>
          <w:rFonts w:eastAsiaTheme="minorEastAsia" w:cstheme="minorBidi"/>
          <w:b w:val="0"/>
          <w:bCs w:val="0"/>
          <w:noProof/>
        </w:rPr>
      </w:pPr>
      <w:hyperlink w:anchor="_Toc190725763" w:history="1">
        <w:r w:rsidR="0067371C" w:rsidRPr="00234695">
          <w:rPr>
            <w:rStyle w:val="Lienhypertexte"/>
            <w:noProof/>
          </w:rPr>
          <w:t>C.</w:t>
        </w:r>
        <w:r w:rsidR="0067371C">
          <w:rPr>
            <w:rFonts w:eastAsiaTheme="minorEastAsia" w:cstheme="minorBidi"/>
            <w:b w:val="0"/>
            <w:bCs w:val="0"/>
            <w:noProof/>
          </w:rPr>
          <w:tab/>
        </w:r>
        <w:r w:rsidR="0067371C" w:rsidRPr="00234695">
          <w:rPr>
            <w:rStyle w:val="Lienhypertexte"/>
            <w:noProof/>
          </w:rPr>
          <w:t>Préparation des offres</w:t>
        </w:r>
        <w:r w:rsidR="0067371C">
          <w:rPr>
            <w:noProof/>
            <w:webHidden/>
          </w:rPr>
          <w:tab/>
        </w:r>
        <w:r w:rsidR="0067371C">
          <w:rPr>
            <w:noProof/>
            <w:webHidden/>
          </w:rPr>
          <w:fldChar w:fldCharType="begin"/>
        </w:r>
        <w:r w:rsidR="0067371C">
          <w:rPr>
            <w:noProof/>
            <w:webHidden/>
          </w:rPr>
          <w:instrText xml:space="preserve"> PAGEREF _Toc190725763 \h </w:instrText>
        </w:r>
        <w:r w:rsidR="0067371C">
          <w:rPr>
            <w:noProof/>
            <w:webHidden/>
          </w:rPr>
        </w:r>
        <w:r w:rsidR="0067371C">
          <w:rPr>
            <w:noProof/>
            <w:webHidden/>
          </w:rPr>
          <w:fldChar w:fldCharType="separate"/>
        </w:r>
        <w:r w:rsidR="00055CD3">
          <w:rPr>
            <w:noProof/>
            <w:webHidden/>
          </w:rPr>
          <w:t>30</w:t>
        </w:r>
        <w:r w:rsidR="0067371C">
          <w:rPr>
            <w:noProof/>
            <w:webHidden/>
          </w:rPr>
          <w:fldChar w:fldCharType="end"/>
        </w:r>
      </w:hyperlink>
    </w:p>
    <w:p w14:paraId="7C07BD12" w14:textId="4D106BD8" w:rsidR="0067371C" w:rsidRDefault="00A733C9">
      <w:pPr>
        <w:pStyle w:val="TM3"/>
        <w:tabs>
          <w:tab w:val="left" w:pos="1680"/>
          <w:tab w:val="right" w:leader="underscore" w:pos="9622"/>
        </w:tabs>
        <w:rPr>
          <w:rFonts w:eastAsiaTheme="minorEastAsia" w:cstheme="minorBidi"/>
          <w:noProof/>
          <w:sz w:val="22"/>
          <w:szCs w:val="22"/>
        </w:rPr>
      </w:pPr>
      <w:hyperlink w:anchor="_Toc190725764" w:history="1">
        <w:r w:rsidR="0067371C" w:rsidRPr="00234695">
          <w:rPr>
            <w:rStyle w:val="Lienhypertexte"/>
            <w:noProof/>
          </w:rPr>
          <w:t>Article 11.</w:t>
        </w:r>
        <w:r w:rsidR="0067371C">
          <w:rPr>
            <w:rFonts w:eastAsiaTheme="minorEastAsia" w:cstheme="minorBidi"/>
            <w:noProof/>
            <w:sz w:val="22"/>
            <w:szCs w:val="22"/>
          </w:rPr>
          <w:tab/>
        </w:r>
        <w:r w:rsidR="0067371C" w:rsidRPr="00234695">
          <w:rPr>
            <w:rStyle w:val="Lienhypertexte"/>
            <w:noProof/>
          </w:rPr>
          <w:t>Frais de soumission</w:t>
        </w:r>
        <w:r w:rsidR="0067371C">
          <w:rPr>
            <w:noProof/>
            <w:webHidden/>
          </w:rPr>
          <w:tab/>
        </w:r>
        <w:r w:rsidR="0067371C">
          <w:rPr>
            <w:noProof/>
            <w:webHidden/>
          </w:rPr>
          <w:fldChar w:fldCharType="begin"/>
        </w:r>
        <w:r w:rsidR="0067371C">
          <w:rPr>
            <w:noProof/>
            <w:webHidden/>
          </w:rPr>
          <w:instrText xml:space="preserve"> PAGEREF _Toc190725764 \h </w:instrText>
        </w:r>
        <w:r w:rsidR="0067371C">
          <w:rPr>
            <w:noProof/>
            <w:webHidden/>
          </w:rPr>
        </w:r>
        <w:r w:rsidR="0067371C">
          <w:rPr>
            <w:noProof/>
            <w:webHidden/>
          </w:rPr>
          <w:fldChar w:fldCharType="separate"/>
        </w:r>
        <w:r w:rsidR="00055CD3">
          <w:rPr>
            <w:noProof/>
            <w:webHidden/>
          </w:rPr>
          <w:t>30</w:t>
        </w:r>
        <w:r w:rsidR="0067371C">
          <w:rPr>
            <w:noProof/>
            <w:webHidden/>
          </w:rPr>
          <w:fldChar w:fldCharType="end"/>
        </w:r>
      </w:hyperlink>
    </w:p>
    <w:p w14:paraId="4FED5E83" w14:textId="2571521E" w:rsidR="0067371C" w:rsidRDefault="00A733C9">
      <w:pPr>
        <w:pStyle w:val="TM3"/>
        <w:tabs>
          <w:tab w:val="left" w:pos="1680"/>
          <w:tab w:val="right" w:leader="underscore" w:pos="9622"/>
        </w:tabs>
        <w:rPr>
          <w:rFonts w:eastAsiaTheme="minorEastAsia" w:cstheme="minorBidi"/>
          <w:noProof/>
          <w:sz w:val="22"/>
          <w:szCs w:val="22"/>
        </w:rPr>
      </w:pPr>
      <w:hyperlink w:anchor="_Toc190725765" w:history="1">
        <w:r w:rsidR="0067371C" w:rsidRPr="00234695">
          <w:rPr>
            <w:rStyle w:val="Lienhypertexte"/>
            <w:noProof/>
          </w:rPr>
          <w:t>Article 12.</w:t>
        </w:r>
        <w:r w:rsidR="0067371C">
          <w:rPr>
            <w:rFonts w:eastAsiaTheme="minorEastAsia" w:cstheme="minorBidi"/>
            <w:noProof/>
            <w:sz w:val="22"/>
            <w:szCs w:val="22"/>
          </w:rPr>
          <w:tab/>
        </w:r>
        <w:r w:rsidR="0067371C" w:rsidRPr="00234695">
          <w:rPr>
            <w:rStyle w:val="Lienhypertexte"/>
            <w:noProof/>
          </w:rPr>
          <w:t>Langue de l’offre</w:t>
        </w:r>
        <w:r w:rsidR="0067371C">
          <w:rPr>
            <w:noProof/>
            <w:webHidden/>
          </w:rPr>
          <w:tab/>
        </w:r>
        <w:r w:rsidR="0067371C">
          <w:rPr>
            <w:noProof/>
            <w:webHidden/>
          </w:rPr>
          <w:fldChar w:fldCharType="begin"/>
        </w:r>
        <w:r w:rsidR="0067371C">
          <w:rPr>
            <w:noProof/>
            <w:webHidden/>
          </w:rPr>
          <w:instrText xml:space="preserve"> PAGEREF _Toc190725765 \h </w:instrText>
        </w:r>
        <w:r w:rsidR="0067371C">
          <w:rPr>
            <w:noProof/>
            <w:webHidden/>
          </w:rPr>
        </w:r>
        <w:r w:rsidR="0067371C">
          <w:rPr>
            <w:noProof/>
            <w:webHidden/>
          </w:rPr>
          <w:fldChar w:fldCharType="separate"/>
        </w:r>
        <w:r w:rsidR="00055CD3">
          <w:rPr>
            <w:noProof/>
            <w:webHidden/>
          </w:rPr>
          <w:t>30</w:t>
        </w:r>
        <w:r w:rsidR="0067371C">
          <w:rPr>
            <w:noProof/>
            <w:webHidden/>
          </w:rPr>
          <w:fldChar w:fldCharType="end"/>
        </w:r>
      </w:hyperlink>
    </w:p>
    <w:p w14:paraId="604FB4E9" w14:textId="3CA2B107" w:rsidR="0067371C" w:rsidRDefault="00A733C9">
      <w:pPr>
        <w:pStyle w:val="TM3"/>
        <w:tabs>
          <w:tab w:val="left" w:pos="1680"/>
          <w:tab w:val="right" w:leader="underscore" w:pos="9622"/>
        </w:tabs>
        <w:rPr>
          <w:rFonts w:eastAsiaTheme="minorEastAsia" w:cstheme="minorBidi"/>
          <w:noProof/>
          <w:sz w:val="22"/>
          <w:szCs w:val="22"/>
        </w:rPr>
      </w:pPr>
      <w:hyperlink w:anchor="_Toc190725766" w:history="1">
        <w:r w:rsidR="0067371C" w:rsidRPr="00234695">
          <w:rPr>
            <w:rStyle w:val="Lienhypertexte"/>
            <w:noProof/>
          </w:rPr>
          <w:t>Article 13.</w:t>
        </w:r>
        <w:r w:rsidR="0067371C">
          <w:rPr>
            <w:rFonts w:eastAsiaTheme="minorEastAsia" w:cstheme="minorBidi"/>
            <w:noProof/>
            <w:sz w:val="22"/>
            <w:szCs w:val="22"/>
          </w:rPr>
          <w:tab/>
        </w:r>
        <w:r w:rsidR="0067371C" w:rsidRPr="00234695">
          <w:rPr>
            <w:rStyle w:val="Lienhypertexte"/>
            <w:noProof/>
          </w:rPr>
          <w:t>Documents constituant l’offre</w:t>
        </w:r>
        <w:r w:rsidR="0067371C">
          <w:rPr>
            <w:noProof/>
            <w:webHidden/>
          </w:rPr>
          <w:tab/>
        </w:r>
        <w:r w:rsidR="0067371C">
          <w:rPr>
            <w:noProof/>
            <w:webHidden/>
          </w:rPr>
          <w:fldChar w:fldCharType="begin"/>
        </w:r>
        <w:r w:rsidR="0067371C">
          <w:rPr>
            <w:noProof/>
            <w:webHidden/>
          </w:rPr>
          <w:instrText xml:space="preserve"> PAGEREF _Toc190725766 \h </w:instrText>
        </w:r>
        <w:r w:rsidR="0067371C">
          <w:rPr>
            <w:noProof/>
            <w:webHidden/>
          </w:rPr>
        </w:r>
        <w:r w:rsidR="0067371C">
          <w:rPr>
            <w:noProof/>
            <w:webHidden/>
          </w:rPr>
          <w:fldChar w:fldCharType="separate"/>
        </w:r>
        <w:r w:rsidR="00055CD3">
          <w:rPr>
            <w:noProof/>
            <w:webHidden/>
          </w:rPr>
          <w:t>30</w:t>
        </w:r>
        <w:r w:rsidR="0067371C">
          <w:rPr>
            <w:noProof/>
            <w:webHidden/>
          </w:rPr>
          <w:fldChar w:fldCharType="end"/>
        </w:r>
      </w:hyperlink>
    </w:p>
    <w:p w14:paraId="6CDC2901" w14:textId="4745C1CF" w:rsidR="0067371C" w:rsidRDefault="00A733C9">
      <w:pPr>
        <w:pStyle w:val="TM3"/>
        <w:tabs>
          <w:tab w:val="left" w:pos="1680"/>
          <w:tab w:val="right" w:leader="underscore" w:pos="9622"/>
        </w:tabs>
        <w:rPr>
          <w:rFonts w:eastAsiaTheme="minorEastAsia" w:cstheme="minorBidi"/>
          <w:noProof/>
          <w:sz w:val="22"/>
          <w:szCs w:val="22"/>
        </w:rPr>
      </w:pPr>
      <w:hyperlink w:anchor="_Toc190725767" w:history="1">
        <w:r w:rsidR="0067371C" w:rsidRPr="00234695">
          <w:rPr>
            <w:rStyle w:val="Lienhypertexte"/>
            <w:noProof/>
          </w:rPr>
          <w:t>Article 14.</w:t>
        </w:r>
        <w:r w:rsidR="0067371C">
          <w:rPr>
            <w:rFonts w:eastAsiaTheme="minorEastAsia" w:cstheme="minorBidi"/>
            <w:noProof/>
            <w:sz w:val="22"/>
            <w:szCs w:val="22"/>
          </w:rPr>
          <w:tab/>
        </w:r>
        <w:r w:rsidR="0067371C" w:rsidRPr="00234695">
          <w:rPr>
            <w:rStyle w:val="Lienhypertexte"/>
            <w:noProof/>
          </w:rPr>
          <w:t>Montant de l’offre</w:t>
        </w:r>
        <w:r w:rsidR="0067371C">
          <w:rPr>
            <w:noProof/>
            <w:webHidden/>
          </w:rPr>
          <w:tab/>
        </w:r>
        <w:r w:rsidR="0067371C">
          <w:rPr>
            <w:noProof/>
            <w:webHidden/>
          </w:rPr>
          <w:fldChar w:fldCharType="begin"/>
        </w:r>
        <w:r w:rsidR="0067371C">
          <w:rPr>
            <w:noProof/>
            <w:webHidden/>
          </w:rPr>
          <w:instrText xml:space="preserve"> PAGEREF _Toc190725767 \h </w:instrText>
        </w:r>
        <w:r w:rsidR="0067371C">
          <w:rPr>
            <w:noProof/>
            <w:webHidden/>
          </w:rPr>
        </w:r>
        <w:r w:rsidR="0067371C">
          <w:rPr>
            <w:noProof/>
            <w:webHidden/>
          </w:rPr>
          <w:fldChar w:fldCharType="separate"/>
        </w:r>
        <w:r w:rsidR="00055CD3">
          <w:rPr>
            <w:noProof/>
            <w:webHidden/>
          </w:rPr>
          <w:t>32</w:t>
        </w:r>
        <w:r w:rsidR="0067371C">
          <w:rPr>
            <w:noProof/>
            <w:webHidden/>
          </w:rPr>
          <w:fldChar w:fldCharType="end"/>
        </w:r>
      </w:hyperlink>
    </w:p>
    <w:p w14:paraId="551E0DD0" w14:textId="6F2676A6" w:rsidR="0067371C" w:rsidRDefault="00A733C9">
      <w:pPr>
        <w:pStyle w:val="TM3"/>
        <w:tabs>
          <w:tab w:val="left" w:pos="1680"/>
          <w:tab w:val="right" w:leader="underscore" w:pos="9622"/>
        </w:tabs>
        <w:rPr>
          <w:rFonts w:eastAsiaTheme="minorEastAsia" w:cstheme="minorBidi"/>
          <w:noProof/>
          <w:sz w:val="22"/>
          <w:szCs w:val="22"/>
        </w:rPr>
      </w:pPr>
      <w:hyperlink w:anchor="_Toc190725768" w:history="1">
        <w:r w:rsidR="0067371C" w:rsidRPr="00234695">
          <w:rPr>
            <w:rStyle w:val="Lienhypertexte"/>
            <w:noProof/>
          </w:rPr>
          <w:t>Article 15.</w:t>
        </w:r>
        <w:r w:rsidR="0067371C">
          <w:rPr>
            <w:rFonts w:eastAsiaTheme="minorEastAsia" w:cstheme="minorBidi"/>
            <w:noProof/>
            <w:sz w:val="22"/>
            <w:szCs w:val="22"/>
          </w:rPr>
          <w:tab/>
        </w:r>
        <w:r w:rsidR="0067371C" w:rsidRPr="00234695">
          <w:rPr>
            <w:rStyle w:val="Lienhypertexte"/>
            <w:noProof/>
          </w:rPr>
          <w:t>Monnaies de soumission et de règlement</w:t>
        </w:r>
        <w:r w:rsidR="0067371C">
          <w:rPr>
            <w:noProof/>
            <w:webHidden/>
          </w:rPr>
          <w:tab/>
        </w:r>
        <w:r w:rsidR="0067371C">
          <w:rPr>
            <w:noProof/>
            <w:webHidden/>
          </w:rPr>
          <w:fldChar w:fldCharType="begin"/>
        </w:r>
        <w:r w:rsidR="0067371C">
          <w:rPr>
            <w:noProof/>
            <w:webHidden/>
          </w:rPr>
          <w:instrText xml:space="preserve"> PAGEREF _Toc190725768 \h </w:instrText>
        </w:r>
        <w:r w:rsidR="0067371C">
          <w:rPr>
            <w:noProof/>
            <w:webHidden/>
          </w:rPr>
        </w:r>
        <w:r w:rsidR="0067371C">
          <w:rPr>
            <w:noProof/>
            <w:webHidden/>
          </w:rPr>
          <w:fldChar w:fldCharType="separate"/>
        </w:r>
        <w:r w:rsidR="00055CD3">
          <w:rPr>
            <w:noProof/>
            <w:webHidden/>
          </w:rPr>
          <w:t>32</w:t>
        </w:r>
        <w:r w:rsidR="0067371C">
          <w:rPr>
            <w:noProof/>
            <w:webHidden/>
          </w:rPr>
          <w:fldChar w:fldCharType="end"/>
        </w:r>
      </w:hyperlink>
    </w:p>
    <w:p w14:paraId="7D04C78A" w14:textId="4BB29021" w:rsidR="0067371C" w:rsidRDefault="00A733C9">
      <w:pPr>
        <w:pStyle w:val="TM3"/>
        <w:tabs>
          <w:tab w:val="left" w:pos="1680"/>
          <w:tab w:val="right" w:leader="underscore" w:pos="9622"/>
        </w:tabs>
        <w:rPr>
          <w:rFonts w:eastAsiaTheme="minorEastAsia" w:cstheme="minorBidi"/>
          <w:noProof/>
          <w:sz w:val="22"/>
          <w:szCs w:val="22"/>
        </w:rPr>
      </w:pPr>
      <w:hyperlink w:anchor="_Toc190725769" w:history="1">
        <w:r w:rsidR="0067371C" w:rsidRPr="00234695">
          <w:rPr>
            <w:rStyle w:val="Lienhypertexte"/>
            <w:noProof/>
          </w:rPr>
          <w:t>Article 16.</w:t>
        </w:r>
        <w:r w:rsidR="0067371C">
          <w:rPr>
            <w:rFonts w:eastAsiaTheme="minorEastAsia" w:cstheme="minorBidi"/>
            <w:noProof/>
            <w:sz w:val="22"/>
            <w:szCs w:val="22"/>
          </w:rPr>
          <w:tab/>
        </w:r>
        <w:r w:rsidR="0067371C" w:rsidRPr="00234695">
          <w:rPr>
            <w:rStyle w:val="Lienhypertexte"/>
            <w:noProof/>
          </w:rPr>
          <w:t>Validité des offres</w:t>
        </w:r>
        <w:r w:rsidR="0067371C">
          <w:rPr>
            <w:noProof/>
            <w:webHidden/>
          </w:rPr>
          <w:tab/>
        </w:r>
        <w:r w:rsidR="0067371C">
          <w:rPr>
            <w:noProof/>
            <w:webHidden/>
          </w:rPr>
          <w:fldChar w:fldCharType="begin"/>
        </w:r>
        <w:r w:rsidR="0067371C">
          <w:rPr>
            <w:noProof/>
            <w:webHidden/>
          </w:rPr>
          <w:instrText xml:space="preserve"> PAGEREF _Toc190725769 \h </w:instrText>
        </w:r>
        <w:r w:rsidR="0067371C">
          <w:rPr>
            <w:noProof/>
            <w:webHidden/>
          </w:rPr>
        </w:r>
        <w:r w:rsidR="0067371C">
          <w:rPr>
            <w:noProof/>
            <w:webHidden/>
          </w:rPr>
          <w:fldChar w:fldCharType="separate"/>
        </w:r>
        <w:r w:rsidR="00055CD3">
          <w:rPr>
            <w:noProof/>
            <w:webHidden/>
          </w:rPr>
          <w:t>33</w:t>
        </w:r>
        <w:r w:rsidR="0067371C">
          <w:rPr>
            <w:noProof/>
            <w:webHidden/>
          </w:rPr>
          <w:fldChar w:fldCharType="end"/>
        </w:r>
      </w:hyperlink>
    </w:p>
    <w:p w14:paraId="3B67F750" w14:textId="472BD27E" w:rsidR="0067371C" w:rsidRDefault="00A733C9">
      <w:pPr>
        <w:pStyle w:val="TM3"/>
        <w:tabs>
          <w:tab w:val="left" w:pos="1680"/>
          <w:tab w:val="right" w:leader="underscore" w:pos="9622"/>
        </w:tabs>
        <w:rPr>
          <w:rFonts w:eastAsiaTheme="minorEastAsia" w:cstheme="minorBidi"/>
          <w:noProof/>
          <w:sz w:val="22"/>
          <w:szCs w:val="22"/>
        </w:rPr>
      </w:pPr>
      <w:hyperlink w:anchor="_Toc190725770" w:history="1">
        <w:r w:rsidR="0067371C" w:rsidRPr="00234695">
          <w:rPr>
            <w:rStyle w:val="Lienhypertexte"/>
            <w:noProof/>
          </w:rPr>
          <w:t>Article 17.</w:t>
        </w:r>
        <w:r w:rsidR="0067371C">
          <w:rPr>
            <w:rFonts w:eastAsiaTheme="minorEastAsia" w:cstheme="minorBidi"/>
            <w:noProof/>
            <w:sz w:val="22"/>
            <w:szCs w:val="22"/>
          </w:rPr>
          <w:tab/>
        </w:r>
        <w:r w:rsidR="0067371C" w:rsidRPr="00234695">
          <w:rPr>
            <w:rStyle w:val="Lienhypertexte"/>
            <w:noProof/>
          </w:rPr>
          <w:t>Cautionnement de soumission</w:t>
        </w:r>
        <w:r w:rsidR="0067371C">
          <w:rPr>
            <w:noProof/>
            <w:webHidden/>
          </w:rPr>
          <w:tab/>
        </w:r>
        <w:r w:rsidR="0067371C">
          <w:rPr>
            <w:noProof/>
            <w:webHidden/>
          </w:rPr>
          <w:fldChar w:fldCharType="begin"/>
        </w:r>
        <w:r w:rsidR="0067371C">
          <w:rPr>
            <w:noProof/>
            <w:webHidden/>
          </w:rPr>
          <w:instrText xml:space="preserve"> PAGEREF _Toc190725770 \h </w:instrText>
        </w:r>
        <w:r w:rsidR="0067371C">
          <w:rPr>
            <w:noProof/>
            <w:webHidden/>
          </w:rPr>
        </w:r>
        <w:r w:rsidR="0067371C">
          <w:rPr>
            <w:noProof/>
            <w:webHidden/>
          </w:rPr>
          <w:fldChar w:fldCharType="separate"/>
        </w:r>
        <w:r w:rsidR="00055CD3">
          <w:rPr>
            <w:noProof/>
            <w:webHidden/>
          </w:rPr>
          <w:t>34</w:t>
        </w:r>
        <w:r w:rsidR="0067371C">
          <w:rPr>
            <w:noProof/>
            <w:webHidden/>
          </w:rPr>
          <w:fldChar w:fldCharType="end"/>
        </w:r>
      </w:hyperlink>
    </w:p>
    <w:p w14:paraId="1E878D68" w14:textId="12B462AC" w:rsidR="0067371C" w:rsidRDefault="00A733C9">
      <w:pPr>
        <w:pStyle w:val="TM3"/>
        <w:tabs>
          <w:tab w:val="left" w:pos="1680"/>
          <w:tab w:val="right" w:leader="underscore" w:pos="9622"/>
        </w:tabs>
        <w:rPr>
          <w:rFonts w:eastAsiaTheme="minorEastAsia" w:cstheme="minorBidi"/>
          <w:noProof/>
          <w:sz w:val="22"/>
          <w:szCs w:val="22"/>
        </w:rPr>
      </w:pPr>
      <w:hyperlink w:anchor="_Toc190725771" w:history="1">
        <w:r w:rsidR="0067371C" w:rsidRPr="00234695">
          <w:rPr>
            <w:rStyle w:val="Lienhypertexte"/>
            <w:noProof/>
          </w:rPr>
          <w:t>Article 18.</w:t>
        </w:r>
        <w:r w:rsidR="0067371C">
          <w:rPr>
            <w:rFonts w:eastAsiaTheme="minorEastAsia" w:cstheme="minorBidi"/>
            <w:noProof/>
            <w:sz w:val="22"/>
            <w:szCs w:val="22"/>
          </w:rPr>
          <w:tab/>
        </w:r>
        <w:r w:rsidR="0067371C" w:rsidRPr="00234695">
          <w:rPr>
            <w:rStyle w:val="Lienhypertexte"/>
            <w:noProof/>
          </w:rPr>
          <w:t>Propositions variantes des soumissionnaires</w:t>
        </w:r>
        <w:r w:rsidR="0067371C">
          <w:rPr>
            <w:noProof/>
            <w:webHidden/>
          </w:rPr>
          <w:tab/>
        </w:r>
        <w:r w:rsidR="0067371C">
          <w:rPr>
            <w:noProof/>
            <w:webHidden/>
          </w:rPr>
          <w:fldChar w:fldCharType="begin"/>
        </w:r>
        <w:r w:rsidR="0067371C">
          <w:rPr>
            <w:noProof/>
            <w:webHidden/>
          </w:rPr>
          <w:instrText xml:space="preserve"> PAGEREF _Toc190725771 \h </w:instrText>
        </w:r>
        <w:r w:rsidR="0067371C">
          <w:rPr>
            <w:noProof/>
            <w:webHidden/>
          </w:rPr>
        </w:r>
        <w:r w:rsidR="0067371C">
          <w:rPr>
            <w:noProof/>
            <w:webHidden/>
          </w:rPr>
          <w:fldChar w:fldCharType="separate"/>
        </w:r>
        <w:r w:rsidR="00055CD3">
          <w:rPr>
            <w:noProof/>
            <w:webHidden/>
          </w:rPr>
          <w:t>35</w:t>
        </w:r>
        <w:r w:rsidR="0067371C">
          <w:rPr>
            <w:noProof/>
            <w:webHidden/>
          </w:rPr>
          <w:fldChar w:fldCharType="end"/>
        </w:r>
      </w:hyperlink>
    </w:p>
    <w:p w14:paraId="5148A459" w14:textId="26846868" w:rsidR="0067371C" w:rsidRDefault="00A733C9">
      <w:pPr>
        <w:pStyle w:val="TM3"/>
        <w:tabs>
          <w:tab w:val="left" w:pos="1680"/>
          <w:tab w:val="right" w:leader="underscore" w:pos="9622"/>
        </w:tabs>
        <w:rPr>
          <w:rFonts w:eastAsiaTheme="minorEastAsia" w:cstheme="minorBidi"/>
          <w:noProof/>
          <w:sz w:val="22"/>
          <w:szCs w:val="22"/>
        </w:rPr>
      </w:pPr>
      <w:hyperlink w:anchor="_Toc190725772" w:history="1">
        <w:r w:rsidR="0067371C" w:rsidRPr="00234695">
          <w:rPr>
            <w:rStyle w:val="Lienhypertexte"/>
            <w:noProof/>
          </w:rPr>
          <w:t>Article 19.</w:t>
        </w:r>
        <w:r w:rsidR="0067371C">
          <w:rPr>
            <w:rFonts w:eastAsiaTheme="minorEastAsia" w:cstheme="minorBidi"/>
            <w:noProof/>
            <w:sz w:val="22"/>
            <w:szCs w:val="22"/>
          </w:rPr>
          <w:tab/>
        </w:r>
        <w:r w:rsidR="0067371C" w:rsidRPr="00234695">
          <w:rPr>
            <w:rStyle w:val="Lienhypertexte"/>
            <w:noProof/>
          </w:rPr>
          <w:t>Réunion préparatoire à l’établissement des offres</w:t>
        </w:r>
        <w:r w:rsidR="0067371C">
          <w:rPr>
            <w:noProof/>
            <w:webHidden/>
          </w:rPr>
          <w:tab/>
        </w:r>
        <w:r w:rsidR="0067371C">
          <w:rPr>
            <w:noProof/>
            <w:webHidden/>
          </w:rPr>
          <w:fldChar w:fldCharType="begin"/>
        </w:r>
        <w:r w:rsidR="0067371C">
          <w:rPr>
            <w:noProof/>
            <w:webHidden/>
          </w:rPr>
          <w:instrText xml:space="preserve"> PAGEREF _Toc190725772 \h </w:instrText>
        </w:r>
        <w:r w:rsidR="0067371C">
          <w:rPr>
            <w:noProof/>
            <w:webHidden/>
          </w:rPr>
        </w:r>
        <w:r w:rsidR="0067371C">
          <w:rPr>
            <w:noProof/>
            <w:webHidden/>
          </w:rPr>
          <w:fldChar w:fldCharType="separate"/>
        </w:r>
        <w:r w:rsidR="00055CD3">
          <w:rPr>
            <w:noProof/>
            <w:webHidden/>
          </w:rPr>
          <w:t>35</w:t>
        </w:r>
        <w:r w:rsidR="0067371C">
          <w:rPr>
            <w:noProof/>
            <w:webHidden/>
          </w:rPr>
          <w:fldChar w:fldCharType="end"/>
        </w:r>
      </w:hyperlink>
    </w:p>
    <w:p w14:paraId="6AD5D4CE" w14:textId="3F55529D" w:rsidR="0067371C" w:rsidRDefault="00A733C9">
      <w:pPr>
        <w:pStyle w:val="TM3"/>
        <w:tabs>
          <w:tab w:val="left" w:pos="1680"/>
          <w:tab w:val="right" w:leader="underscore" w:pos="9622"/>
        </w:tabs>
        <w:rPr>
          <w:rFonts w:eastAsiaTheme="minorEastAsia" w:cstheme="minorBidi"/>
          <w:noProof/>
          <w:sz w:val="22"/>
          <w:szCs w:val="22"/>
        </w:rPr>
      </w:pPr>
      <w:hyperlink w:anchor="_Toc190725773" w:history="1">
        <w:r w:rsidR="0067371C" w:rsidRPr="00234695">
          <w:rPr>
            <w:rStyle w:val="Lienhypertexte"/>
            <w:noProof/>
          </w:rPr>
          <w:t>Article 20.</w:t>
        </w:r>
        <w:r w:rsidR="0067371C">
          <w:rPr>
            <w:rFonts w:eastAsiaTheme="minorEastAsia" w:cstheme="minorBidi"/>
            <w:noProof/>
            <w:sz w:val="22"/>
            <w:szCs w:val="22"/>
          </w:rPr>
          <w:tab/>
        </w:r>
        <w:r w:rsidR="0067371C" w:rsidRPr="00234695">
          <w:rPr>
            <w:rStyle w:val="Lienhypertexte"/>
            <w:noProof/>
          </w:rPr>
          <w:t>Forme, Format et signature de l’offre</w:t>
        </w:r>
        <w:r w:rsidR="0067371C">
          <w:rPr>
            <w:noProof/>
            <w:webHidden/>
          </w:rPr>
          <w:tab/>
        </w:r>
        <w:r w:rsidR="0067371C">
          <w:rPr>
            <w:noProof/>
            <w:webHidden/>
          </w:rPr>
          <w:fldChar w:fldCharType="begin"/>
        </w:r>
        <w:r w:rsidR="0067371C">
          <w:rPr>
            <w:noProof/>
            <w:webHidden/>
          </w:rPr>
          <w:instrText xml:space="preserve"> PAGEREF _Toc190725773 \h </w:instrText>
        </w:r>
        <w:r w:rsidR="0067371C">
          <w:rPr>
            <w:noProof/>
            <w:webHidden/>
          </w:rPr>
        </w:r>
        <w:r w:rsidR="0067371C">
          <w:rPr>
            <w:noProof/>
            <w:webHidden/>
          </w:rPr>
          <w:fldChar w:fldCharType="separate"/>
        </w:r>
        <w:r w:rsidR="00055CD3">
          <w:rPr>
            <w:noProof/>
            <w:webHidden/>
          </w:rPr>
          <w:t>36</w:t>
        </w:r>
        <w:r w:rsidR="0067371C">
          <w:rPr>
            <w:noProof/>
            <w:webHidden/>
          </w:rPr>
          <w:fldChar w:fldCharType="end"/>
        </w:r>
      </w:hyperlink>
    </w:p>
    <w:p w14:paraId="2851C0F3" w14:textId="4143FB08" w:rsidR="0067371C" w:rsidRDefault="00A733C9">
      <w:pPr>
        <w:pStyle w:val="TM2"/>
        <w:tabs>
          <w:tab w:val="left" w:pos="720"/>
          <w:tab w:val="right" w:leader="underscore" w:pos="9622"/>
        </w:tabs>
        <w:rPr>
          <w:rFonts w:eastAsiaTheme="minorEastAsia" w:cstheme="minorBidi"/>
          <w:b w:val="0"/>
          <w:bCs w:val="0"/>
          <w:noProof/>
        </w:rPr>
      </w:pPr>
      <w:hyperlink w:anchor="_Toc190725774" w:history="1">
        <w:r w:rsidR="0067371C" w:rsidRPr="00234695">
          <w:rPr>
            <w:rStyle w:val="Lienhypertexte"/>
            <w:noProof/>
          </w:rPr>
          <w:t>D.</w:t>
        </w:r>
        <w:r w:rsidR="0067371C">
          <w:rPr>
            <w:rFonts w:eastAsiaTheme="minorEastAsia" w:cstheme="minorBidi"/>
            <w:b w:val="0"/>
            <w:bCs w:val="0"/>
            <w:noProof/>
          </w:rPr>
          <w:tab/>
        </w:r>
        <w:r w:rsidR="0067371C" w:rsidRPr="00234695">
          <w:rPr>
            <w:rStyle w:val="Lienhypertexte"/>
            <w:noProof/>
          </w:rPr>
          <w:t>Dépôt des offres</w:t>
        </w:r>
        <w:r w:rsidR="0067371C">
          <w:rPr>
            <w:noProof/>
            <w:webHidden/>
          </w:rPr>
          <w:tab/>
        </w:r>
        <w:r w:rsidR="0067371C">
          <w:rPr>
            <w:noProof/>
            <w:webHidden/>
          </w:rPr>
          <w:fldChar w:fldCharType="begin"/>
        </w:r>
        <w:r w:rsidR="0067371C">
          <w:rPr>
            <w:noProof/>
            <w:webHidden/>
          </w:rPr>
          <w:instrText xml:space="preserve"> PAGEREF _Toc190725774 \h </w:instrText>
        </w:r>
        <w:r w:rsidR="0067371C">
          <w:rPr>
            <w:noProof/>
            <w:webHidden/>
          </w:rPr>
        </w:r>
        <w:r w:rsidR="0067371C">
          <w:rPr>
            <w:noProof/>
            <w:webHidden/>
          </w:rPr>
          <w:fldChar w:fldCharType="separate"/>
        </w:r>
        <w:r w:rsidR="00055CD3">
          <w:rPr>
            <w:noProof/>
            <w:webHidden/>
          </w:rPr>
          <w:t>37</w:t>
        </w:r>
        <w:r w:rsidR="0067371C">
          <w:rPr>
            <w:noProof/>
            <w:webHidden/>
          </w:rPr>
          <w:fldChar w:fldCharType="end"/>
        </w:r>
      </w:hyperlink>
    </w:p>
    <w:p w14:paraId="6363E325" w14:textId="3A2ACF81" w:rsidR="0067371C" w:rsidRDefault="00A733C9">
      <w:pPr>
        <w:pStyle w:val="TM3"/>
        <w:tabs>
          <w:tab w:val="left" w:pos="1680"/>
          <w:tab w:val="right" w:leader="underscore" w:pos="9622"/>
        </w:tabs>
        <w:rPr>
          <w:rFonts w:eastAsiaTheme="minorEastAsia" w:cstheme="minorBidi"/>
          <w:noProof/>
          <w:sz w:val="22"/>
          <w:szCs w:val="22"/>
        </w:rPr>
      </w:pPr>
      <w:hyperlink w:anchor="_Toc190725775" w:history="1">
        <w:r w:rsidR="0067371C" w:rsidRPr="00234695">
          <w:rPr>
            <w:rStyle w:val="Lienhypertexte"/>
            <w:noProof/>
          </w:rPr>
          <w:t>Article 21.</w:t>
        </w:r>
        <w:r w:rsidR="0067371C">
          <w:rPr>
            <w:rFonts w:eastAsiaTheme="minorEastAsia" w:cstheme="minorBidi"/>
            <w:noProof/>
            <w:sz w:val="22"/>
            <w:szCs w:val="22"/>
          </w:rPr>
          <w:tab/>
        </w:r>
        <w:r w:rsidR="0067371C" w:rsidRPr="00234695">
          <w:rPr>
            <w:rStyle w:val="Lienhypertexte"/>
            <w:noProof/>
          </w:rPr>
          <w:t>Cachetage et marquage des offres</w:t>
        </w:r>
        <w:r w:rsidR="0067371C">
          <w:rPr>
            <w:noProof/>
            <w:webHidden/>
          </w:rPr>
          <w:tab/>
        </w:r>
        <w:r w:rsidR="0067371C">
          <w:rPr>
            <w:noProof/>
            <w:webHidden/>
          </w:rPr>
          <w:fldChar w:fldCharType="begin"/>
        </w:r>
        <w:r w:rsidR="0067371C">
          <w:rPr>
            <w:noProof/>
            <w:webHidden/>
          </w:rPr>
          <w:instrText xml:space="preserve"> PAGEREF _Toc190725775 \h </w:instrText>
        </w:r>
        <w:r w:rsidR="0067371C">
          <w:rPr>
            <w:noProof/>
            <w:webHidden/>
          </w:rPr>
        </w:r>
        <w:r w:rsidR="0067371C">
          <w:rPr>
            <w:noProof/>
            <w:webHidden/>
          </w:rPr>
          <w:fldChar w:fldCharType="separate"/>
        </w:r>
        <w:r w:rsidR="00055CD3">
          <w:rPr>
            <w:noProof/>
            <w:webHidden/>
          </w:rPr>
          <w:t>37</w:t>
        </w:r>
        <w:r w:rsidR="0067371C">
          <w:rPr>
            <w:noProof/>
            <w:webHidden/>
          </w:rPr>
          <w:fldChar w:fldCharType="end"/>
        </w:r>
      </w:hyperlink>
    </w:p>
    <w:p w14:paraId="0A0DFD7A" w14:textId="757AB848" w:rsidR="0067371C" w:rsidRDefault="00A733C9">
      <w:pPr>
        <w:pStyle w:val="TM3"/>
        <w:tabs>
          <w:tab w:val="left" w:pos="1680"/>
          <w:tab w:val="right" w:leader="underscore" w:pos="9622"/>
        </w:tabs>
        <w:rPr>
          <w:rFonts w:eastAsiaTheme="minorEastAsia" w:cstheme="minorBidi"/>
          <w:noProof/>
          <w:sz w:val="22"/>
          <w:szCs w:val="22"/>
        </w:rPr>
      </w:pPr>
      <w:hyperlink w:anchor="_Toc190725776" w:history="1">
        <w:r w:rsidR="0067371C" w:rsidRPr="00234695">
          <w:rPr>
            <w:rStyle w:val="Lienhypertexte"/>
            <w:noProof/>
          </w:rPr>
          <w:t>Article 22.</w:t>
        </w:r>
        <w:r w:rsidR="0067371C">
          <w:rPr>
            <w:rFonts w:eastAsiaTheme="minorEastAsia" w:cstheme="minorBidi"/>
            <w:noProof/>
            <w:sz w:val="22"/>
            <w:szCs w:val="22"/>
          </w:rPr>
          <w:tab/>
        </w:r>
        <w:r w:rsidR="0067371C" w:rsidRPr="00234695">
          <w:rPr>
            <w:rStyle w:val="Lienhypertexte"/>
            <w:noProof/>
          </w:rPr>
          <w:t>Date, heure limites de dépôt des offres et Mode de soumission</w:t>
        </w:r>
        <w:r w:rsidR="0067371C">
          <w:rPr>
            <w:noProof/>
            <w:webHidden/>
          </w:rPr>
          <w:tab/>
        </w:r>
        <w:r w:rsidR="0067371C">
          <w:rPr>
            <w:noProof/>
            <w:webHidden/>
          </w:rPr>
          <w:fldChar w:fldCharType="begin"/>
        </w:r>
        <w:r w:rsidR="0067371C">
          <w:rPr>
            <w:noProof/>
            <w:webHidden/>
          </w:rPr>
          <w:instrText xml:space="preserve"> PAGEREF _Toc190725776 \h </w:instrText>
        </w:r>
        <w:r w:rsidR="0067371C">
          <w:rPr>
            <w:noProof/>
            <w:webHidden/>
          </w:rPr>
        </w:r>
        <w:r w:rsidR="0067371C">
          <w:rPr>
            <w:noProof/>
            <w:webHidden/>
          </w:rPr>
          <w:fldChar w:fldCharType="separate"/>
        </w:r>
        <w:r w:rsidR="00055CD3">
          <w:rPr>
            <w:noProof/>
            <w:webHidden/>
          </w:rPr>
          <w:t>38</w:t>
        </w:r>
        <w:r w:rsidR="0067371C">
          <w:rPr>
            <w:noProof/>
            <w:webHidden/>
          </w:rPr>
          <w:fldChar w:fldCharType="end"/>
        </w:r>
      </w:hyperlink>
    </w:p>
    <w:p w14:paraId="55C1EE89" w14:textId="1940FCEE" w:rsidR="0067371C" w:rsidRDefault="00A733C9">
      <w:pPr>
        <w:pStyle w:val="TM3"/>
        <w:tabs>
          <w:tab w:val="left" w:pos="1680"/>
          <w:tab w:val="right" w:leader="underscore" w:pos="9622"/>
        </w:tabs>
        <w:rPr>
          <w:rFonts w:eastAsiaTheme="minorEastAsia" w:cstheme="minorBidi"/>
          <w:noProof/>
          <w:sz w:val="22"/>
          <w:szCs w:val="22"/>
        </w:rPr>
      </w:pPr>
      <w:hyperlink w:anchor="_Toc190725777" w:history="1">
        <w:r w:rsidR="0067371C" w:rsidRPr="00234695">
          <w:rPr>
            <w:rStyle w:val="Lienhypertexte"/>
            <w:noProof/>
          </w:rPr>
          <w:t>Article 23.</w:t>
        </w:r>
        <w:r w:rsidR="0067371C">
          <w:rPr>
            <w:rFonts w:eastAsiaTheme="minorEastAsia" w:cstheme="minorBidi"/>
            <w:noProof/>
            <w:sz w:val="22"/>
            <w:szCs w:val="22"/>
          </w:rPr>
          <w:tab/>
        </w:r>
        <w:r w:rsidR="0067371C" w:rsidRPr="00234695">
          <w:rPr>
            <w:rStyle w:val="Lienhypertexte"/>
            <w:noProof/>
          </w:rPr>
          <w:t>Offres hors délai</w:t>
        </w:r>
        <w:r w:rsidR="0067371C">
          <w:rPr>
            <w:noProof/>
            <w:webHidden/>
          </w:rPr>
          <w:tab/>
        </w:r>
        <w:r w:rsidR="0067371C">
          <w:rPr>
            <w:noProof/>
            <w:webHidden/>
          </w:rPr>
          <w:fldChar w:fldCharType="begin"/>
        </w:r>
        <w:r w:rsidR="0067371C">
          <w:rPr>
            <w:noProof/>
            <w:webHidden/>
          </w:rPr>
          <w:instrText xml:space="preserve"> PAGEREF _Toc190725777 \h </w:instrText>
        </w:r>
        <w:r w:rsidR="0067371C">
          <w:rPr>
            <w:noProof/>
            <w:webHidden/>
          </w:rPr>
        </w:r>
        <w:r w:rsidR="0067371C">
          <w:rPr>
            <w:noProof/>
            <w:webHidden/>
          </w:rPr>
          <w:fldChar w:fldCharType="separate"/>
        </w:r>
        <w:r w:rsidR="00055CD3">
          <w:rPr>
            <w:noProof/>
            <w:webHidden/>
          </w:rPr>
          <w:t>39</w:t>
        </w:r>
        <w:r w:rsidR="0067371C">
          <w:rPr>
            <w:noProof/>
            <w:webHidden/>
          </w:rPr>
          <w:fldChar w:fldCharType="end"/>
        </w:r>
      </w:hyperlink>
    </w:p>
    <w:p w14:paraId="0BE8E6F9" w14:textId="7F2EC4FD" w:rsidR="0067371C" w:rsidRDefault="00A733C9">
      <w:pPr>
        <w:pStyle w:val="TM3"/>
        <w:tabs>
          <w:tab w:val="left" w:pos="1680"/>
          <w:tab w:val="right" w:leader="underscore" w:pos="9622"/>
        </w:tabs>
        <w:rPr>
          <w:rFonts w:eastAsiaTheme="minorEastAsia" w:cstheme="minorBidi"/>
          <w:noProof/>
          <w:sz w:val="22"/>
          <w:szCs w:val="22"/>
        </w:rPr>
      </w:pPr>
      <w:hyperlink w:anchor="_Toc190725778" w:history="1">
        <w:r w:rsidR="0067371C" w:rsidRPr="00234695">
          <w:rPr>
            <w:rStyle w:val="Lienhypertexte"/>
            <w:noProof/>
          </w:rPr>
          <w:t>Article 24.</w:t>
        </w:r>
        <w:r w:rsidR="0067371C">
          <w:rPr>
            <w:rFonts w:eastAsiaTheme="minorEastAsia" w:cstheme="minorBidi"/>
            <w:noProof/>
            <w:sz w:val="22"/>
            <w:szCs w:val="22"/>
          </w:rPr>
          <w:tab/>
        </w:r>
        <w:r w:rsidR="0067371C" w:rsidRPr="00234695">
          <w:rPr>
            <w:rStyle w:val="Lienhypertexte"/>
            <w:noProof/>
          </w:rPr>
          <w:t>Modification, substitution et retrait des offres</w:t>
        </w:r>
        <w:r w:rsidR="0067371C">
          <w:rPr>
            <w:noProof/>
            <w:webHidden/>
          </w:rPr>
          <w:tab/>
        </w:r>
        <w:r w:rsidR="0067371C">
          <w:rPr>
            <w:noProof/>
            <w:webHidden/>
          </w:rPr>
          <w:fldChar w:fldCharType="begin"/>
        </w:r>
        <w:r w:rsidR="0067371C">
          <w:rPr>
            <w:noProof/>
            <w:webHidden/>
          </w:rPr>
          <w:instrText xml:space="preserve"> PAGEREF _Toc190725778 \h </w:instrText>
        </w:r>
        <w:r w:rsidR="0067371C">
          <w:rPr>
            <w:noProof/>
            <w:webHidden/>
          </w:rPr>
        </w:r>
        <w:r w:rsidR="0067371C">
          <w:rPr>
            <w:noProof/>
            <w:webHidden/>
          </w:rPr>
          <w:fldChar w:fldCharType="separate"/>
        </w:r>
        <w:r w:rsidR="00055CD3">
          <w:rPr>
            <w:noProof/>
            <w:webHidden/>
          </w:rPr>
          <w:t>39</w:t>
        </w:r>
        <w:r w:rsidR="0067371C">
          <w:rPr>
            <w:noProof/>
            <w:webHidden/>
          </w:rPr>
          <w:fldChar w:fldCharType="end"/>
        </w:r>
      </w:hyperlink>
    </w:p>
    <w:p w14:paraId="00F192D6" w14:textId="29FD0D2E" w:rsidR="0067371C" w:rsidRDefault="00A733C9">
      <w:pPr>
        <w:pStyle w:val="TM2"/>
        <w:tabs>
          <w:tab w:val="left" w:pos="720"/>
          <w:tab w:val="right" w:leader="underscore" w:pos="9622"/>
        </w:tabs>
        <w:rPr>
          <w:rFonts w:eastAsiaTheme="minorEastAsia" w:cstheme="minorBidi"/>
          <w:b w:val="0"/>
          <w:bCs w:val="0"/>
          <w:noProof/>
        </w:rPr>
      </w:pPr>
      <w:hyperlink w:anchor="_Toc190725779" w:history="1">
        <w:r w:rsidR="0067371C" w:rsidRPr="00234695">
          <w:rPr>
            <w:rStyle w:val="Lienhypertexte"/>
            <w:noProof/>
          </w:rPr>
          <w:t>E.</w:t>
        </w:r>
        <w:r w:rsidR="0067371C">
          <w:rPr>
            <w:rFonts w:eastAsiaTheme="minorEastAsia" w:cstheme="minorBidi"/>
            <w:b w:val="0"/>
            <w:bCs w:val="0"/>
            <w:noProof/>
          </w:rPr>
          <w:tab/>
        </w:r>
        <w:r w:rsidR="0067371C" w:rsidRPr="00234695">
          <w:rPr>
            <w:rStyle w:val="Lienhypertexte"/>
            <w:noProof/>
          </w:rPr>
          <w:t>Ouverture des plis et évaluation des offres</w:t>
        </w:r>
        <w:r w:rsidR="0067371C">
          <w:rPr>
            <w:noProof/>
            <w:webHidden/>
          </w:rPr>
          <w:tab/>
        </w:r>
        <w:r w:rsidR="0067371C">
          <w:rPr>
            <w:noProof/>
            <w:webHidden/>
          </w:rPr>
          <w:fldChar w:fldCharType="begin"/>
        </w:r>
        <w:r w:rsidR="0067371C">
          <w:rPr>
            <w:noProof/>
            <w:webHidden/>
          </w:rPr>
          <w:instrText xml:space="preserve"> PAGEREF _Toc190725779 \h </w:instrText>
        </w:r>
        <w:r w:rsidR="0067371C">
          <w:rPr>
            <w:noProof/>
            <w:webHidden/>
          </w:rPr>
        </w:r>
        <w:r w:rsidR="0067371C">
          <w:rPr>
            <w:noProof/>
            <w:webHidden/>
          </w:rPr>
          <w:fldChar w:fldCharType="separate"/>
        </w:r>
        <w:r w:rsidR="00055CD3">
          <w:rPr>
            <w:noProof/>
            <w:webHidden/>
          </w:rPr>
          <w:t>40</w:t>
        </w:r>
        <w:r w:rsidR="0067371C">
          <w:rPr>
            <w:noProof/>
            <w:webHidden/>
          </w:rPr>
          <w:fldChar w:fldCharType="end"/>
        </w:r>
      </w:hyperlink>
    </w:p>
    <w:p w14:paraId="4E9ACDF2" w14:textId="5A7168EC" w:rsidR="0067371C" w:rsidRDefault="00A733C9">
      <w:pPr>
        <w:pStyle w:val="TM3"/>
        <w:tabs>
          <w:tab w:val="left" w:pos="1680"/>
          <w:tab w:val="right" w:leader="underscore" w:pos="9622"/>
        </w:tabs>
        <w:rPr>
          <w:rFonts w:eastAsiaTheme="minorEastAsia" w:cstheme="minorBidi"/>
          <w:noProof/>
          <w:sz w:val="22"/>
          <w:szCs w:val="22"/>
        </w:rPr>
      </w:pPr>
      <w:hyperlink w:anchor="_Toc190725780" w:history="1">
        <w:r w:rsidR="0067371C" w:rsidRPr="00234695">
          <w:rPr>
            <w:rStyle w:val="Lienhypertexte"/>
            <w:noProof/>
          </w:rPr>
          <w:t>Article 25.</w:t>
        </w:r>
        <w:r w:rsidR="0067371C">
          <w:rPr>
            <w:rFonts w:eastAsiaTheme="minorEastAsia" w:cstheme="minorBidi"/>
            <w:noProof/>
            <w:sz w:val="22"/>
            <w:szCs w:val="22"/>
          </w:rPr>
          <w:tab/>
        </w:r>
        <w:r w:rsidR="0067371C" w:rsidRPr="00234695">
          <w:rPr>
            <w:rStyle w:val="Lienhypertexte"/>
            <w:noProof/>
          </w:rPr>
          <w:t>Ouverture des plis et recours</w:t>
        </w:r>
        <w:r w:rsidR="0067371C">
          <w:rPr>
            <w:noProof/>
            <w:webHidden/>
          </w:rPr>
          <w:tab/>
        </w:r>
        <w:r w:rsidR="0067371C">
          <w:rPr>
            <w:noProof/>
            <w:webHidden/>
          </w:rPr>
          <w:fldChar w:fldCharType="begin"/>
        </w:r>
        <w:r w:rsidR="0067371C">
          <w:rPr>
            <w:noProof/>
            <w:webHidden/>
          </w:rPr>
          <w:instrText xml:space="preserve"> PAGEREF _Toc190725780 \h </w:instrText>
        </w:r>
        <w:r w:rsidR="0067371C">
          <w:rPr>
            <w:noProof/>
            <w:webHidden/>
          </w:rPr>
        </w:r>
        <w:r w:rsidR="0067371C">
          <w:rPr>
            <w:noProof/>
            <w:webHidden/>
          </w:rPr>
          <w:fldChar w:fldCharType="separate"/>
        </w:r>
        <w:r w:rsidR="00055CD3">
          <w:rPr>
            <w:noProof/>
            <w:webHidden/>
          </w:rPr>
          <w:t>40</w:t>
        </w:r>
        <w:r w:rsidR="0067371C">
          <w:rPr>
            <w:noProof/>
            <w:webHidden/>
          </w:rPr>
          <w:fldChar w:fldCharType="end"/>
        </w:r>
      </w:hyperlink>
    </w:p>
    <w:p w14:paraId="23DB8B38" w14:textId="7B2D1ED8" w:rsidR="0067371C" w:rsidRDefault="00A733C9">
      <w:pPr>
        <w:pStyle w:val="TM3"/>
        <w:tabs>
          <w:tab w:val="left" w:pos="1680"/>
          <w:tab w:val="right" w:leader="underscore" w:pos="9622"/>
        </w:tabs>
        <w:rPr>
          <w:rFonts w:eastAsiaTheme="minorEastAsia" w:cstheme="minorBidi"/>
          <w:noProof/>
          <w:sz w:val="22"/>
          <w:szCs w:val="22"/>
        </w:rPr>
      </w:pPr>
      <w:hyperlink w:anchor="_Toc190725781" w:history="1">
        <w:r w:rsidR="0067371C" w:rsidRPr="00234695">
          <w:rPr>
            <w:rStyle w:val="Lienhypertexte"/>
            <w:noProof/>
          </w:rPr>
          <w:t>Article 26.</w:t>
        </w:r>
        <w:r w:rsidR="0067371C">
          <w:rPr>
            <w:rFonts w:eastAsiaTheme="minorEastAsia" w:cstheme="minorBidi"/>
            <w:noProof/>
            <w:sz w:val="22"/>
            <w:szCs w:val="22"/>
          </w:rPr>
          <w:tab/>
        </w:r>
        <w:r w:rsidR="0067371C" w:rsidRPr="00234695">
          <w:rPr>
            <w:rStyle w:val="Lienhypertexte"/>
            <w:noProof/>
          </w:rPr>
          <w:t>Caractère confidentiel de la procédure</w:t>
        </w:r>
        <w:r w:rsidR="0067371C">
          <w:rPr>
            <w:noProof/>
            <w:webHidden/>
          </w:rPr>
          <w:tab/>
        </w:r>
        <w:r w:rsidR="0067371C">
          <w:rPr>
            <w:noProof/>
            <w:webHidden/>
          </w:rPr>
          <w:fldChar w:fldCharType="begin"/>
        </w:r>
        <w:r w:rsidR="0067371C">
          <w:rPr>
            <w:noProof/>
            <w:webHidden/>
          </w:rPr>
          <w:instrText xml:space="preserve"> PAGEREF _Toc190725781 \h </w:instrText>
        </w:r>
        <w:r w:rsidR="0067371C">
          <w:rPr>
            <w:noProof/>
            <w:webHidden/>
          </w:rPr>
        </w:r>
        <w:r w:rsidR="0067371C">
          <w:rPr>
            <w:noProof/>
            <w:webHidden/>
          </w:rPr>
          <w:fldChar w:fldCharType="separate"/>
        </w:r>
        <w:r w:rsidR="00055CD3">
          <w:rPr>
            <w:noProof/>
            <w:webHidden/>
          </w:rPr>
          <w:t>41</w:t>
        </w:r>
        <w:r w:rsidR="0067371C">
          <w:rPr>
            <w:noProof/>
            <w:webHidden/>
          </w:rPr>
          <w:fldChar w:fldCharType="end"/>
        </w:r>
      </w:hyperlink>
    </w:p>
    <w:p w14:paraId="38789B2B" w14:textId="1C7EDF60" w:rsidR="0067371C" w:rsidRDefault="00A733C9">
      <w:pPr>
        <w:pStyle w:val="TM3"/>
        <w:tabs>
          <w:tab w:val="left" w:pos="1680"/>
          <w:tab w:val="right" w:leader="underscore" w:pos="9622"/>
        </w:tabs>
        <w:rPr>
          <w:rFonts w:eastAsiaTheme="minorEastAsia" w:cstheme="minorBidi"/>
          <w:noProof/>
          <w:sz w:val="22"/>
          <w:szCs w:val="22"/>
        </w:rPr>
      </w:pPr>
      <w:hyperlink w:anchor="_Toc190725782" w:history="1">
        <w:r w:rsidR="0067371C" w:rsidRPr="00234695">
          <w:rPr>
            <w:rStyle w:val="Lienhypertexte"/>
            <w:noProof/>
          </w:rPr>
          <w:t>Article 27.</w:t>
        </w:r>
        <w:r w:rsidR="0067371C">
          <w:rPr>
            <w:rFonts w:eastAsiaTheme="minorEastAsia" w:cstheme="minorBidi"/>
            <w:noProof/>
            <w:sz w:val="22"/>
            <w:szCs w:val="22"/>
          </w:rPr>
          <w:tab/>
        </w:r>
        <w:r w:rsidR="0067371C" w:rsidRPr="00234695">
          <w:rPr>
            <w:rStyle w:val="Lienhypertexte"/>
            <w:noProof/>
          </w:rPr>
          <w:t>Éclaircissements sur les offres et contacts avec le Maître d’Ouvrage ou le Maître d’Ouvrage Délégué</w:t>
        </w:r>
        <w:r w:rsidR="0067371C">
          <w:rPr>
            <w:noProof/>
            <w:webHidden/>
          </w:rPr>
          <w:tab/>
        </w:r>
        <w:r w:rsidR="0067371C">
          <w:rPr>
            <w:noProof/>
            <w:webHidden/>
          </w:rPr>
          <w:fldChar w:fldCharType="begin"/>
        </w:r>
        <w:r w:rsidR="0067371C">
          <w:rPr>
            <w:noProof/>
            <w:webHidden/>
          </w:rPr>
          <w:instrText xml:space="preserve"> PAGEREF _Toc190725782 \h </w:instrText>
        </w:r>
        <w:r w:rsidR="0067371C">
          <w:rPr>
            <w:noProof/>
            <w:webHidden/>
          </w:rPr>
        </w:r>
        <w:r w:rsidR="0067371C">
          <w:rPr>
            <w:noProof/>
            <w:webHidden/>
          </w:rPr>
          <w:fldChar w:fldCharType="separate"/>
        </w:r>
        <w:r w:rsidR="00055CD3">
          <w:rPr>
            <w:noProof/>
            <w:webHidden/>
          </w:rPr>
          <w:t>42</w:t>
        </w:r>
        <w:r w:rsidR="0067371C">
          <w:rPr>
            <w:noProof/>
            <w:webHidden/>
          </w:rPr>
          <w:fldChar w:fldCharType="end"/>
        </w:r>
      </w:hyperlink>
    </w:p>
    <w:p w14:paraId="05E58077" w14:textId="64D9FED7" w:rsidR="0067371C" w:rsidRDefault="00A733C9">
      <w:pPr>
        <w:pStyle w:val="TM3"/>
        <w:tabs>
          <w:tab w:val="left" w:pos="1680"/>
          <w:tab w:val="right" w:leader="underscore" w:pos="9622"/>
        </w:tabs>
        <w:rPr>
          <w:rFonts w:eastAsiaTheme="minorEastAsia" w:cstheme="minorBidi"/>
          <w:noProof/>
          <w:sz w:val="22"/>
          <w:szCs w:val="22"/>
        </w:rPr>
      </w:pPr>
      <w:hyperlink w:anchor="_Toc190725783" w:history="1">
        <w:r w:rsidR="0067371C" w:rsidRPr="00234695">
          <w:rPr>
            <w:rStyle w:val="Lienhypertexte"/>
            <w:noProof/>
          </w:rPr>
          <w:t>Article 28.</w:t>
        </w:r>
        <w:r w:rsidR="0067371C">
          <w:rPr>
            <w:rFonts w:eastAsiaTheme="minorEastAsia" w:cstheme="minorBidi"/>
            <w:noProof/>
            <w:sz w:val="22"/>
            <w:szCs w:val="22"/>
          </w:rPr>
          <w:tab/>
        </w:r>
        <w:r w:rsidR="0067371C" w:rsidRPr="00234695">
          <w:rPr>
            <w:rStyle w:val="Lienhypertexte"/>
            <w:noProof/>
          </w:rPr>
          <w:t>Détermination de la conformité des offres et évaluation au plan technique</w:t>
        </w:r>
        <w:r w:rsidR="0067371C">
          <w:rPr>
            <w:noProof/>
            <w:webHidden/>
          </w:rPr>
          <w:tab/>
        </w:r>
        <w:r w:rsidR="0067371C">
          <w:rPr>
            <w:noProof/>
            <w:webHidden/>
          </w:rPr>
          <w:fldChar w:fldCharType="begin"/>
        </w:r>
        <w:r w:rsidR="0067371C">
          <w:rPr>
            <w:noProof/>
            <w:webHidden/>
          </w:rPr>
          <w:instrText xml:space="preserve"> PAGEREF _Toc190725783 \h </w:instrText>
        </w:r>
        <w:r w:rsidR="0067371C">
          <w:rPr>
            <w:noProof/>
            <w:webHidden/>
          </w:rPr>
        </w:r>
        <w:r w:rsidR="0067371C">
          <w:rPr>
            <w:noProof/>
            <w:webHidden/>
          </w:rPr>
          <w:fldChar w:fldCharType="separate"/>
        </w:r>
        <w:r w:rsidR="00055CD3">
          <w:rPr>
            <w:noProof/>
            <w:webHidden/>
          </w:rPr>
          <w:t>42</w:t>
        </w:r>
        <w:r w:rsidR="0067371C">
          <w:rPr>
            <w:noProof/>
            <w:webHidden/>
          </w:rPr>
          <w:fldChar w:fldCharType="end"/>
        </w:r>
      </w:hyperlink>
    </w:p>
    <w:p w14:paraId="507DFF6A" w14:textId="4E150174" w:rsidR="0067371C" w:rsidRDefault="00A733C9">
      <w:pPr>
        <w:pStyle w:val="TM3"/>
        <w:tabs>
          <w:tab w:val="left" w:pos="1680"/>
          <w:tab w:val="right" w:leader="underscore" w:pos="9622"/>
        </w:tabs>
        <w:rPr>
          <w:rFonts w:eastAsiaTheme="minorEastAsia" w:cstheme="minorBidi"/>
          <w:noProof/>
          <w:sz w:val="22"/>
          <w:szCs w:val="22"/>
        </w:rPr>
      </w:pPr>
      <w:hyperlink w:anchor="_Toc190725784" w:history="1">
        <w:r w:rsidR="0067371C" w:rsidRPr="00234695">
          <w:rPr>
            <w:rStyle w:val="Lienhypertexte"/>
            <w:noProof/>
          </w:rPr>
          <w:t>Article 29.</w:t>
        </w:r>
        <w:r w:rsidR="0067371C">
          <w:rPr>
            <w:rFonts w:eastAsiaTheme="minorEastAsia" w:cstheme="minorBidi"/>
            <w:noProof/>
            <w:sz w:val="22"/>
            <w:szCs w:val="22"/>
          </w:rPr>
          <w:tab/>
        </w:r>
        <w:r w:rsidR="0067371C" w:rsidRPr="00234695">
          <w:rPr>
            <w:rStyle w:val="Lienhypertexte"/>
            <w:noProof/>
          </w:rPr>
          <w:t>Critères d’évaluation et de qualification du soumissionnaire</w:t>
        </w:r>
        <w:r w:rsidR="0067371C">
          <w:rPr>
            <w:noProof/>
            <w:webHidden/>
          </w:rPr>
          <w:tab/>
        </w:r>
        <w:r w:rsidR="0067371C">
          <w:rPr>
            <w:noProof/>
            <w:webHidden/>
          </w:rPr>
          <w:fldChar w:fldCharType="begin"/>
        </w:r>
        <w:r w:rsidR="0067371C">
          <w:rPr>
            <w:noProof/>
            <w:webHidden/>
          </w:rPr>
          <w:instrText xml:space="preserve"> PAGEREF _Toc190725784 \h </w:instrText>
        </w:r>
        <w:r w:rsidR="0067371C">
          <w:rPr>
            <w:noProof/>
            <w:webHidden/>
          </w:rPr>
        </w:r>
        <w:r w:rsidR="0067371C">
          <w:rPr>
            <w:noProof/>
            <w:webHidden/>
          </w:rPr>
          <w:fldChar w:fldCharType="separate"/>
        </w:r>
        <w:r w:rsidR="00055CD3">
          <w:rPr>
            <w:noProof/>
            <w:webHidden/>
          </w:rPr>
          <w:t>43</w:t>
        </w:r>
        <w:r w:rsidR="0067371C">
          <w:rPr>
            <w:noProof/>
            <w:webHidden/>
          </w:rPr>
          <w:fldChar w:fldCharType="end"/>
        </w:r>
      </w:hyperlink>
    </w:p>
    <w:p w14:paraId="0CBC6977" w14:textId="0394AB0E" w:rsidR="0067371C" w:rsidRDefault="00A733C9">
      <w:pPr>
        <w:pStyle w:val="TM3"/>
        <w:tabs>
          <w:tab w:val="left" w:pos="1680"/>
          <w:tab w:val="right" w:leader="underscore" w:pos="9622"/>
        </w:tabs>
        <w:rPr>
          <w:rFonts w:eastAsiaTheme="minorEastAsia" w:cstheme="minorBidi"/>
          <w:noProof/>
          <w:sz w:val="22"/>
          <w:szCs w:val="22"/>
        </w:rPr>
      </w:pPr>
      <w:hyperlink w:anchor="_Toc190725785" w:history="1">
        <w:r w:rsidR="0067371C" w:rsidRPr="00234695">
          <w:rPr>
            <w:rStyle w:val="Lienhypertexte"/>
            <w:noProof/>
          </w:rPr>
          <w:t>Article 30.</w:t>
        </w:r>
        <w:r w:rsidR="0067371C">
          <w:rPr>
            <w:rFonts w:eastAsiaTheme="minorEastAsia" w:cstheme="minorBidi"/>
            <w:noProof/>
            <w:sz w:val="22"/>
            <w:szCs w:val="22"/>
          </w:rPr>
          <w:tab/>
        </w:r>
        <w:r w:rsidR="0067371C" w:rsidRPr="00234695">
          <w:rPr>
            <w:rStyle w:val="Lienhypertexte"/>
            <w:noProof/>
          </w:rPr>
          <w:t>Correction des erreurs</w:t>
        </w:r>
        <w:r w:rsidR="0067371C">
          <w:rPr>
            <w:noProof/>
            <w:webHidden/>
          </w:rPr>
          <w:tab/>
        </w:r>
        <w:r w:rsidR="0067371C">
          <w:rPr>
            <w:noProof/>
            <w:webHidden/>
          </w:rPr>
          <w:fldChar w:fldCharType="begin"/>
        </w:r>
        <w:r w:rsidR="0067371C">
          <w:rPr>
            <w:noProof/>
            <w:webHidden/>
          </w:rPr>
          <w:instrText xml:space="preserve"> PAGEREF _Toc190725785 \h </w:instrText>
        </w:r>
        <w:r w:rsidR="0067371C">
          <w:rPr>
            <w:noProof/>
            <w:webHidden/>
          </w:rPr>
        </w:r>
        <w:r w:rsidR="0067371C">
          <w:rPr>
            <w:noProof/>
            <w:webHidden/>
          </w:rPr>
          <w:fldChar w:fldCharType="separate"/>
        </w:r>
        <w:r w:rsidR="00055CD3">
          <w:rPr>
            <w:noProof/>
            <w:webHidden/>
          </w:rPr>
          <w:t>44</w:t>
        </w:r>
        <w:r w:rsidR="0067371C">
          <w:rPr>
            <w:noProof/>
            <w:webHidden/>
          </w:rPr>
          <w:fldChar w:fldCharType="end"/>
        </w:r>
      </w:hyperlink>
    </w:p>
    <w:p w14:paraId="3326B98C" w14:textId="4825AC19" w:rsidR="0067371C" w:rsidRDefault="00A733C9">
      <w:pPr>
        <w:pStyle w:val="TM3"/>
        <w:tabs>
          <w:tab w:val="left" w:pos="1680"/>
          <w:tab w:val="right" w:leader="underscore" w:pos="9622"/>
        </w:tabs>
        <w:rPr>
          <w:rFonts w:eastAsiaTheme="minorEastAsia" w:cstheme="minorBidi"/>
          <w:noProof/>
          <w:sz w:val="22"/>
          <w:szCs w:val="22"/>
        </w:rPr>
      </w:pPr>
      <w:hyperlink w:anchor="_Toc190725786" w:history="1">
        <w:r w:rsidR="0067371C" w:rsidRPr="00234695">
          <w:rPr>
            <w:rStyle w:val="Lienhypertexte"/>
            <w:noProof/>
          </w:rPr>
          <w:t>Article 31.</w:t>
        </w:r>
        <w:r w:rsidR="0067371C">
          <w:rPr>
            <w:rFonts w:eastAsiaTheme="minorEastAsia" w:cstheme="minorBidi"/>
            <w:noProof/>
            <w:sz w:val="22"/>
            <w:szCs w:val="22"/>
          </w:rPr>
          <w:tab/>
        </w:r>
        <w:r w:rsidR="0067371C" w:rsidRPr="00234695">
          <w:rPr>
            <w:rStyle w:val="Lienhypertexte"/>
            <w:noProof/>
          </w:rPr>
          <w:t>Conversion en une seule monnaie</w:t>
        </w:r>
        <w:r w:rsidR="0067371C">
          <w:rPr>
            <w:noProof/>
            <w:webHidden/>
          </w:rPr>
          <w:tab/>
        </w:r>
        <w:r w:rsidR="0067371C">
          <w:rPr>
            <w:noProof/>
            <w:webHidden/>
          </w:rPr>
          <w:fldChar w:fldCharType="begin"/>
        </w:r>
        <w:r w:rsidR="0067371C">
          <w:rPr>
            <w:noProof/>
            <w:webHidden/>
          </w:rPr>
          <w:instrText xml:space="preserve"> PAGEREF _Toc190725786 \h </w:instrText>
        </w:r>
        <w:r w:rsidR="0067371C">
          <w:rPr>
            <w:noProof/>
            <w:webHidden/>
          </w:rPr>
        </w:r>
        <w:r w:rsidR="0067371C">
          <w:rPr>
            <w:noProof/>
            <w:webHidden/>
          </w:rPr>
          <w:fldChar w:fldCharType="separate"/>
        </w:r>
        <w:r w:rsidR="00055CD3">
          <w:rPr>
            <w:noProof/>
            <w:webHidden/>
          </w:rPr>
          <w:t>44</w:t>
        </w:r>
        <w:r w:rsidR="0067371C">
          <w:rPr>
            <w:noProof/>
            <w:webHidden/>
          </w:rPr>
          <w:fldChar w:fldCharType="end"/>
        </w:r>
      </w:hyperlink>
    </w:p>
    <w:p w14:paraId="6FA8F5FD" w14:textId="2FC1FA22" w:rsidR="0067371C" w:rsidRDefault="00A733C9">
      <w:pPr>
        <w:pStyle w:val="TM3"/>
        <w:tabs>
          <w:tab w:val="left" w:pos="1680"/>
          <w:tab w:val="right" w:leader="underscore" w:pos="9622"/>
        </w:tabs>
        <w:rPr>
          <w:rFonts w:eastAsiaTheme="minorEastAsia" w:cstheme="minorBidi"/>
          <w:noProof/>
          <w:sz w:val="22"/>
          <w:szCs w:val="22"/>
        </w:rPr>
      </w:pPr>
      <w:hyperlink w:anchor="_Toc190725787" w:history="1">
        <w:r w:rsidR="0067371C" w:rsidRPr="00234695">
          <w:rPr>
            <w:rStyle w:val="Lienhypertexte"/>
            <w:noProof/>
          </w:rPr>
          <w:t>Article 32.</w:t>
        </w:r>
        <w:r w:rsidR="0067371C">
          <w:rPr>
            <w:rFonts w:eastAsiaTheme="minorEastAsia" w:cstheme="minorBidi"/>
            <w:noProof/>
            <w:sz w:val="22"/>
            <w:szCs w:val="22"/>
          </w:rPr>
          <w:tab/>
        </w:r>
        <w:r w:rsidR="0067371C" w:rsidRPr="00234695">
          <w:rPr>
            <w:rStyle w:val="Lienhypertexte"/>
            <w:noProof/>
          </w:rPr>
          <w:t>Évaluation et comparaison des offres au plan financier</w:t>
        </w:r>
        <w:r w:rsidR="0067371C">
          <w:rPr>
            <w:noProof/>
            <w:webHidden/>
          </w:rPr>
          <w:tab/>
        </w:r>
        <w:r w:rsidR="0067371C">
          <w:rPr>
            <w:noProof/>
            <w:webHidden/>
          </w:rPr>
          <w:fldChar w:fldCharType="begin"/>
        </w:r>
        <w:r w:rsidR="0067371C">
          <w:rPr>
            <w:noProof/>
            <w:webHidden/>
          </w:rPr>
          <w:instrText xml:space="preserve"> PAGEREF _Toc190725787 \h </w:instrText>
        </w:r>
        <w:r w:rsidR="0067371C">
          <w:rPr>
            <w:noProof/>
            <w:webHidden/>
          </w:rPr>
        </w:r>
        <w:r w:rsidR="0067371C">
          <w:rPr>
            <w:noProof/>
            <w:webHidden/>
          </w:rPr>
          <w:fldChar w:fldCharType="separate"/>
        </w:r>
        <w:r w:rsidR="00055CD3">
          <w:rPr>
            <w:noProof/>
            <w:webHidden/>
          </w:rPr>
          <w:t>44</w:t>
        </w:r>
        <w:r w:rsidR="0067371C">
          <w:rPr>
            <w:noProof/>
            <w:webHidden/>
          </w:rPr>
          <w:fldChar w:fldCharType="end"/>
        </w:r>
      </w:hyperlink>
    </w:p>
    <w:p w14:paraId="3FF1EBB6" w14:textId="52F1B9AA" w:rsidR="0067371C" w:rsidRDefault="00A733C9">
      <w:pPr>
        <w:pStyle w:val="TM3"/>
        <w:tabs>
          <w:tab w:val="left" w:pos="1680"/>
          <w:tab w:val="right" w:leader="underscore" w:pos="9622"/>
        </w:tabs>
        <w:rPr>
          <w:rFonts w:eastAsiaTheme="minorEastAsia" w:cstheme="minorBidi"/>
          <w:noProof/>
          <w:sz w:val="22"/>
          <w:szCs w:val="22"/>
        </w:rPr>
      </w:pPr>
      <w:hyperlink w:anchor="_Toc190725788" w:history="1">
        <w:r w:rsidR="0067371C" w:rsidRPr="00234695">
          <w:rPr>
            <w:rStyle w:val="Lienhypertexte"/>
            <w:noProof/>
          </w:rPr>
          <w:t>Article 33.</w:t>
        </w:r>
        <w:r w:rsidR="0067371C">
          <w:rPr>
            <w:rFonts w:eastAsiaTheme="minorEastAsia" w:cstheme="minorBidi"/>
            <w:noProof/>
            <w:sz w:val="22"/>
            <w:szCs w:val="22"/>
          </w:rPr>
          <w:tab/>
        </w:r>
        <w:r w:rsidR="0067371C" w:rsidRPr="00234695">
          <w:rPr>
            <w:rStyle w:val="Lienhypertexte"/>
            <w:noProof/>
          </w:rPr>
          <w:t>Préférence accordée aux soumissionnaires nationaux</w:t>
        </w:r>
        <w:r w:rsidR="0067371C">
          <w:rPr>
            <w:noProof/>
            <w:webHidden/>
          </w:rPr>
          <w:tab/>
        </w:r>
        <w:r w:rsidR="0067371C">
          <w:rPr>
            <w:noProof/>
            <w:webHidden/>
          </w:rPr>
          <w:fldChar w:fldCharType="begin"/>
        </w:r>
        <w:r w:rsidR="0067371C">
          <w:rPr>
            <w:noProof/>
            <w:webHidden/>
          </w:rPr>
          <w:instrText xml:space="preserve"> PAGEREF _Toc190725788 \h </w:instrText>
        </w:r>
        <w:r w:rsidR="0067371C">
          <w:rPr>
            <w:noProof/>
            <w:webHidden/>
          </w:rPr>
        </w:r>
        <w:r w:rsidR="0067371C">
          <w:rPr>
            <w:noProof/>
            <w:webHidden/>
          </w:rPr>
          <w:fldChar w:fldCharType="separate"/>
        </w:r>
        <w:r w:rsidR="00055CD3">
          <w:rPr>
            <w:noProof/>
            <w:webHidden/>
          </w:rPr>
          <w:t>46</w:t>
        </w:r>
        <w:r w:rsidR="0067371C">
          <w:rPr>
            <w:noProof/>
            <w:webHidden/>
          </w:rPr>
          <w:fldChar w:fldCharType="end"/>
        </w:r>
      </w:hyperlink>
    </w:p>
    <w:p w14:paraId="3EEC883F" w14:textId="47170C5B" w:rsidR="0067371C" w:rsidRDefault="00A733C9">
      <w:pPr>
        <w:pStyle w:val="TM2"/>
        <w:tabs>
          <w:tab w:val="left" w:pos="720"/>
          <w:tab w:val="right" w:leader="underscore" w:pos="9622"/>
        </w:tabs>
        <w:rPr>
          <w:rFonts w:eastAsiaTheme="minorEastAsia" w:cstheme="minorBidi"/>
          <w:b w:val="0"/>
          <w:bCs w:val="0"/>
          <w:noProof/>
        </w:rPr>
      </w:pPr>
      <w:hyperlink w:anchor="_Toc190725789" w:history="1">
        <w:r w:rsidR="0067371C" w:rsidRPr="00234695">
          <w:rPr>
            <w:rStyle w:val="Lienhypertexte"/>
            <w:noProof/>
          </w:rPr>
          <w:t>F.</w:t>
        </w:r>
        <w:r w:rsidR="0067371C">
          <w:rPr>
            <w:rFonts w:eastAsiaTheme="minorEastAsia" w:cstheme="minorBidi"/>
            <w:b w:val="0"/>
            <w:bCs w:val="0"/>
            <w:noProof/>
          </w:rPr>
          <w:tab/>
        </w:r>
        <w:r w:rsidR="0067371C" w:rsidRPr="00234695">
          <w:rPr>
            <w:rStyle w:val="Lienhypertexte"/>
            <w:noProof/>
          </w:rPr>
          <w:t>Attribution</w:t>
        </w:r>
        <w:r w:rsidR="0067371C">
          <w:rPr>
            <w:noProof/>
            <w:webHidden/>
          </w:rPr>
          <w:tab/>
        </w:r>
        <w:r w:rsidR="0067371C">
          <w:rPr>
            <w:noProof/>
            <w:webHidden/>
          </w:rPr>
          <w:fldChar w:fldCharType="begin"/>
        </w:r>
        <w:r w:rsidR="0067371C">
          <w:rPr>
            <w:noProof/>
            <w:webHidden/>
          </w:rPr>
          <w:instrText xml:space="preserve"> PAGEREF _Toc190725789 \h </w:instrText>
        </w:r>
        <w:r w:rsidR="0067371C">
          <w:rPr>
            <w:noProof/>
            <w:webHidden/>
          </w:rPr>
        </w:r>
        <w:r w:rsidR="0067371C">
          <w:rPr>
            <w:noProof/>
            <w:webHidden/>
          </w:rPr>
          <w:fldChar w:fldCharType="separate"/>
        </w:r>
        <w:r w:rsidR="00055CD3">
          <w:rPr>
            <w:noProof/>
            <w:webHidden/>
          </w:rPr>
          <w:t>46</w:t>
        </w:r>
        <w:r w:rsidR="0067371C">
          <w:rPr>
            <w:noProof/>
            <w:webHidden/>
          </w:rPr>
          <w:fldChar w:fldCharType="end"/>
        </w:r>
      </w:hyperlink>
    </w:p>
    <w:p w14:paraId="1333BEA4" w14:textId="291F98C4" w:rsidR="0067371C" w:rsidRDefault="00A733C9">
      <w:pPr>
        <w:pStyle w:val="TM3"/>
        <w:tabs>
          <w:tab w:val="left" w:pos="1680"/>
          <w:tab w:val="right" w:leader="underscore" w:pos="9622"/>
        </w:tabs>
        <w:rPr>
          <w:rFonts w:eastAsiaTheme="minorEastAsia" w:cstheme="minorBidi"/>
          <w:noProof/>
          <w:sz w:val="22"/>
          <w:szCs w:val="22"/>
        </w:rPr>
      </w:pPr>
      <w:hyperlink w:anchor="_Toc190725790" w:history="1">
        <w:r w:rsidR="0067371C" w:rsidRPr="00234695">
          <w:rPr>
            <w:rStyle w:val="Lienhypertexte"/>
            <w:noProof/>
          </w:rPr>
          <w:t>Article 34.</w:t>
        </w:r>
        <w:r w:rsidR="0067371C">
          <w:rPr>
            <w:rFonts w:eastAsiaTheme="minorEastAsia" w:cstheme="minorBidi"/>
            <w:noProof/>
            <w:sz w:val="22"/>
            <w:szCs w:val="22"/>
          </w:rPr>
          <w:tab/>
        </w:r>
        <w:r w:rsidR="0067371C" w:rsidRPr="00234695">
          <w:rPr>
            <w:rStyle w:val="Lienhypertexte"/>
            <w:noProof/>
          </w:rPr>
          <w:t>Attribution</w:t>
        </w:r>
        <w:r w:rsidR="0067371C">
          <w:rPr>
            <w:noProof/>
            <w:webHidden/>
          </w:rPr>
          <w:tab/>
        </w:r>
        <w:r w:rsidR="0067371C">
          <w:rPr>
            <w:noProof/>
            <w:webHidden/>
          </w:rPr>
          <w:fldChar w:fldCharType="begin"/>
        </w:r>
        <w:r w:rsidR="0067371C">
          <w:rPr>
            <w:noProof/>
            <w:webHidden/>
          </w:rPr>
          <w:instrText xml:space="preserve"> PAGEREF _Toc190725790 \h </w:instrText>
        </w:r>
        <w:r w:rsidR="0067371C">
          <w:rPr>
            <w:noProof/>
            <w:webHidden/>
          </w:rPr>
        </w:r>
        <w:r w:rsidR="0067371C">
          <w:rPr>
            <w:noProof/>
            <w:webHidden/>
          </w:rPr>
          <w:fldChar w:fldCharType="separate"/>
        </w:r>
        <w:r w:rsidR="00055CD3">
          <w:rPr>
            <w:noProof/>
            <w:webHidden/>
          </w:rPr>
          <w:t>46</w:t>
        </w:r>
        <w:r w:rsidR="0067371C">
          <w:rPr>
            <w:noProof/>
            <w:webHidden/>
          </w:rPr>
          <w:fldChar w:fldCharType="end"/>
        </w:r>
      </w:hyperlink>
    </w:p>
    <w:p w14:paraId="432566AE" w14:textId="403B2330" w:rsidR="0067371C" w:rsidRDefault="00A733C9">
      <w:pPr>
        <w:pStyle w:val="TM3"/>
        <w:tabs>
          <w:tab w:val="left" w:pos="1680"/>
          <w:tab w:val="right" w:leader="underscore" w:pos="9622"/>
        </w:tabs>
        <w:rPr>
          <w:rFonts w:eastAsiaTheme="minorEastAsia" w:cstheme="minorBidi"/>
          <w:noProof/>
          <w:sz w:val="22"/>
          <w:szCs w:val="22"/>
        </w:rPr>
      </w:pPr>
      <w:hyperlink w:anchor="_Toc190725791" w:history="1">
        <w:r w:rsidR="0067371C" w:rsidRPr="00234695">
          <w:rPr>
            <w:rStyle w:val="Lienhypertexte"/>
            <w:noProof/>
          </w:rPr>
          <w:t>Article 35.</w:t>
        </w:r>
        <w:r w:rsidR="0067371C">
          <w:rPr>
            <w:rFonts w:eastAsiaTheme="minorEastAsia" w:cstheme="minorBidi"/>
            <w:noProof/>
            <w:sz w:val="22"/>
            <w:szCs w:val="22"/>
          </w:rPr>
          <w:tab/>
        </w:r>
        <w:r w:rsidR="0067371C" w:rsidRPr="00234695">
          <w:rPr>
            <w:rStyle w:val="Lienhypertexte"/>
            <w:noProof/>
          </w:rPr>
          <w:t>Droit du Maître d’Ouvrage ou du Maître d’Ouvrage Délégué de déclarer un Appel d’Offres infructueux ou d’annuler une procédure</w:t>
        </w:r>
        <w:r w:rsidR="0067371C">
          <w:rPr>
            <w:noProof/>
            <w:webHidden/>
          </w:rPr>
          <w:tab/>
        </w:r>
        <w:r w:rsidR="0067371C">
          <w:rPr>
            <w:noProof/>
            <w:webHidden/>
          </w:rPr>
          <w:fldChar w:fldCharType="begin"/>
        </w:r>
        <w:r w:rsidR="0067371C">
          <w:rPr>
            <w:noProof/>
            <w:webHidden/>
          </w:rPr>
          <w:instrText xml:space="preserve"> PAGEREF _Toc190725791 \h </w:instrText>
        </w:r>
        <w:r w:rsidR="0067371C">
          <w:rPr>
            <w:noProof/>
            <w:webHidden/>
          </w:rPr>
        </w:r>
        <w:r w:rsidR="0067371C">
          <w:rPr>
            <w:noProof/>
            <w:webHidden/>
          </w:rPr>
          <w:fldChar w:fldCharType="separate"/>
        </w:r>
        <w:r w:rsidR="00055CD3">
          <w:rPr>
            <w:noProof/>
            <w:webHidden/>
          </w:rPr>
          <w:t>47</w:t>
        </w:r>
        <w:r w:rsidR="0067371C">
          <w:rPr>
            <w:noProof/>
            <w:webHidden/>
          </w:rPr>
          <w:fldChar w:fldCharType="end"/>
        </w:r>
      </w:hyperlink>
    </w:p>
    <w:p w14:paraId="0CE0F788" w14:textId="213B18F7" w:rsidR="0067371C" w:rsidRDefault="00A733C9">
      <w:pPr>
        <w:pStyle w:val="TM3"/>
        <w:tabs>
          <w:tab w:val="left" w:pos="1680"/>
          <w:tab w:val="right" w:leader="underscore" w:pos="9622"/>
        </w:tabs>
        <w:rPr>
          <w:rFonts w:eastAsiaTheme="minorEastAsia" w:cstheme="minorBidi"/>
          <w:noProof/>
          <w:sz w:val="22"/>
          <w:szCs w:val="22"/>
        </w:rPr>
      </w:pPr>
      <w:hyperlink w:anchor="_Toc190725792" w:history="1">
        <w:r w:rsidR="0067371C" w:rsidRPr="00234695">
          <w:rPr>
            <w:rStyle w:val="Lienhypertexte"/>
            <w:noProof/>
          </w:rPr>
          <w:t>Article 36.</w:t>
        </w:r>
        <w:r w:rsidR="0067371C">
          <w:rPr>
            <w:rFonts w:eastAsiaTheme="minorEastAsia" w:cstheme="minorBidi"/>
            <w:noProof/>
            <w:sz w:val="22"/>
            <w:szCs w:val="22"/>
          </w:rPr>
          <w:tab/>
        </w:r>
        <w:r w:rsidR="0067371C" w:rsidRPr="00234695">
          <w:rPr>
            <w:rStyle w:val="Lienhypertexte"/>
            <w:noProof/>
          </w:rPr>
          <w:t>Notification de l’attribution du marché</w:t>
        </w:r>
        <w:r w:rsidR="0067371C">
          <w:rPr>
            <w:noProof/>
            <w:webHidden/>
          </w:rPr>
          <w:tab/>
        </w:r>
        <w:r w:rsidR="0067371C">
          <w:rPr>
            <w:noProof/>
            <w:webHidden/>
          </w:rPr>
          <w:fldChar w:fldCharType="begin"/>
        </w:r>
        <w:r w:rsidR="0067371C">
          <w:rPr>
            <w:noProof/>
            <w:webHidden/>
          </w:rPr>
          <w:instrText xml:space="preserve"> PAGEREF _Toc190725792 \h </w:instrText>
        </w:r>
        <w:r w:rsidR="0067371C">
          <w:rPr>
            <w:noProof/>
            <w:webHidden/>
          </w:rPr>
        </w:r>
        <w:r w:rsidR="0067371C">
          <w:rPr>
            <w:noProof/>
            <w:webHidden/>
          </w:rPr>
          <w:fldChar w:fldCharType="separate"/>
        </w:r>
        <w:r w:rsidR="00055CD3">
          <w:rPr>
            <w:noProof/>
            <w:webHidden/>
          </w:rPr>
          <w:t>47</w:t>
        </w:r>
        <w:r w:rsidR="0067371C">
          <w:rPr>
            <w:noProof/>
            <w:webHidden/>
          </w:rPr>
          <w:fldChar w:fldCharType="end"/>
        </w:r>
      </w:hyperlink>
    </w:p>
    <w:p w14:paraId="2D84D979" w14:textId="7F210244" w:rsidR="0067371C" w:rsidRDefault="00A733C9">
      <w:pPr>
        <w:pStyle w:val="TM3"/>
        <w:tabs>
          <w:tab w:val="left" w:pos="1680"/>
          <w:tab w:val="right" w:leader="underscore" w:pos="9622"/>
        </w:tabs>
        <w:rPr>
          <w:rFonts w:eastAsiaTheme="minorEastAsia" w:cstheme="minorBidi"/>
          <w:noProof/>
          <w:sz w:val="22"/>
          <w:szCs w:val="22"/>
        </w:rPr>
      </w:pPr>
      <w:hyperlink w:anchor="_Toc190725793" w:history="1">
        <w:r w:rsidR="0067371C" w:rsidRPr="00234695">
          <w:rPr>
            <w:rStyle w:val="Lienhypertexte"/>
            <w:noProof/>
          </w:rPr>
          <w:t>Article 37.</w:t>
        </w:r>
        <w:r w:rsidR="0067371C">
          <w:rPr>
            <w:rFonts w:eastAsiaTheme="minorEastAsia" w:cstheme="minorBidi"/>
            <w:noProof/>
            <w:sz w:val="22"/>
            <w:szCs w:val="22"/>
          </w:rPr>
          <w:tab/>
        </w:r>
        <w:r w:rsidR="0067371C" w:rsidRPr="00234695">
          <w:rPr>
            <w:rStyle w:val="Lienhypertexte"/>
            <w:noProof/>
          </w:rPr>
          <w:t>Publication des résultats d’attribution du marché et recours</w:t>
        </w:r>
        <w:r w:rsidR="0067371C">
          <w:rPr>
            <w:noProof/>
            <w:webHidden/>
          </w:rPr>
          <w:tab/>
        </w:r>
        <w:r w:rsidR="0067371C">
          <w:rPr>
            <w:noProof/>
            <w:webHidden/>
          </w:rPr>
          <w:fldChar w:fldCharType="begin"/>
        </w:r>
        <w:r w:rsidR="0067371C">
          <w:rPr>
            <w:noProof/>
            <w:webHidden/>
          </w:rPr>
          <w:instrText xml:space="preserve"> PAGEREF _Toc190725793 \h </w:instrText>
        </w:r>
        <w:r w:rsidR="0067371C">
          <w:rPr>
            <w:noProof/>
            <w:webHidden/>
          </w:rPr>
        </w:r>
        <w:r w:rsidR="0067371C">
          <w:rPr>
            <w:noProof/>
            <w:webHidden/>
          </w:rPr>
          <w:fldChar w:fldCharType="separate"/>
        </w:r>
        <w:r w:rsidR="00055CD3">
          <w:rPr>
            <w:noProof/>
            <w:webHidden/>
          </w:rPr>
          <w:t>47</w:t>
        </w:r>
        <w:r w:rsidR="0067371C">
          <w:rPr>
            <w:noProof/>
            <w:webHidden/>
          </w:rPr>
          <w:fldChar w:fldCharType="end"/>
        </w:r>
      </w:hyperlink>
    </w:p>
    <w:p w14:paraId="5C97D238" w14:textId="0F322E46" w:rsidR="0067371C" w:rsidRDefault="00A733C9">
      <w:pPr>
        <w:pStyle w:val="TM3"/>
        <w:tabs>
          <w:tab w:val="left" w:pos="1680"/>
          <w:tab w:val="right" w:leader="underscore" w:pos="9622"/>
        </w:tabs>
        <w:rPr>
          <w:rFonts w:eastAsiaTheme="minorEastAsia" w:cstheme="minorBidi"/>
          <w:noProof/>
          <w:sz w:val="22"/>
          <w:szCs w:val="22"/>
        </w:rPr>
      </w:pPr>
      <w:hyperlink w:anchor="_Toc190725794" w:history="1">
        <w:r w:rsidR="0067371C" w:rsidRPr="00234695">
          <w:rPr>
            <w:rStyle w:val="Lienhypertexte"/>
            <w:noProof/>
          </w:rPr>
          <w:t>Article 38.</w:t>
        </w:r>
        <w:r w:rsidR="0067371C">
          <w:rPr>
            <w:rFonts w:eastAsiaTheme="minorEastAsia" w:cstheme="minorBidi"/>
            <w:noProof/>
            <w:sz w:val="22"/>
            <w:szCs w:val="22"/>
          </w:rPr>
          <w:tab/>
        </w:r>
        <w:r w:rsidR="0067371C" w:rsidRPr="00234695">
          <w:rPr>
            <w:rStyle w:val="Lienhypertexte"/>
            <w:noProof/>
          </w:rPr>
          <w:t>Signature du marché</w:t>
        </w:r>
        <w:r w:rsidR="0067371C">
          <w:rPr>
            <w:noProof/>
            <w:webHidden/>
          </w:rPr>
          <w:tab/>
        </w:r>
        <w:r w:rsidR="0067371C">
          <w:rPr>
            <w:noProof/>
            <w:webHidden/>
          </w:rPr>
          <w:fldChar w:fldCharType="begin"/>
        </w:r>
        <w:r w:rsidR="0067371C">
          <w:rPr>
            <w:noProof/>
            <w:webHidden/>
          </w:rPr>
          <w:instrText xml:space="preserve"> PAGEREF _Toc190725794 \h </w:instrText>
        </w:r>
        <w:r w:rsidR="0067371C">
          <w:rPr>
            <w:noProof/>
            <w:webHidden/>
          </w:rPr>
        </w:r>
        <w:r w:rsidR="0067371C">
          <w:rPr>
            <w:noProof/>
            <w:webHidden/>
          </w:rPr>
          <w:fldChar w:fldCharType="separate"/>
        </w:r>
        <w:r w:rsidR="00055CD3">
          <w:rPr>
            <w:noProof/>
            <w:webHidden/>
          </w:rPr>
          <w:t>48</w:t>
        </w:r>
        <w:r w:rsidR="0067371C">
          <w:rPr>
            <w:noProof/>
            <w:webHidden/>
          </w:rPr>
          <w:fldChar w:fldCharType="end"/>
        </w:r>
      </w:hyperlink>
    </w:p>
    <w:p w14:paraId="47689153" w14:textId="33CF9926" w:rsidR="0067371C" w:rsidRDefault="00A733C9">
      <w:pPr>
        <w:pStyle w:val="TM3"/>
        <w:tabs>
          <w:tab w:val="left" w:pos="1680"/>
          <w:tab w:val="right" w:leader="underscore" w:pos="9622"/>
        </w:tabs>
        <w:rPr>
          <w:rFonts w:eastAsiaTheme="minorEastAsia" w:cstheme="minorBidi"/>
          <w:noProof/>
          <w:sz w:val="22"/>
          <w:szCs w:val="22"/>
        </w:rPr>
      </w:pPr>
      <w:hyperlink w:anchor="_Toc190725795" w:history="1">
        <w:r w:rsidR="0067371C" w:rsidRPr="00234695">
          <w:rPr>
            <w:rStyle w:val="Lienhypertexte"/>
            <w:noProof/>
          </w:rPr>
          <w:t>Article 39.</w:t>
        </w:r>
        <w:r w:rsidR="0067371C">
          <w:rPr>
            <w:rFonts w:eastAsiaTheme="minorEastAsia" w:cstheme="minorBidi"/>
            <w:noProof/>
            <w:sz w:val="22"/>
            <w:szCs w:val="22"/>
          </w:rPr>
          <w:tab/>
        </w:r>
        <w:r w:rsidR="0067371C" w:rsidRPr="00234695">
          <w:rPr>
            <w:rStyle w:val="Lienhypertexte"/>
            <w:noProof/>
          </w:rPr>
          <w:t>Cautionnement définitif</w:t>
        </w:r>
        <w:r w:rsidR="0067371C">
          <w:rPr>
            <w:noProof/>
            <w:webHidden/>
          </w:rPr>
          <w:tab/>
        </w:r>
        <w:r w:rsidR="0067371C">
          <w:rPr>
            <w:noProof/>
            <w:webHidden/>
          </w:rPr>
          <w:fldChar w:fldCharType="begin"/>
        </w:r>
        <w:r w:rsidR="0067371C">
          <w:rPr>
            <w:noProof/>
            <w:webHidden/>
          </w:rPr>
          <w:instrText xml:space="preserve"> PAGEREF _Toc190725795 \h </w:instrText>
        </w:r>
        <w:r w:rsidR="0067371C">
          <w:rPr>
            <w:noProof/>
            <w:webHidden/>
          </w:rPr>
        </w:r>
        <w:r w:rsidR="0067371C">
          <w:rPr>
            <w:noProof/>
            <w:webHidden/>
          </w:rPr>
          <w:fldChar w:fldCharType="separate"/>
        </w:r>
        <w:r w:rsidR="00055CD3">
          <w:rPr>
            <w:noProof/>
            <w:webHidden/>
          </w:rPr>
          <w:t>49</w:t>
        </w:r>
        <w:r w:rsidR="0067371C">
          <w:rPr>
            <w:noProof/>
            <w:webHidden/>
          </w:rPr>
          <w:fldChar w:fldCharType="end"/>
        </w:r>
      </w:hyperlink>
    </w:p>
    <w:p w14:paraId="119BF4F9" w14:textId="4733B13F"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796" w:history="1">
        <w:r w:rsidR="0067371C" w:rsidRPr="00234695">
          <w:rPr>
            <w:rStyle w:val="Lienhypertexte"/>
            <w:noProof/>
          </w:rPr>
          <w:t>Pièce n°3 : Règlement Particulier de l’Appel d’Offres (RPAO)</w:t>
        </w:r>
        <w:r w:rsidR="0067371C">
          <w:rPr>
            <w:noProof/>
            <w:webHidden/>
          </w:rPr>
          <w:tab/>
        </w:r>
        <w:r w:rsidR="0067371C">
          <w:rPr>
            <w:noProof/>
            <w:webHidden/>
          </w:rPr>
          <w:fldChar w:fldCharType="begin"/>
        </w:r>
        <w:r w:rsidR="0067371C">
          <w:rPr>
            <w:noProof/>
            <w:webHidden/>
          </w:rPr>
          <w:instrText xml:space="preserve"> PAGEREF _Toc190725796 \h </w:instrText>
        </w:r>
        <w:r w:rsidR="0067371C">
          <w:rPr>
            <w:noProof/>
            <w:webHidden/>
          </w:rPr>
        </w:r>
        <w:r w:rsidR="0067371C">
          <w:rPr>
            <w:noProof/>
            <w:webHidden/>
          </w:rPr>
          <w:fldChar w:fldCharType="separate"/>
        </w:r>
        <w:r w:rsidR="00055CD3">
          <w:rPr>
            <w:noProof/>
            <w:webHidden/>
          </w:rPr>
          <w:t>50</w:t>
        </w:r>
        <w:r w:rsidR="0067371C">
          <w:rPr>
            <w:noProof/>
            <w:webHidden/>
          </w:rPr>
          <w:fldChar w:fldCharType="end"/>
        </w:r>
      </w:hyperlink>
    </w:p>
    <w:p w14:paraId="2711A370" w14:textId="62ED9BD1"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797" w:history="1">
        <w:r w:rsidR="0067371C" w:rsidRPr="00234695">
          <w:rPr>
            <w:rStyle w:val="Lienhypertexte"/>
            <w:rFonts w:eastAsia="Calibri"/>
            <w:caps/>
            <w:noProof/>
            <w:spacing w:val="45"/>
            <w:lang w:eastAsia="en-US"/>
          </w:rPr>
          <w:t xml:space="preserve">piece n°4 : </w:t>
        </w:r>
        <w:r w:rsidR="0067371C" w:rsidRPr="00234695">
          <w:rPr>
            <w:rStyle w:val="Lienhypertexte"/>
            <w:noProof/>
          </w:rPr>
          <w:t>CAHIER DES CLAUSES ADMINISTRATIVES PARTICULIÈRES (CCAP)</w:t>
        </w:r>
        <w:r w:rsidR="0067371C">
          <w:rPr>
            <w:noProof/>
            <w:webHidden/>
          </w:rPr>
          <w:tab/>
        </w:r>
        <w:r w:rsidR="0067371C">
          <w:rPr>
            <w:noProof/>
            <w:webHidden/>
          </w:rPr>
          <w:fldChar w:fldCharType="begin"/>
        </w:r>
        <w:r w:rsidR="0067371C">
          <w:rPr>
            <w:noProof/>
            <w:webHidden/>
          </w:rPr>
          <w:instrText xml:space="preserve"> PAGEREF _Toc190725797 \h </w:instrText>
        </w:r>
        <w:r w:rsidR="0067371C">
          <w:rPr>
            <w:noProof/>
            <w:webHidden/>
          </w:rPr>
        </w:r>
        <w:r w:rsidR="0067371C">
          <w:rPr>
            <w:noProof/>
            <w:webHidden/>
          </w:rPr>
          <w:fldChar w:fldCharType="separate"/>
        </w:r>
        <w:r w:rsidR="00055CD3">
          <w:rPr>
            <w:noProof/>
            <w:webHidden/>
          </w:rPr>
          <w:t>69</w:t>
        </w:r>
        <w:r w:rsidR="0067371C">
          <w:rPr>
            <w:noProof/>
            <w:webHidden/>
          </w:rPr>
          <w:fldChar w:fldCharType="end"/>
        </w:r>
      </w:hyperlink>
    </w:p>
    <w:p w14:paraId="6AB7D541" w14:textId="47924BFC" w:rsidR="0067371C" w:rsidRDefault="00A733C9">
      <w:pPr>
        <w:pStyle w:val="TM2"/>
        <w:tabs>
          <w:tab w:val="right" w:leader="underscore" w:pos="9622"/>
        </w:tabs>
        <w:rPr>
          <w:rFonts w:eastAsiaTheme="minorEastAsia" w:cstheme="minorBidi"/>
          <w:b w:val="0"/>
          <w:bCs w:val="0"/>
          <w:noProof/>
        </w:rPr>
      </w:pPr>
      <w:hyperlink w:anchor="_Toc190725798" w:history="1">
        <w:r w:rsidR="0067371C" w:rsidRPr="00234695">
          <w:rPr>
            <w:rStyle w:val="Lienhypertexte"/>
            <w:noProof/>
            <w:spacing w:val="34"/>
            <w:w w:val="80"/>
            <w:position w:val="-1"/>
          </w:rPr>
          <w:t>Table des matières</w:t>
        </w:r>
        <w:r w:rsidR="0067371C">
          <w:rPr>
            <w:noProof/>
            <w:webHidden/>
          </w:rPr>
          <w:tab/>
        </w:r>
        <w:r w:rsidR="0067371C">
          <w:rPr>
            <w:noProof/>
            <w:webHidden/>
          </w:rPr>
          <w:fldChar w:fldCharType="begin"/>
        </w:r>
        <w:r w:rsidR="0067371C">
          <w:rPr>
            <w:noProof/>
            <w:webHidden/>
          </w:rPr>
          <w:instrText xml:space="preserve"> PAGEREF _Toc190725798 \h </w:instrText>
        </w:r>
        <w:r w:rsidR="0067371C">
          <w:rPr>
            <w:noProof/>
            <w:webHidden/>
          </w:rPr>
        </w:r>
        <w:r w:rsidR="0067371C">
          <w:rPr>
            <w:noProof/>
            <w:webHidden/>
          </w:rPr>
          <w:fldChar w:fldCharType="separate"/>
        </w:r>
        <w:r w:rsidR="00055CD3">
          <w:rPr>
            <w:noProof/>
            <w:webHidden/>
          </w:rPr>
          <w:t>70</w:t>
        </w:r>
        <w:r w:rsidR="0067371C">
          <w:rPr>
            <w:noProof/>
            <w:webHidden/>
          </w:rPr>
          <w:fldChar w:fldCharType="end"/>
        </w:r>
      </w:hyperlink>
    </w:p>
    <w:p w14:paraId="297D0917" w14:textId="27E33552" w:rsidR="0067371C" w:rsidRDefault="00A733C9">
      <w:pPr>
        <w:pStyle w:val="TM2"/>
        <w:tabs>
          <w:tab w:val="left" w:pos="1680"/>
          <w:tab w:val="right" w:leader="underscore" w:pos="9622"/>
        </w:tabs>
        <w:rPr>
          <w:rFonts w:eastAsiaTheme="minorEastAsia" w:cstheme="minorBidi"/>
          <w:b w:val="0"/>
          <w:bCs w:val="0"/>
          <w:noProof/>
        </w:rPr>
      </w:pPr>
      <w:hyperlink w:anchor="_Toc190725799" w:history="1">
        <w:r w:rsidR="0067371C" w:rsidRPr="00234695">
          <w:rPr>
            <w:rStyle w:val="Lienhypertexte"/>
            <w:noProof/>
          </w:rPr>
          <w:t>CHAPITRE  I.</w:t>
        </w:r>
        <w:r w:rsidR="0067371C">
          <w:rPr>
            <w:rFonts w:eastAsiaTheme="minorEastAsia" w:cstheme="minorBidi"/>
            <w:b w:val="0"/>
            <w:bCs w:val="0"/>
            <w:noProof/>
          </w:rPr>
          <w:tab/>
        </w:r>
        <w:r w:rsidR="0067371C" w:rsidRPr="00234695">
          <w:rPr>
            <w:rStyle w:val="Lienhypertexte"/>
            <w:noProof/>
          </w:rPr>
          <w:t>Généralités</w:t>
        </w:r>
        <w:r w:rsidR="0067371C">
          <w:rPr>
            <w:noProof/>
            <w:webHidden/>
          </w:rPr>
          <w:tab/>
        </w:r>
        <w:r w:rsidR="0067371C">
          <w:rPr>
            <w:noProof/>
            <w:webHidden/>
          </w:rPr>
          <w:fldChar w:fldCharType="begin"/>
        </w:r>
        <w:r w:rsidR="0067371C">
          <w:rPr>
            <w:noProof/>
            <w:webHidden/>
          </w:rPr>
          <w:instrText xml:space="preserve"> PAGEREF _Toc190725799 \h </w:instrText>
        </w:r>
        <w:r w:rsidR="0067371C">
          <w:rPr>
            <w:noProof/>
            <w:webHidden/>
          </w:rPr>
        </w:r>
        <w:r w:rsidR="0067371C">
          <w:rPr>
            <w:noProof/>
            <w:webHidden/>
          </w:rPr>
          <w:fldChar w:fldCharType="separate"/>
        </w:r>
        <w:r w:rsidR="00055CD3">
          <w:rPr>
            <w:noProof/>
            <w:webHidden/>
          </w:rPr>
          <w:t>72</w:t>
        </w:r>
        <w:r w:rsidR="0067371C">
          <w:rPr>
            <w:noProof/>
            <w:webHidden/>
          </w:rPr>
          <w:fldChar w:fldCharType="end"/>
        </w:r>
      </w:hyperlink>
    </w:p>
    <w:p w14:paraId="3CD26F1A" w14:textId="4574CEE6" w:rsidR="0067371C" w:rsidRDefault="00A733C9">
      <w:pPr>
        <w:pStyle w:val="TM3"/>
        <w:tabs>
          <w:tab w:val="right" w:leader="underscore" w:pos="9622"/>
        </w:tabs>
        <w:rPr>
          <w:rFonts w:eastAsiaTheme="minorEastAsia" w:cstheme="minorBidi"/>
          <w:noProof/>
          <w:sz w:val="22"/>
          <w:szCs w:val="22"/>
        </w:rPr>
      </w:pPr>
      <w:hyperlink w:anchor="_Toc190725800" w:history="1">
        <w:r w:rsidR="0067371C" w:rsidRPr="00234695">
          <w:rPr>
            <w:rStyle w:val="Lienhypertexte"/>
            <w:noProof/>
          </w:rPr>
          <w:t>Article 1 : Objet du marché</w:t>
        </w:r>
        <w:r w:rsidR="0067371C">
          <w:rPr>
            <w:noProof/>
            <w:webHidden/>
          </w:rPr>
          <w:tab/>
        </w:r>
        <w:r w:rsidR="0067371C">
          <w:rPr>
            <w:noProof/>
            <w:webHidden/>
          </w:rPr>
          <w:fldChar w:fldCharType="begin"/>
        </w:r>
        <w:r w:rsidR="0067371C">
          <w:rPr>
            <w:noProof/>
            <w:webHidden/>
          </w:rPr>
          <w:instrText xml:space="preserve"> PAGEREF _Toc190725800 \h </w:instrText>
        </w:r>
        <w:r w:rsidR="0067371C">
          <w:rPr>
            <w:noProof/>
            <w:webHidden/>
          </w:rPr>
        </w:r>
        <w:r w:rsidR="0067371C">
          <w:rPr>
            <w:noProof/>
            <w:webHidden/>
          </w:rPr>
          <w:fldChar w:fldCharType="separate"/>
        </w:r>
        <w:r w:rsidR="00055CD3">
          <w:rPr>
            <w:noProof/>
            <w:webHidden/>
          </w:rPr>
          <w:t>72</w:t>
        </w:r>
        <w:r w:rsidR="0067371C">
          <w:rPr>
            <w:noProof/>
            <w:webHidden/>
          </w:rPr>
          <w:fldChar w:fldCharType="end"/>
        </w:r>
      </w:hyperlink>
    </w:p>
    <w:p w14:paraId="6FFD17AD" w14:textId="771E4ADF" w:rsidR="0067371C" w:rsidRDefault="00A733C9">
      <w:pPr>
        <w:pStyle w:val="TM3"/>
        <w:tabs>
          <w:tab w:val="right" w:leader="underscore" w:pos="9622"/>
        </w:tabs>
        <w:rPr>
          <w:rFonts w:eastAsiaTheme="minorEastAsia" w:cstheme="minorBidi"/>
          <w:noProof/>
          <w:sz w:val="22"/>
          <w:szCs w:val="22"/>
        </w:rPr>
      </w:pPr>
      <w:hyperlink w:anchor="_Toc190725801" w:history="1">
        <w:r w:rsidR="0067371C" w:rsidRPr="00234695">
          <w:rPr>
            <w:rStyle w:val="Lienhypertexte"/>
            <w:noProof/>
          </w:rPr>
          <w:t>Article 2 : Procédure de passation du marché</w:t>
        </w:r>
        <w:r w:rsidR="0067371C">
          <w:rPr>
            <w:noProof/>
            <w:webHidden/>
          </w:rPr>
          <w:tab/>
        </w:r>
        <w:r w:rsidR="0067371C">
          <w:rPr>
            <w:noProof/>
            <w:webHidden/>
          </w:rPr>
          <w:fldChar w:fldCharType="begin"/>
        </w:r>
        <w:r w:rsidR="0067371C">
          <w:rPr>
            <w:noProof/>
            <w:webHidden/>
          </w:rPr>
          <w:instrText xml:space="preserve"> PAGEREF _Toc190725801 \h </w:instrText>
        </w:r>
        <w:r w:rsidR="0067371C">
          <w:rPr>
            <w:noProof/>
            <w:webHidden/>
          </w:rPr>
        </w:r>
        <w:r w:rsidR="0067371C">
          <w:rPr>
            <w:noProof/>
            <w:webHidden/>
          </w:rPr>
          <w:fldChar w:fldCharType="separate"/>
        </w:r>
        <w:r w:rsidR="00055CD3">
          <w:rPr>
            <w:noProof/>
            <w:webHidden/>
          </w:rPr>
          <w:t>72</w:t>
        </w:r>
        <w:r w:rsidR="0067371C">
          <w:rPr>
            <w:noProof/>
            <w:webHidden/>
          </w:rPr>
          <w:fldChar w:fldCharType="end"/>
        </w:r>
      </w:hyperlink>
    </w:p>
    <w:p w14:paraId="5B8242E1" w14:textId="75A60686" w:rsidR="0067371C" w:rsidRDefault="00A733C9">
      <w:pPr>
        <w:pStyle w:val="TM3"/>
        <w:tabs>
          <w:tab w:val="right" w:leader="underscore" w:pos="9622"/>
        </w:tabs>
        <w:rPr>
          <w:rFonts w:eastAsiaTheme="minorEastAsia" w:cstheme="minorBidi"/>
          <w:noProof/>
          <w:sz w:val="22"/>
          <w:szCs w:val="22"/>
        </w:rPr>
      </w:pPr>
      <w:hyperlink w:anchor="_Toc190725802" w:history="1">
        <w:r w:rsidR="0067371C" w:rsidRPr="00234695">
          <w:rPr>
            <w:rStyle w:val="Lienhypertexte"/>
            <w:noProof/>
          </w:rPr>
          <w:t>Article 3 : Attributions et nantissement</w:t>
        </w:r>
        <w:r w:rsidR="0067371C">
          <w:rPr>
            <w:noProof/>
            <w:webHidden/>
          </w:rPr>
          <w:tab/>
        </w:r>
        <w:r w:rsidR="0067371C">
          <w:rPr>
            <w:noProof/>
            <w:webHidden/>
          </w:rPr>
          <w:fldChar w:fldCharType="begin"/>
        </w:r>
        <w:r w:rsidR="0067371C">
          <w:rPr>
            <w:noProof/>
            <w:webHidden/>
          </w:rPr>
          <w:instrText xml:space="preserve"> PAGEREF _Toc190725802 \h </w:instrText>
        </w:r>
        <w:r w:rsidR="0067371C">
          <w:rPr>
            <w:noProof/>
            <w:webHidden/>
          </w:rPr>
        </w:r>
        <w:r w:rsidR="0067371C">
          <w:rPr>
            <w:noProof/>
            <w:webHidden/>
          </w:rPr>
          <w:fldChar w:fldCharType="separate"/>
        </w:r>
        <w:r w:rsidR="00055CD3">
          <w:rPr>
            <w:noProof/>
            <w:webHidden/>
          </w:rPr>
          <w:t>72</w:t>
        </w:r>
        <w:r w:rsidR="0067371C">
          <w:rPr>
            <w:noProof/>
            <w:webHidden/>
          </w:rPr>
          <w:fldChar w:fldCharType="end"/>
        </w:r>
      </w:hyperlink>
    </w:p>
    <w:p w14:paraId="2F4C9578" w14:textId="49D156FC" w:rsidR="0067371C" w:rsidRDefault="00A733C9">
      <w:pPr>
        <w:pStyle w:val="TM3"/>
        <w:tabs>
          <w:tab w:val="right" w:leader="underscore" w:pos="9622"/>
        </w:tabs>
        <w:rPr>
          <w:rFonts w:eastAsiaTheme="minorEastAsia" w:cstheme="minorBidi"/>
          <w:noProof/>
          <w:sz w:val="22"/>
          <w:szCs w:val="22"/>
        </w:rPr>
      </w:pPr>
      <w:hyperlink w:anchor="_Toc190725803" w:history="1">
        <w:r w:rsidR="0067371C" w:rsidRPr="00234695">
          <w:rPr>
            <w:rStyle w:val="Lienhypertexte"/>
            <w:noProof/>
          </w:rPr>
          <w:t>Article 4 : Langue, lois et règlements applicables</w:t>
        </w:r>
        <w:r w:rsidR="0067371C">
          <w:rPr>
            <w:noProof/>
            <w:webHidden/>
          </w:rPr>
          <w:tab/>
        </w:r>
        <w:r w:rsidR="0067371C">
          <w:rPr>
            <w:noProof/>
            <w:webHidden/>
          </w:rPr>
          <w:fldChar w:fldCharType="begin"/>
        </w:r>
        <w:r w:rsidR="0067371C">
          <w:rPr>
            <w:noProof/>
            <w:webHidden/>
          </w:rPr>
          <w:instrText xml:space="preserve"> PAGEREF _Toc190725803 \h </w:instrText>
        </w:r>
        <w:r w:rsidR="0067371C">
          <w:rPr>
            <w:noProof/>
            <w:webHidden/>
          </w:rPr>
        </w:r>
        <w:r w:rsidR="0067371C">
          <w:rPr>
            <w:noProof/>
            <w:webHidden/>
          </w:rPr>
          <w:fldChar w:fldCharType="separate"/>
        </w:r>
        <w:r w:rsidR="00055CD3">
          <w:rPr>
            <w:noProof/>
            <w:webHidden/>
          </w:rPr>
          <w:t>73</w:t>
        </w:r>
        <w:r w:rsidR="0067371C">
          <w:rPr>
            <w:noProof/>
            <w:webHidden/>
          </w:rPr>
          <w:fldChar w:fldCharType="end"/>
        </w:r>
      </w:hyperlink>
    </w:p>
    <w:p w14:paraId="280EED5E" w14:textId="2CD22930" w:rsidR="0067371C" w:rsidRDefault="00A733C9">
      <w:pPr>
        <w:pStyle w:val="TM3"/>
        <w:tabs>
          <w:tab w:val="right" w:leader="underscore" w:pos="9622"/>
        </w:tabs>
        <w:rPr>
          <w:rFonts w:eastAsiaTheme="minorEastAsia" w:cstheme="minorBidi"/>
          <w:noProof/>
          <w:sz w:val="22"/>
          <w:szCs w:val="22"/>
        </w:rPr>
      </w:pPr>
      <w:hyperlink w:anchor="_Toc190725804" w:history="1">
        <w:r w:rsidR="0067371C" w:rsidRPr="00234695">
          <w:rPr>
            <w:rStyle w:val="Lienhypertexte"/>
            <w:b/>
            <w:noProof/>
          </w:rPr>
          <w:t>Article 6- Pièces constitutives du marché</w:t>
        </w:r>
        <w:r w:rsidR="0067371C">
          <w:rPr>
            <w:noProof/>
            <w:webHidden/>
          </w:rPr>
          <w:tab/>
        </w:r>
        <w:r w:rsidR="0067371C">
          <w:rPr>
            <w:noProof/>
            <w:webHidden/>
          </w:rPr>
          <w:fldChar w:fldCharType="begin"/>
        </w:r>
        <w:r w:rsidR="0067371C">
          <w:rPr>
            <w:noProof/>
            <w:webHidden/>
          </w:rPr>
          <w:instrText xml:space="preserve"> PAGEREF _Toc190725804 \h </w:instrText>
        </w:r>
        <w:r w:rsidR="0067371C">
          <w:rPr>
            <w:noProof/>
            <w:webHidden/>
          </w:rPr>
        </w:r>
        <w:r w:rsidR="0067371C">
          <w:rPr>
            <w:noProof/>
            <w:webHidden/>
          </w:rPr>
          <w:fldChar w:fldCharType="separate"/>
        </w:r>
        <w:r w:rsidR="00055CD3">
          <w:rPr>
            <w:noProof/>
            <w:webHidden/>
          </w:rPr>
          <w:t>73</w:t>
        </w:r>
        <w:r w:rsidR="0067371C">
          <w:rPr>
            <w:noProof/>
            <w:webHidden/>
          </w:rPr>
          <w:fldChar w:fldCharType="end"/>
        </w:r>
      </w:hyperlink>
    </w:p>
    <w:p w14:paraId="5FB501A5" w14:textId="5A40315D" w:rsidR="0067371C" w:rsidRDefault="00A733C9">
      <w:pPr>
        <w:pStyle w:val="TM3"/>
        <w:tabs>
          <w:tab w:val="right" w:leader="underscore" w:pos="9622"/>
        </w:tabs>
        <w:rPr>
          <w:rFonts w:eastAsiaTheme="minorEastAsia" w:cstheme="minorBidi"/>
          <w:noProof/>
          <w:sz w:val="22"/>
          <w:szCs w:val="22"/>
        </w:rPr>
      </w:pPr>
      <w:hyperlink w:anchor="_Toc190725805" w:history="1">
        <w:r w:rsidR="0067371C" w:rsidRPr="00234695">
          <w:rPr>
            <w:rStyle w:val="Lienhypertexte"/>
            <w:b/>
            <w:noProof/>
          </w:rPr>
          <w:t>Article 7-Textes généraux applicables</w:t>
        </w:r>
        <w:r w:rsidR="0067371C">
          <w:rPr>
            <w:noProof/>
            <w:webHidden/>
          </w:rPr>
          <w:tab/>
        </w:r>
        <w:r w:rsidR="0067371C">
          <w:rPr>
            <w:noProof/>
            <w:webHidden/>
          </w:rPr>
          <w:fldChar w:fldCharType="begin"/>
        </w:r>
        <w:r w:rsidR="0067371C">
          <w:rPr>
            <w:noProof/>
            <w:webHidden/>
          </w:rPr>
          <w:instrText xml:space="preserve"> PAGEREF _Toc190725805 \h </w:instrText>
        </w:r>
        <w:r w:rsidR="0067371C">
          <w:rPr>
            <w:noProof/>
            <w:webHidden/>
          </w:rPr>
        </w:r>
        <w:r w:rsidR="0067371C">
          <w:rPr>
            <w:noProof/>
            <w:webHidden/>
          </w:rPr>
          <w:fldChar w:fldCharType="separate"/>
        </w:r>
        <w:r w:rsidR="00055CD3">
          <w:rPr>
            <w:noProof/>
            <w:webHidden/>
          </w:rPr>
          <w:t>73</w:t>
        </w:r>
        <w:r w:rsidR="0067371C">
          <w:rPr>
            <w:noProof/>
            <w:webHidden/>
          </w:rPr>
          <w:fldChar w:fldCharType="end"/>
        </w:r>
      </w:hyperlink>
    </w:p>
    <w:p w14:paraId="3E0CF042" w14:textId="3C8B9255" w:rsidR="0067371C" w:rsidRDefault="00A733C9">
      <w:pPr>
        <w:pStyle w:val="TM3"/>
        <w:tabs>
          <w:tab w:val="right" w:leader="underscore" w:pos="9622"/>
        </w:tabs>
        <w:rPr>
          <w:rFonts w:eastAsiaTheme="minorEastAsia" w:cstheme="minorBidi"/>
          <w:noProof/>
          <w:sz w:val="22"/>
          <w:szCs w:val="22"/>
        </w:rPr>
      </w:pPr>
      <w:hyperlink w:anchor="_Toc190725806" w:history="1">
        <w:r w:rsidR="0067371C" w:rsidRPr="00234695">
          <w:rPr>
            <w:rStyle w:val="Lienhypertexte"/>
            <w:noProof/>
          </w:rPr>
          <w:t>Article 8 Communication</w:t>
        </w:r>
        <w:r w:rsidR="0067371C">
          <w:rPr>
            <w:noProof/>
            <w:webHidden/>
          </w:rPr>
          <w:tab/>
        </w:r>
        <w:r w:rsidR="0067371C">
          <w:rPr>
            <w:noProof/>
            <w:webHidden/>
          </w:rPr>
          <w:fldChar w:fldCharType="begin"/>
        </w:r>
        <w:r w:rsidR="0067371C">
          <w:rPr>
            <w:noProof/>
            <w:webHidden/>
          </w:rPr>
          <w:instrText xml:space="preserve"> PAGEREF _Toc190725806 \h </w:instrText>
        </w:r>
        <w:r w:rsidR="0067371C">
          <w:rPr>
            <w:noProof/>
            <w:webHidden/>
          </w:rPr>
        </w:r>
        <w:r w:rsidR="0067371C">
          <w:rPr>
            <w:noProof/>
            <w:webHidden/>
          </w:rPr>
          <w:fldChar w:fldCharType="separate"/>
        </w:r>
        <w:r w:rsidR="00055CD3">
          <w:rPr>
            <w:noProof/>
            <w:webHidden/>
          </w:rPr>
          <w:t>74</w:t>
        </w:r>
        <w:r w:rsidR="0067371C">
          <w:rPr>
            <w:noProof/>
            <w:webHidden/>
          </w:rPr>
          <w:fldChar w:fldCharType="end"/>
        </w:r>
      </w:hyperlink>
    </w:p>
    <w:p w14:paraId="1169DB3D" w14:textId="428A7F58" w:rsidR="0067371C" w:rsidRDefault="00A733C9">
      <w:pPr>
        <w:pStyle w:val="TM2"/>
        <w:tabs>
          <w:tab w:val="left" w:pos="1680"/>
          <w:tab w:val="right" w:leader="underscore" w:pos="9622"/>
        </w:tabs>
        <w:rPr>
          <w:rFonts w:eastAsiaTheme="minorEastAsia" w:cstheme="minorBidi"/>
          <w:b w:val="0"/>
          <w:bCs w:val="0"/>
          <w:noProof/>
        </w:rPr>
      </w:pPr>
      <w:hyperlink w:anchor="_Toc190725807" w:history="1">
        <w:r w:rsidR="0067371C" w:rsidRPr="00234695">
          <w:rPr>
            <w:rStyle w:val="Lienhypertexte"/>
            <w:noProof/>
          </w:rPr>
          <w:t>CHAPITRE  II.</w:t>
        </w:r>
        <w:r w:rsidR="0067371C">
          <w:rPr>
            <w:rFonts w:eastAsiaTheme="minorEastAsia" w:cstheme="minorBidi"/>
            <w:b w:val="0"/>
            <w:bCs w:val="0"/>
            <w:noProof/>
          </w:rPr>
          <w:tab/>
        </w:r>
        <w:r w:rsidR="0067371C" w:rsidRPr="00234695">
          <w:rPr>
            <w:rStyle w:val="Lienhypertexte"/>
            <w:noProof/>
          </w:rPr>
          <w:t>Exécution des travaux</w:t>
        </w:r>
        <w:r w:rsidR="0067371C">
          <w:rPr>
            <w:noProof/>
            <w:webHidden/>
          </w:rPr>
          <w:tab/>
        </w:r>
        <w:r w:rsidR="0067371C">
          <w:rPr>
            <w:noProof/>
            <w:webHidden/>
          </w:rPr>
          <w:fldChar w:fldCharType="begin"/>
        </w:r>
        <w:r w:rsidR="0067371C">
          <w:rPr>
            <w:noProof/>
            <w:webHidden/>
          </w:rPr>
          <w:instrText xml:space="preserve"> PAGEREF _Toc190725807 \h </w:instrText>
        </w:r>
        <w:r w:rsidR="0067371C">
          <w:rPr>
            <w:noProof/>
            <w:webHidden/>
          </w:rPr>
        </w:r>
        <w:r w:rsidR="0067371C">
          <w:rPr>
            <w:noProof/>
            <w:webHidden/>
          </w:rPr>
          <w:fldChar w:fldCharType="separate"/>
        </w:r>
        <w:r w:rsidR="00055CD3">
          <w:rPr>
            <w:noProof/>
            <w:webHidden/>
          </w:rPr>
          <w:t>74</w:t>
        </w:r>
        <w:r w:rsidR="0067371C">
          <w:rPr>
            <w:noProof/>
            <w:webHidden/>
          </w:rPr>
          <w:fldChar w:fldCharType="end"/>
        </w:r>
      </w:hyperlink>
    </w:p>
    <w:p w14:paraId="250C5CAC" w14:textId="0EB1A74F" w:rsidR="0067371C" w:rsidRDefault="00A733C9">
      <w:pPr>
        <w:pStyle w:val="TM3"/>
        <w:tabs>
          <w:tab w:val="right" w:leader="underscore" w:pos="9622"/>
        </w:tabs>
        <w:rPr>
          <w:rFonts w:eastAsiaTheme="minorEastAsia" w:cstheme="minorBidi"/>
          <w:noProof/>
          <w:sz w:val="22"/>
          <w:szCs w:val="22"/>
        </w:rPr>
      </w:pPr>
      <w:hyperlink w:anchor="_Toc190725808" w:history="1">
        <w:r w:rsidR="0067371C" w:rsidRPr="00234695">
          <w:rPr>
            <w:rStyle w:val="Lienhypertexte"/>
            <w:noProof/>
          </w:rPr>
          <w:t>Article 9 Consistance des prestations</w:t>
        </w:r>
        <w:r w:rsidR="0067371C">
          <w:rPr>
            <w:noProof/>
            <w:webHidden/>
          </w:rPr>
          <w:tab/>
        </w:r>
        <w:r w:rsidR="0067371C">
          <w:rPr>
            <w:noProof/>
            <w:webHidden/>
          </w:rPr>
          <w:fldChar w:fldCharType="begin"/>
        </w:r>
        <w:r w:rsidR="0067371C">
          <w:rPr>
            <w:noProof/>
            <w:webHidden/>
          </w:rPr>
          <w:instrText xml:space="preserve"> PAGEREF _Toc190725808 \h </w:instrText>
        </w:r>
        <w:r w:rsidR="0067371C">
          <w:rPr>
            <w:noProof/>
            <w:webHidden/>
          </w:rPr>
        </w:r>
        <w:r w:rsidR="0067371C">
          <w:rPr>
            <w:noProof/>
            <w:webHidden/>
          </w:rPr>
          <w:fldChar w:fldCharType="separate"/>
        </w:r>
        <w:r w:rsidR="00055CD3">
          <w:rPr>
            <w:noProof/>
            <w:webHidden/>
          </w:rPr>
          <w:t>74</w:t>
        </w:r>
        <w:r w:rsidR="0067371C">
          <w:rPr>
            <w:noProof/>
            <w:webHidden/>
          </w:rPr>
          <w:fldChar w:fldCharType="end"/>
        </w:r>
      </w:hyperlink>
    </w:p>
    <w:p w14:paraId="664BFE16" w14:textId="6207539B" w:rsidR="0067371C" w:rsidRDefault="00A733C9">
      <w:pPr>
        <w:pStyle w:val="TM3"/>
        <w:tabs>
          <w:tab w:val="right" w:leader="underscore" w:pos="9622"/>
        </w:tabs>
        <w:rPr>
          <w:rFonts w:eastAsiaTheme="minorEastAsia" w:cstheme="minorBidi"/>
          <w:noProof/>
          <w:sz w:val="22"/>
          <w:szCs w:val="22"/>
        </w:rPr>
      </w:pPr>
      <w:hyperlink w:anchor="_Toc190725809" w:history="1">
        <w:r w:rsidR="0067371C" w:rsidRPr="00234695">
          <w:rPr>
            <w:rStyle w:val="Lienhypertexte"/>
            <w:b/>
            <w:noProof/>
          </w:rPr>
          <w:t>Article 10- Délais d’exécution du marché</w:t>
        </w:r>
        <w:r w:rsidR="0067371C">
          <w:rPr>
            <w:noProof/>
            <w:webHidden/>
          </w:rPr>
          <w:tab/>
        </w:r>
        <w:r w:rsidR="0067371C">
          <w:rPr>
            <w:noProof/>
            <w:webHidden/>
          </w:rPr>
          <w:fldChar w:fldCharType="begin"/>
        </w:r>
        <w:r w:rsidR="0067371C">
          <w:rPr>
            <w:noProof/>
            <w:webHidden/>
          </w:rPr>
          <w:instrText xml:space="preserve"> PAGEREF _Toc190725809 \h </w:instrText>
        </w:r>
        <w:r w:rsidR="0067371C">
          <w:rPr>
            <w:noProof/>
            <w:webHidden/>
          </w:rPr>
        </w:r>
        <w:r w:rsidR="0067371C">
          <w:rPr>
            <w:noProof/>
            <w:webHidden/>
          </w:rPr>
          <w:fldChar w:fldCharType="separate"/>
        </w:r>
        <w:r w:rsidR="00055CD3">
          <w:rPr>
            <w:noProof/>
            <w:webHidden/>
          </w:rPr>
          <w:t>75</w:t>
        </w:r>
        <w:r w:rsidR="0067371C">
          <w:rPr>
            <w:noProof/>
            <w:webHidden/>
          </w:rPr>
          <w:fldChar w:fldCharType="end"/>
        </w:r>
      </w:hyperlink>
    </w:p>
    <w:p w14:paraId="0C5F7666" w14:textId="1FF6296D" w:rsidR="0067371C" w:rsidRDefault="00A733C9">
      <w:pPr>
        <w:pStyle w:val="TM3"/>
        <w:tabs>
          <w:tab w:val="right" w:leader="underscore" w:pos="9622"/>
        </w:tabs>
        <w:rPr>
          <w:rFonts w:eastAsiaTheme="minorEastAsia" w:cstheme="minorBidi"/>
          <w:noProof/>
          <w:sz w:val="22"/>
          <w:szCs w:val="22"/>
        </w:rPr>
      </w:pPr>
      <w:hyperlink w:anchor="_Toc190725810" w:history="1">
        <w:r w:rsidR="0067371C" w:rsidRPr="00234695">
          <w:rPr>
            <w:rStyle w:val="Lienhypertexte"/>
            <w:noProof/>
          </w:rPr>
          <w:t>Article 11- Obligations du Maître d’Ouvrage ou du Maître d’Ouvrage Délégué</w:t>
        </w:r>
        <w:r w:rsidR="0067371C">
          <w:rPr>
            <w:noProof/>
            <w:webHidden/>
          </w:rPr>
          <w:tab/>
        </w:r>
        <w:r w:rsidR="0067371C">
          <w:rPr>
            <w:noProof/>
            <w:webHidden/>
          </w:rPr>
          <w:fldChar w:fldCharType="begin"/>
        </w:r>
        <w:r w:rsidR="0067371C">
          <w:rPr>
            <w:noProof/>
            <w:webHidden/>
          </w:rPr>
          <w:instrText xml:space="preserve"> PAGEREF _Toc190725810 \h </w:instrText>
        </w:r>
        <w:r w:rsidR="0067371C">
          <w:rPr>
            <w:noProof/>
            <w:webHidden/>
          </w:rPr>
        </w:r>
        <w:r w:rsidR="0067371C">
          <w:rPr>
            <w:noProof/>
            <w:webHidden/>
          </w:rPr>
          <w:fldChar w:fldCharType="separate"/>
        </w:r>
        <w:r w:rsidR="00055CD3">
          <w:rPr>
            <w:noProof/>
            <w:webHidden/>
          </w:rPr>
          <w:t>75</w:t>
        </w:r>
        <w:r w:rsidR="0067371C">
          <w:rPr>
            <w:noProof/>
            <w:webHidden/>
          </w:rPr>
          <w:fldChar w:fldCharType="end"/>
        </w:r>
      </w:hyperlink>
    </w:p>
    <w:p w14:paraId="454DE9D1" w14:textId="322F018A" w:rsidR="0067371C" w:rsidRDefault="00A733C9">
      <w:pPr>
        <w:pStyle w:val="TM3"/>
        <w:tabs>
          <w:tab w:val="right" w:leader="underscore" w:pos="9622"/>
        </w:tabs>
        <w:rPr>
          <w:rFonts w:eastAsiaTheme="minorEastAsia" w:cstheme="minorBidi"/>
          <w:noProof/>
          <w:sz w:val="22"/>
          <w:szCs w:val="22"/>
        </w:rPr>
      </w:pPr>
      <w:hyperlink w:anchor="_Toc190725811" w:history="1">
        <w:r w:rsidR="0067371C" w:rsidRPr="00234695">
          <w:rPr>
            <w:rStyle w:val="Lienhypertexte"/>
            <w:noProof/>
          </w:rPr>
          <w:t>Article 12- Ordres de service</w:t>
        </w:r>
        <w:r w:rsidR="0067371C">
          <w:rPr>
            <w:noProof/>
            <w:webHidden/>
          </w:rPr>
          <w:tab/>
        </w:r>
        <w:r w:rsidR="0067371C">
          <w:rPr>
            <w:noProof/>
            <w:webHidden/>
          </w:rPr>
          <w:fldChar w:fldCharType="begin"/>
        </w:r>
        <w:r w:rsidR="0067371C">
          <w:rPr>
            <w:noProof/>
            <w:webHidden/>
          </w:rPr>
          <w:instrText xml:space="preserve"> PAGEREF _Toc190725811 \h </w:instrText>
        </w:r>
        <w:r w:rsidR="0067371C">
          <w:rPr>
            <w:noProof/>
            <w:webHidden/>
          </w:rPr>
        </w:r>
        <w:r w:rsidR="0067371C">
          <w:rPr>
            <w:noProof/>
            <w:webHidden/>
          </w:rPr>
          <w:fldChar w:fldCharType="separate"/>
        </w:r>
        <w:r w:rsidR="00055CD3">
          <w:rPr>
            <w:noProof/>
            <w:webHidden/>
          </w:rPr>
          <w:t>75</w:t>
        </w:r>
        <w:r w:rsidR="0067371C">
          <w:rPr>
            <w:noProof/>
            <w:webHidden/>
          </w:rPr>
          <w:fldChar w:fldCharType="end"/>
        </w:r>
      </w:hyperlink>
    </w:p>
    <w:p w14:paraId="590FCAB2" w14:textId="457FEAA3" w:rsidR="0067371C" w:rsidRDefault="00A733C9">
      <w:pPr>
        <w:pStyle w:val="TM3"/>
        <w:tabs>
          <w:tab w:val="right" w:leader="underscore" w:pos="9622"/>
        </w:tabs>
        <w:rPr>
          <w:rFonts w:eastAsiaTheme="minorEastAsia" w:cstheme="minorBidi"/>
          <w:noProof/>
          <w:sz w:val="22"/>
          <w:szCs w:val="22"/>
        </w:rPr>
      </w:pPr>
      <w:hyperlink w:anchor="_Toc190725812" w:history="1">
        <w:r w:rsidR="0067371C" w:rsidRPr="00234695">
          <w:rPr>
            <w:rStyle w:val="Lienhypertexte"/>
            <w:noProof/>
          </w:rPr>
          <w:t>Article 13-Rôles et responsabilités du cocontractant de l’administration</w:t>
        </w:r>
        <w:r w:rsidR="0067371C">
          <w:rPr>
            <w:noProof/>
            <w:webHidden/>
          </w:rPr>
          <w:tab/>
        </w:r>
        <w:r w:rsidR="0067371C">
          <w:rPr>
            <w:noProof/>
            <w:webHidden/>
          </w:rPr>
          <w:fldChar w:fldCharType="begin"/>
        </w:r>
        <w:r w:rsidR="0067371C">
          <w:rPr>
            <w:noProof/>
            <w:webHidden/>
          </w:rPr>
          <w:instrText xml:space="preserve"> PAGEREF _Toc190725812 \h </w:instrText>
        </w:r>
        <w:r w:rsidR="0067371C">
          <w:rPr>
            <w:noProof/>
            <w:webHidden/>
          </w:rPr>
        </w:r>
        <w:r w:rsidR="0067371C">
          <w:rPr>
            <w:noProof/>
            <w:webHidden/>
          </w:rPr>
          <w:fldChar w:fldCharType="separate"/>
        </w:r>
        <w:r w:rsidR="00055CD3">
          <w:rPr>
            <w:noProof/>
            <w:webHidden/>
          </w:rPr>
          <w:t>76</w:t>
        </w:r>
        <w:r w:rsidR="0067371C">
          <w:rPr>
            <w:noProof/>
            <w:webHidden/>
          </w:rPr>
          <w:fldChar w:fldCharType="end"/>
        </w:r>
      </w:hyperlink>
    </w:p>
    <w:p w14:paraId="4DDFEB5A" w14:textId="150A0A25" w:rsidR="0067371C" w:rsidRDefault="00A733C9">
      <w:pPr>
        <w:pStyle w:val="TM3"/>
        <w:tabs>
          <w:tab w:val="right" w:leader="underscore" w:pos="9622"/>
        </w:tabs>
        <w:rPr>
          <w:rFonts w:eastAsiaTheme="minorEastAsia" w:cstheme="minorBidi"/>
          <w:noProof/>
          <w:sz w:val="22"/>
          <w:szCs w:val="22"/>
        </w:rPr>
      </w:pPr>
      <w:hyperlink w:anchor="_Toc190725813" w:history="1">
        <w:r w:rsidR="0067371C" w:rsidRPr="00234695">
          <w:rPr>
            <w:rStyle w:val="Lienhypertexte"/>
            <w:noProof/>
          </w:rPr>
          <w:t>Article 14 Marchés à tranches conditionnelles</w:t>
        </w:r>
        <w:r w:rsidR="0067371C">
          <w:rPr>
            <w:noProof/>
            <w:webHidden/>
          </w:rPr>
          <w:tab/>
        </w:r>
        <w:r w:rsidR="0067371C">
          <w:rPr>
            <w:noProof/>
            <w:webHidden/>
          </w:rPr>
          <w:fldChar w:fldCharType="begin"/>
        </w:r>
        <w:r w:rsidR="0067371C">
          <w:rPr>
            <w:noProof/>
            <w:webHidden/>
          </w:rPr>
          <w:instrText xml:space="preserve"> PAGEREF _Toc190725813 \h </w:instrText>
        </w:r>
        <w:r w:rsidR="0067371C">
          <w:rPr>
            <w:noProof/>
            <w:webHidden/>
          </w:rPr>
        </w:r>
        <w:r w:rsidR="0067371C">
          <w:rPr>
            <w:noProof/>
            <w:webHidden/>
          </w:rPr>
          <w:fldChar w:fldCharType="separate"/>
        </w:r>
        <w:r w:rsidR="00055CD3">
          <w:rPr>
            <w:noProof/>
            <w:webHidden/>
          </w:rPr>
          <w:t>77</w:t>
        </w:r>
        <w:r w:rsidR="0067371C">
          <w:rPr>
            <w:noProof/>
            <w:webHidden/>
          </w:rPr>
          <w:fldChar w:fldCharType="end"/>
        </w:r>
      </w:hyperlink>
    </w:p>
    <w:p w14:paraId="2254A99F" w14:textId="09B8AF83" w:rsidR="0067371C" w:rsidRDefault="00A733C9">
      <w:pPr>
        <w:pStyle w:val="TM3"/>
        <w:tabs>
          <w:tab w:val="right" w:leader="underscore" w:pos="9622"/>
        </w:tabs>
        <w:rPr>
          <w:rFonts w:eastAsiaTheme="minorEastAsia" w:cstheme="minorBidi"/>
          <w:noProof/>
          <w:sz w:val="22"/>
          <w:szCs w:val="22"/>
        </w:rPr>
      </w:pPr>
      <w:hyperlink w:anchor="_Toc190725814" w:history="1">
        <w:r w:rsidR="0067371C" w:rsidRPr="00234695">
          <w:rPr>
            <w:rStyle w:val="Lienhypertexte"/>
            <w:noProof/>
          </w:rPr>
          <w:t>Article 15- Personnel et Matériel du cocontractant</w:t>
        </w:r>
        <w:r w:rsidR="0067371C">
          <w:rPr>
            <w:noProof/>
            <w:webHidden/>
          </w:rPr>
          <w:tab/>
        </w:r>
        <w:r w:rsidR="0067371C">
          <w:rPr>
            <w:noProof/>
            <w:webHidden/>
          </w:rPr>
          <w:fldChar w:fldCharType="begin"/>
        </w:r>
        <w:r w:rsidR="0067371C">
          <w:rPr>
            <w:noProof/>
            <w:webHidden/>
          </w:rPr>
          <w:instrText xml:space="preserve"> PAGEREF _Toc190725814 \h </w:instrText>
        </w:r>
        <w:r w:rsidR="0067371C">
          <w:rPr>
            <w:noProof/>
            <w:webHidden/>
          </w:rPr>
        </w:r>
        <w:r w:rsidR="0067371C">
          <w:rPr>
            <w:noProof/>
            <w:webHidden/>
          </w:rPr>
          <w:fldChar w:fldCharType="separate"/>
        </w:r>
        <w:r w:rsidR="00055CD3">
          <w:rPr>
            <w:noProof/>
            <w:webHidden/>
          </w:rPr>
          <w:t>78</w:t>
        </w:r>
        <w:r w:rsidR="0067371C">
          <w:rPr>
            <w:noProof/>
            <w:webHidden/>
          </w:rPr>
          <w:fldChar w:fldCharType="end"/>
        </w:r>
      </w:hyperlink>
    </w:p>
    <w:p w14:paraId="24FC0F02" w14:textId="50B18E0D" w:rsidR="0067371C" w:rsidRDefault="00A733C9">
      <w:pPr>
        <w:pStyle w:val="TM3"/>
        <w:tabs>
          <w:tab w:val="right" w:leader="underscore" w:pos="9622"/>
        </w:tabs>
        <w:rPr>
          <w:rFonts w:eastAsiaTheme="minorEastAsia" w:cstheme="minorBidi"/>
          <w:noProof/>
          <w:sz w:val="22"/>
          <w:szCs w:val="22"/>
        </w:rPr>
      </w:pPr>
      <w:hyperlink w:anchor="_Toc190725815" w:history="1">
        <w:r w:rsidR="0067371C" w:rsidRPr="00234695">
          <w:rPr>
            <w:rStyle w:val="Lienhypertexte"/>
            <w:noProof/>
          </w:rPr>
          <w:t>Article 16- Pièces à fournir par le cocontractant</w:t>
        </w:r>
        <w:r w:rsidR="0067371C">
          <w:rPr>
            <w:noProof/>
            <w:webHidden/>
          </w:rPr>
          <w:tab/>
        </w:r>
        <w:r w:rsidR="0067371C">
          <w:rPr>
            <w:noProof/>
            <w:webHidden/>
          </w:rPr>
          <w:fldChar w:fldCharType="begin"/>
        </w:r>
        <w:r w:rsidR="0067371C">
          <w:rPr>
            <w:noProof/>
            <w:webHidden/>
          </w:rPr>
          <w:instrText xml:space="preserve"> PAGEREF _Toc190725815 \h </w:instrText>
        </w:r>
        <w:r w:rsidR="0067371C">
          <w:rPr>
            <w:noProof/>
            <w:webHidden/>
          </w:rPr>
        </w:r>
        <w:r w:rsidR="0067371C">
          <w:rPr>
            <w:noProof/>
            <w:webHidden/>
          </w:rPr>
          <w:fldChar w:fldCharType="separate"/>
        </w:r>
        <w:r w:rsidR="00055CD3">
          <w:rPr>
            <w:noProof/>
            <w:webHidden/>
          </w:rPr>
          <w:t>79</w:t>
        </w:r>
        <w:r w:rsidR="0067371C">
          <w:rPr>
            <w:noProof/>
            <w:webHidden/>
          </w:rPr>
          <w:fldChar w:fldCharType="end"/>
        </w:r>
      </w:hyperlink>
    </w:p>
    <w:p w14:paraId="74D875D2" w14:textId="0650B13F" w:rsidR="0067371C" w:rsidRDefault="00A733C9">
      <w:pPr>
        <w:pStyle w:val="TM3"/>
        <w:tabs>
          <w:tab w:val="right" w:leader="underscore" w:pos="9622"/>
        </w:tabs>
        <w:rPr>
          <w:rFonts w:eastAsiaTheme="minorEastAsia" w:cstheme="minorBidi"/>
          <w:noProof/>
          <w:sz w:val="22"/>
          <w:szCs w:val="22"/>
        </w:rPr>
      </w:pPr>
      <w:hyperlink w:anchor="_Toc190725816" w:history="1">
        <w:r w:rsidR="0067371C" w:rsidRPr="00234695">
          <w:rPr>
            <w:rStyle w:val="Lienhypertexte"/>
            <w:noProof/>
          </w:rPr>
          <w:t>Article 17- Mise à disposition des documents et du site</w:t>
        </w:r>
        <w:r w:rsidR="0067371C">
          <w:rPr>
            <w:noProof/>
            <w:webHidden/>
          </w:rPr>
          <w:tab/>
        </w:r>
        <w:r w:rsidR="0067371C">
          <w:rPr>
            <w:noProof/>
            <w:webHidden/>
          </w:rPr>
          <w:fldChar w:fldCharType="begin"/>
        </w:r>
        <w:r w:rsidR="0067371C">
          <w:rPr>
            <w:noProof/>
            <w:webHidden/>
          </w:rPr>
          <w:instrText xml:space="preserve"> PAGEREF _Toc190725816 \h </w:instrText>
        </w:r>
        <w:r w:rsidR="0067371C">
          <w:rPr>
            <w:noProof/>
            <w:webHidden/>
          </w:rPr>
        </w:r>
        <w:r w:rsidR="0067371C">
          <w:rPr>
            <w:noProof/>
            <w:webHidden/>
          </w:rPr>
          <w:fldChar w:fldCharType="separate"/>
        </w:r>
        <w:r w:rsidR="00055CD3">
          <w:rPr>
            <w:noProof/>
            <w:webHidden/>
          </w:rPr>
          <w:t>80</w:t>
        </w:r>
        <w:r w:rsidR="0067371C">
          <w:rPr>
            <w:noProof/>
            <w:webHidden/>
          </w:rPr>
          <w:fldChar w:fldCharType="end"/>
        </w:r>
      </w:hyperlink>
    </w:p>
    <w:p w14:paraId="2F2CFF0A" w14:textId="510A5F87" w:rsidR="0067371C" w:rsidRDefault="00A733C9">
      <w:pPr>
        <w:pStyle w:val="TM3"/>
        <w:tabs>
          <w:tab w:val="right" w:leader="underscore" w:pos="9622"/>
        </w:tabs>
        <w:rPr>
          <w:rFonts w:eastAsiaTheme="minorEastAsia" w:cstheme="minorBidi"/>
          <w:noProof/>
          <w:sz w:val="22"/>
          <w:szCs w:val="22"/>
        </w:rPr>
      </w:pPr>
      <w:hyperlink w:anchor="_Toc190725817" w:history="1">
        <w:r w:rsidR="0067371C" w:rsidRPr="00234695">
          <w:rPr>
            <w:rStyle w:val="Lienhypertexte"/>
            <w:noProof/>
          </w:rPr>
          <w:t>Article 18- transport, Assurances des ouvrages et responsabilités civiles</w:t>
        </w:r>
        <w:r w:rsidR="0067371C">
          <w:rPr>
            <w:noProof/>
            <w:webHidden/>
          </w:rPr>
          <w:tab/>
        </w:r>
        <w:r w:rsidR="0067371C">
          <w:rPr>
            <w:noProof/>
            <w:webHidden/>
          </w:rPr>
          <w:fldChar w:fldCharType="begin"/>
        </w:r>
        <w:r w:rsidR="0067371C">
          <w:rPr>
            <w:noProof/>
            <w:webHidden/>
          </w:rPr>
          <w:instrText xml:space="preserve"> PAGEREF _Toc190725817 \h </w:instrText>
        </w:r>
        <w:r w:rsidR="0067371C">
          <w:rPr>
            <w:noProof/>
            <w:webHidden/>
          </w:rPr>
        </w:r>
        <w:r w:rsidR="0067371C">
          <w:rPr>
            <w:noProof/>
            <w:webHidden/>
          </w:rPr>
          <w:fldChar w:fldCharType="separate"/>
        </w:r>
        <w:r w:rsidR="00055CD3">
          <w:rPr>
            <w:noProof/>
            <w:webHidden/>
          </w:rPr>
          <w:t>80</w:t>
        </w:r>
        <w:r w:rsidR="0067371C">
          <w:rPr>
            <w:noProof/>
            <w:webHidden/>
          </w:rPr>
          <w:fldChar w:fldCharType="end"/>
        </w:r>
      </w:hyperlink>
    </w:p>
    <w:p w14:paraId="6C40DEF3" w14:textId="0A69BFA8" w:rsidR="0067371C" w:rsidRDefault="00A733C9">
      <w:pPr>
        <w:pStyle w:val="TM3"/>
        <w:tabs>
          <w:tab w:val="right" w:leader="underscore" w:pos="9622"/>
        </w:tabs>
        <w:rPr>
          <w:rFonts w:eastAsiaTheme="minorEastAsia" w:cstheme="minorBidi"/>
          <w:noProof/>
          <w:sz w:val="22"/>
          <w:szCs w:val="22"/>
        </w:rPr>
      </w:pPr>
      <w:hyperlink w:anchor="_Toc190725818" w:history="1">
        <w:r w:rsidR="0067371C" w:rsidRPr="00234695">
          <w:rPr>
            <w:rStyle w:val="Lienhypertexte"/>
            <w:noProof/>
          </w:rPr>
          <w:t>Article 19- Sous-traitance</w:t>
        </w:r>
        <w:r w:rsidR="0067371C">
          <w:rPr>
            <w:noProof/>
            <w:webHidden/>
          </w:rPr>
          <w:tab/>
        </w:r>
        <w:r w:rsidR="0067371C">
          <w:rPr>
            <w:noProof/>
            <w:webHidden/>
          </w:rPr>
          <w:fldChar w:fldCharType="begin"/>
        </w:r>
        <w:r w:rsidR="0067371C">
          <w:rPr>
            <w:noProof/>
            <w:webHidden/>
          </w:rPr>
          <w:instrText xml:space="preserve"> PAGEREF _Toc190725818 \h </w:instrText>
        </w:r>
        <w:r w:rsidR="0067371C">
          <w:rPr>
            <w:noProof/>
            <w:webHidden/>
          </w:rPr>
        </w:r>
        <w:r w:rsidR="0067371C">
          <w:rPr>
            <w:noProof/>
            <w:webHidden/>
          </w:rPr>
          <w:fldChar w:fldCharType="separate"/>
        </w:r>
        <w:r w:rsidR="00055CD3">
          <w:rPr>
            <w:noProof/>
            <w:webHidden/>
          </w:rPr>
          <w:t>81</w:t>
        </w:r>
        <w:r w:rsidR="0067371C">
          <w:rPr>
            <w:noProof/>
            <w:webHidden/>
          </w:rPr>
          <w:fldChar w:fldCharType="end"/>
        </w:r>
      </w:hyperlink>
    </w:p>
    <w:p w14:paraId="0FB5F296" w14:textId="55BCB473" w:rsidR="0067371C" w:rsidRDefault="00A733C9">
      <w:pPr>
        <w:pStyle w:val="TM3"/>
        <w:tabs>
          <w:tab w:val="right" w:leader="underscore" w:pos="9622"/>
        </w:tabs>
        <w:rPr>
          <w:rFonts w:eastAsiaTheme="minorEastAsia" w:cstheme="minorBidi"/>
          <w:noProof/>
          <w:sz w:val="22"/>
          <w:szCs w:val="22"/>
        </w:rPr>
      </w:pPr>
      <w:hyperlink w:anchor="_Toc190725819" w:history="1">
        <w:r w:rsidR="0067371C" w:rsidRPr="00234695">
          <w:rPr>
            <w:rStyle w:val="Lienhypertexte"/>
            <w:noProof/>
          </w:rPr>
          <w:t>Article 20- Laboratoire de chantier et essais</w:t>
        </w:r>
        <w:r w:rsidR="0067371C">
          <w:rPr>
            <w:noProof/>
            <w:webHidden/>
          </w:rPr>
          <w:tab/>
        </w:r>
        <w:r w:rsidR="0067371C">
          <w:rPr>
            <w:noProof/>
            <w:webHidden/>
          </w:rPr>
          <w:fldChar w:fldCharType="begin"/>
        </w:r>
        <w:r w:rsidR="0067371C">
          <w:rPr>
            <w:noProof/>
            <w:webHidden/>
          </w:rPr>
          <w:instrText xml:space="preserve"> PAGEREF _Toc190725819 \h </w:instrText>
        </w:r>
        <w:r w:rsidR="0067371C">
          <w:rPr>
            <w:noProof/>
            <w:webHidden/>
          </w:rPr>
        </w:r>
        <w:r w:rsidR="0067371C">
          <w:rPr>
            <w:noProof/>
            <w:webHidden/>
          </w:rPr>
          <w:fldChar w:fldCharType="separate"/>
        </w:r>
        <w:r w:rsidR="00055CD3">
          <w:rPr>
            <w:noProof/>
            <w:webHidden/>
          </w:rPr>
          <w:t>82</w:t>
        </w:r>
        <w:r w:rsidR="0067371C">
          <w:rPr>
            <w:noProof/>
            <w:webHidden/>
          </w:rPr>
          <w:fldChar w:fldCharType="end"/>
        </w:r>
      </w:hyperlink>
    </w:p>
    <w:p w14:paraId="522823F5" w14:textId="5E7C032F" w:rsidR="0067371C" w:rsidRDefault="00A733C9">
      <w:pPr>
        <w:pStyle w:val="TM3"/>
        <w:tabs>
          <w:tab w:val="right" w:leader="underscore" w:pos="9622"/>
        </w:tabs>
        <w:rPr>
          <w:rFonts w:eastAsiaTheme="minorEastAsia" w:cstheme="minorBidi"/>
          <w:noProof/>
          <w:sz w:val="22"/>
          <w:szCs w:val="22"/>
        </w:rPr>
      </w:pPr>
      <w:hyperlink w:anchor="_Toc190725820" w:history="1">
        <w:r w:rsidR="0067371C" w:rsidRPr="00234695">
          <w:rPr>
            <w:rStyle w:val="Lienhypertexte"/>
            <w:noProof/>
          </w:rPr>
          <w:t>Article 21- Journal et Réunions de chantier</w:t>
        </w:r>
        <w:r w:rsidR="0067371C">
          <w:rPr>
            <w:noProof/>
            <w:webHidden/>
          </w:rPr>
          <w:tab/>
        </w:r>
        <w:r w:rsidR="0067371C">
          <w:rPr>
            <w:noProof/>
            <w:webHidden/>
          </w:rPr>
          <w:fldChar w:fldCharType="begin"/>
        </w:r>
        <w:r w:rsidR="0067371C">
          <w:rPr>
            <w:noProof/>
            <w:webHidden/>
          </w:rPr>
          <w:instrText xml:space="preserve"> PAGEREF _Toc190725820 \h </w:instrText>
        </w:r>
        <w:r w:rsidR="0067371C">
          <w:rPr>
            <w:noProof/>
            <w:webHidden/>
          </w:rPr>
        </w:r>
        <w:r w:rsidR="0067371C">
          <w:rPr>
            <w:noProof/>
            <w:webHidden/>
          </w:rPr>
          <w:fldChar w:fldCharType="separate"/>
        </w:r>
        <w:r w:rsidR="00055CD3">
          <w:rPr>
            <w:noProof/>
            <w:webHidden/>
          </w:rPr>
          <w:t>82</w:t>
        </w:r>
        <w:r w:rsidR="0067371C">
          <w:rPr>
            <w:noProof/>
            <w:webHidden/>
          </w:rPr>
          <w:fldChar w:fldCharType="end"/>
        </w:r>
      </w:hyperlink>
    </w:p>
    <w:p w14:paraId="68F84212" w14:textId="620A7854" w:rsidR="0067371C" w:rsidRDefault="00A733C9">
      <w:pPr>
        <w:pStyle w:val="TM3"/>
        <w:tabs>
          <w:tab w:val="right" w:leader="underscore" w:pos="9622"/>
        </w:tabs>
        <w:rPr>
          <w:rFonts w:eastAsiaTheme="minorEastAsia" w:cstheme="minorBidi"/>
          <w:noProof/>
          <w:sz w:val="22"/>
          <w:szCs w:val="22"/>
        </w:rPr>
      </w:pPr>
      <w:hyperlink w:anchor="_Toc190725821" w:history="1">
        <w:r w:rsidR="0067371C" w:rsidRPr="00234695">
          <w:rPr>
            <w:rStyle w:val="Lienhypertexte"/>
            <w:noProof/>
          </w:rPr>
          <w:t>Article 22- Utilisation des explosifs</w:t>
        </w:r>
        <w:r w:rsidR="0067371C">
          <w:rPr>
            <w:noProof/>
            <w:webHidden/>
          </w:rPr>
          <w:tab/>
        </w:r>
        <w:r w:rsidR="0067371C">
          <w:rPr>
            <w:noProof/>
            <w:webHidden/>
          </w:rPr>
          <w:fldChar w:fldCharType="begin"/>
        </w:r>
        <w:r w:rsidR="0067371C">
          <w:rPr>
            <w:noProof/>
            <w:webHidden/>
          </w:rPr>
          <w:instrText xml:space="preserve"> PAGEREF _Toc190725821 \h </w:instrText>
        </w:r>
        <w:r w:rsidR="0067371C">
          <w:rPr>
            <w:noProof/>
            <w:webHidden/>
          </w:rPr>
        </w:r>
        <w:r w:rsidR="0067371C">
          <w:rPr>
            <w:noProof/>
            <w:webHidden/>
          </w:rPr>
          <w:fldChar w:fldCharType="separate"/>
        </w:r>
        <w:r w:rsidR="00055CD3">
          <w:rPr>
            <w:noProof/>
            <w:webHidden/>
          </w:rPr>
          <w:t>82</w:t>
        </w:r>
        <w:r w:rsidR="0067371C">
          <w:rPr>
            <w:noProof/>
            <w:webHidden/>
          </w:rPr>
          <w:fldChar w:fldCharType="end"/>
        </w:r>
      </w:hyperlink>
    </w:p>
    <w:p w14:paraId="170BA51A" w14:textId="7C265EE9" w:rsidR="0067371C" w:rsidRDefault="00A733C9">
      <w:pPr>
        <w:pStyle w:val="TM2"/>
        <w:tabs>
          <w:tab w:val="left" w:pos="1920"/>
          <w:tab w:val="right" w:leader="underscore" w:pos="9622"/>
        </w:tabs>
        <w:rPr>
          <w:rFonts w:eastAsiaTheme="minorEastAsia" w:cstheme="minorBidi"/>
          <w:b w:val="0"/>
          <w:bCs w:val="0"/>
          <w:noProof/>
        </w:rPr>
      </w:pPr>
      <w:hyperlink w:anchor="_Toc190725822" w:history="1">
        <w:r w:rsidR="0067371C" w:rsidRPr="00234695">
          <w:rPr>
            <w:rStyle w:val="Lienhypertexte"/>
            <w:noProof/>
          </w:rPr>
          <w:t>CHAPITRE  III.</w:t>
        </w:r>
        <w:r w:rsidR="0067371C">
          <w:rPr>
            <w:rFonts w:eastAsiaTheme="minorEastAsia" w:cstheme="minorBidi"/>
            <w:b w:val="0"/>
            <w:bCs w:val="0"/>
            <w:noProof/>
          </w:rPr>
          <w:tab/>
        </w:r>
        <w:r w:rsidR="0067371C" w:rsidRPr="00234695">
          <w:rPr>
            <w:rStyle w:val="Lienhypertexte"/>
            <w:noProof/>
          </w:rPr>
          <w:t>De la réception</w:t>
        </w:r>
        <w:r w:rsidR="0067371C">
          <w:rPr>
            <w:noProof/>
            <w:webHidden/>
          </w:rPr>
          <w:tab/>
        </w:r>
        <w:r w:rsidR="0067371C">
          <w:rPr>
            <w:noProof/>
            <w:webHidden/>
          </w:rPr>
          <w:fldChar w:fldCharType="begin"/>
        </w:r>
        <w:r w:rsidR="0067371C">
          <w:rPr>
            <w:noProof/>
            <w:webHidden/>
          </w:rPr>
          <w:instrText xml:space="preserve"> PAGEREF _Toc190725822 \h </w:instrText>
        </w:r>
        <w:r w:rsidR="0067371C">
          <w:rPr>
            <w:noProof/>
            <w:webHidden/>
          </w:rPr>
        </w:r>
        <w:r w:rsidR="0067371C">
          <w:rPr>
            <w:noProof/>
            <w:webHidden/>
          </w:rPr>
          <w:fldChar w:fldCharType="separate"/>
        </w:r>
        <w:r w:rsidR="00055CD3">
          <w:rPr>
            <w:noProof/>
            <w:webHidden/>
          </w:rPr>
          <w:t>82</w:t>
        </w:r>
        <w:r w:rsidR="0067371C">
          <w:rPr>
            <w:noProof/>
            <w:webHidden/>
          </w:rPr>
          <w:fldChar w:fldCharType="end"/>
        </w:r>
      </w:hyperlink>
    </w:p>
    <w:p w14:paraId="34C993E3" w14:textId="05C63E61" w:rsidR="0067371C" w:rsidRDefault="00A733C9">
      <w:pPr>
        <w:pStyle w:val="TM3"/>
        <w:tabs>
          <w:tab w:val="right" w:leader="underscore" w:pos="9622"/>
        </w:tabs>
        <w:rPr>
          <w:rFonts w:eastAsiaTheme="minorEastAsia" w:cstheme="minorBidi"/>
          <w:noProof/>
          <w:sz w:val="22"/>
          <w:szCs w:val="22"/>
        </w:rPr>
      </w:pPr>
      <w:hyperlink w:anchor="_Toc190725823" w:history="1">
        <w:r w:rsidR="0067371C" w:rsidRPr="00234695">
          <w:rPr>
            <w:rStyle w:val="Lienhypertexte"/>
            <w:noProof/>
          </w:rPr>
          <w:t>Article 23 : Documents à fournir avant la réception technique</w:t>
        </w:r>
        <w:r w:rsidR="0067371C">
          <w:rPr>
            <w:noProof/>
            <w:webHidden/>
          </w:rPr>
          <w:tab/>
        </w:r>
        <w:r w:rsidR="0067371C">
          <w:rPr>
            <w:noProof/>
            <w:webHidden/>
          </w:rPr>
          <w:fldChar w:fldCharType="begin"/>
        </w:r>
        <w:r w:rsidR="0067371C">
          <w:rPr>
            <w:noProof/>
            <w:webHidden/>
          </w:rPr>
          <w:instrText xml:space="preserve"> PAGEREF _Toc190725823 \h </w:instrText>
        </w:r>
        <w:r w:rsidR="0067371C">
          <w:rPr>
            <w:noProof/>
            <w:webHidden/>
          </w:rPr>
        </w:r>
        <w:r w:rsidR="0067371C">
          <w:rPr>
            <w:noProof/>
            <w:webHidden/>
          </w:rPr>
          <w:fldChar w:fldCharType="separate"/>
        </w:r>
        <w:r w:rsidR="00055CD3">
          <w:rPr>
            <w:noProof/>
            <w:webHidden/>
          </w:rPr>
          <w:t>82</w:t>
        </w:r>
        <w:r w:rsidR="0067371C">
          <w:rPr>
            <w:noProof/>
            <w:webHidden/>
          </w:rPr>
          <w:fldChar w:fldCharType="end"/>
        </w:r>
      </w:hyperlink>
    </w:p>
    <w:p w14:paraId="343B4335" w14:textId="2502DC6C" w:rsidR="0067371C" w:rsidRDefault="00A733C9">
      <w:pPr>
        <w:pStyle w:val="TM3"/>
        <w:tabs>
          <w:tab w:val="right" w:leader="underscore" w:pos="9622"/>
        </w:tabs>
        <w:rPr>
          <w:rFonts w:eastAsiaTheme="minorEastAsia" w:cstheme="minorBidi"/>
          <w:noProof/>
          <w:sz w:val="22"/>
          <w:szCs w:val="22"/>
        </w:rPr>
      </w:pPr>
      <w:hyperlink w:anchor="_Toc190725824" w:history="1">
        <w:r w:rsidR="0067371C" w:rsidRPr="00234695">
          <w:rPr>
            <w:rStyle w:val="Lienhypertexte"/>
            <w:noProof/>
          </w:rPr>
          <w:t>Article 24- Réception provisoire</w:t>
        </w:r>
        <w:r w:rsidR="0067371C">
          <w:rPr>
            <w:noProof/>
            <w:webHidden/>
          </w:rPr>
          <w:tab/>
        </w:r>
        <w:r w:rsidR="0067371C">
          <w:rPr>
            <w:noProof/>
            <w:webHidden/>
          </w:rPr>
          <w:fldChar w:fldCharType="begin"/>
        </w:r>
        <w:r w:rsidR="0067371C">
          <w:rPr>
            <w:noProof/>
            <w:webHidden/>
          </w:rPr>
          <w:instrText xml:space="preserve"> PAGEREF _Toc190725824 \h </w:instrText>
        </w:r>
        <w:r w:rsidR="0067371C">
          <w:rPr>
            <w:noProof/>
            <w:webHidden/>
          </w:rPr>
        </w:r>
        <w:r w:rsidR="0067371C">
          <w:rPr>
            <w:noProof/>
            <w:webHidden/>
          </w:rPr>
          <w:fldChar w:fldCharType="separate"/>
        </w:r>
        <w:r w:rsidR="00055CD3">
          <w:rPr>
            <w:noProof/>
            <w:webHidden/>
          </w:rPr>
          <w:t>83</w:t>
        </w:r>
        <w:r w:rsidR="0067371C">
          <w:rPr>
            <w:noProof/>
            <w:webHidden/>
          </w:rPr>
          <w:fldChar w:fldCharType="end"/>
        </w:r>
      </w:hyperlink>
    </w:p>
    <w:p w14:paraId="608E16A1" w14:textId="10EDAA7C" w:rsidR="0067371C" w:rsidRDefault="00A733C9">
      <w:pPr>
        <w:pStyle w:val="TM3"/>
        <w:tabs>
          <w:tab w:val="right" w:leader="underscore" w:pos="9622"/>
        </w:tabs>
        <w:rPr>
          <w:rFonts w:eastAsiaTheme="minorEastAsia" w:cstheme="minorBidi"/>
          <w:noProof/>
          <w:sz w:val="22"/>
          <w:szCs w:val="22"/>
        </w:rPr>
      </w:pPr>
      <w:hyperlink w:anchor="_Toc190725825" w:history="1">
        <w:r w:rsidR="0067371C" w:rsidRPr="00234695">
          <w:rPr>
            <w:rStyle w:val="Lienhypertexte"/>
            <w:noProof/>
          </w:rPr>
          <w:t>Article 25- Documents à fournir après exécution</w:t>
        </w:r>
        <w:r w:rsidR="0067371C">
          <w:rPr>
            <w:noProof/>
            <w:webHidden/>
          </w:rPr>
          <w:tab/>
        </w:r>
        <w:r w:rsidR="0067371C">
          <w:rPr>
            <w:noProof/>
            <w:webHidden/>
          </w:rPr>
          <w:fldChar w:fldCharType="begin"/>
        </w:r>
        <w:r w:rsidR="0067371C">
          <w:rPr>
            <w:noProof/>
            <w:webHidden/>
          </w:rPr>
          <w:instrText xml:space="preserve"> PAGEREF _Toc190725825 \h </w:instrText>
        </w:r>
        <w:r w:rsidR="0067371C">
          <w:rPr>
            <w:noProof/>
            <w:webHidden/>
          </w:rPr>
        </w:r>
        <w:r w:rsidR="0067371C">
          <w:rPr>
            <w:noProof/>
            <w:webHidden/>
          </w:rPr>
          <w:fldChar w:fldCharType="separate"/>
        </w:r>
        <w:r w:rsidR="00055CD3">
          <w:rPr>
            <w:noProof/>
            <w:webHidden/>
          </w:rPr>
          <w:t>84</w:t>
        </w:r>
        <w:r w:rsidR="0067371C">
          <w:rPr>
            <w:noProof/>
            <w:webHidden/>
          </w:rPr>
          <w:fldChar w:fldCharType="end"/>
        </w:r>
      </w:hyperlink>
    </w:p>
    <w:p w14:paraId="4606F82D" w14:textId="351BDC62" w:rsidR="0067371C" w:rsidRDefault="00A733C9">
      <w:pPr>
        <w:pStyle w:val="TM3"/>
        <w:tabs>
          <w:tab w:val="right" w:leader="underscore" w:pos="9622"/>
        </w:tabs>
        <w:rPr>
          <w:rFonts w:eastAsiaTheme="minorEastAsia" w:cstheme="minorBidi"/>
          <w:noProof/>
          <w:sz w:val="22"/>
          <w:szCs w:val="22"/>
        </w:rPr>
      </w:pPr>
      <w:hyperlink w:anchor="_Toc190725826" w:history="1">
        <w:r w:rsidR="0067371C" w:rsidRPr="00234695">
          <w:rPr>
            <w:rStyle w:val="Lienhypertexte"/>
            <w:noProof/>
          </w:rPr>
          <w:t>Article 26- Garantie contractuelle / Entretien pendant la période de garantie</w:t>
        </w:r>
        <w:r w:rsidR="0067371C">
          <w:rPr>
            <w:noProof/>
            <w:webHidden/>
          </w:rPr>
          <w:tab/>
        </w:r>
        <w:r w:rsidR="0067371C">
          <w:rPr>
            <w:noProof/>
            <w:webHidden/>
          </w:rPr>
          <w:fldChar w:fldCharType="begin"/>
        </w:r>
        <w:r w:rsidR="0067371C">
          <w:rPr>
            <w:noProof/>
            <w:webHidden/>
          </w:rPr>
          <w:instrText xml:space="preserve"> PAGEREF _Toc190725826 \h </w:instrText>
        </w:r>
        <w:r w:rsidR="0067371C">
          <w:rPr>
            <w:noProof/>
            <w:webHidden/>
          </w:rPr>
        </w:r>
        <w:r w:rsidR="0067371C">
          <w:rPr>
            <w:noProof/>
            <w:webHidden/>
          </w:rPr>
          <w:fldChar w:fldCharType="separate"/>
        </w:r>
        <w:r w:rsidR="00055CD3">
          <w:rPr>
            <w:noProof/>
            <w:webHidden/>
          </w:rPr>
          <w:t>84</w:t>
        </w:r>
        <w:r w:rsidR="0067371C">
          <w:rPr>
            <w:noProof/>
            <w:webHidden/>
          </w:rPr>
          <w:fldChar w:fldCharType="end"/>
        </w:r>
      </w:hyperlink>
    </w:p>
    <w:p w14:paraId="146BC073" w14:textId="6FACA528" w:rsidR="0067371C" w:rsidRDefault="00A733C9">
      <w:pPr>
        <w:pStyle w:val="TM3"/>
        <w:tabs>
          <w:tab w:val="right" w:leader="underscore" w:pos="9622"/>
        </w:tabs>
        <w:rPr>
          <w:rFonts w:eastAsiaTheme="minorEastAsia" w:cstheme="minorBidi"/>
          <w:noProof/>
          <w:sz w:val="22"/>
          <w:szCs w:val="22"/>
        </w:rPr>
      </w:pPr>
      <w:hyperlink w:anchor="_Toc190725827" w:history="1">
        <w:r w:rsidR="0067371C" w:rsidRPr="00234695">
          <w:rPr>
            <w:rStyle w:val="Lienhypertexte"/>
            <w:noProof/>
          </w:rPr>
          <w:t>Article 27- Réception définitive</w:t>
        </w:r>
        <w:r w:rsidR="0067371C">
          <w:rPr>
            <w:noProof/>
            <w:webHidden/>
          </w:rPr>
          <w:tab/>
        </w:r>
        <w:r w:rsidR="0067371C">
          <w:rPr>
            <w:noProof/>
            <w:webHidden/>
          </w:rPr>
          <w:fldChar w:fldCharType="begin"/>
        </w:r>
        <w:r w:rsidR="0067371C">
          <w:rPr>
            <w:noProof/>
            <w:webHidden/>
          </w:rPr>
          <w:instrText xml:space="preserve"> PAGEREF _Toc190725827 \h </w:instrText>
        </w:r>
        <w:r w:rsidR="0067371C">
          <w:rPr>
            <w:noProof/>
            <w:webHidden/>
          </w:rPr>
        </w:r>
        <w:r w:rsidR="0067371C">
          <w:rPr>
            <w:noProof/>
            <w:webHidden/>
          </w:rPr>
          <w:fldChar w:fldCharType="separate"/>
        </w:r>
        <w:r w:rsidR="00055CD3">
          <w:rPr>
            <w:noProof/>
            <w:webHidden/>
          </w:rPr>
          <w:t>85</w:t>
        </w:r>
        <w:r w:rsidR="0067371C">
          <w:rPr>
            <w:noProof/>
            <w:webHidden/>
          </w:rPr>
          <w:fldChar w:fldCharType="end"/>
        </w:r>
      </w:hyperlink>
    </w:p>
    <w:p w14:paraId="04C2B70D" w14:textId="7ECEF752" w:rsidR="0067371C" w:rsidRDefault="00A733C9">
      <w:pPr>
        <w:pStyle w:val="TM3"/>
        <w:tabs>
          <w:tab w:val="right" w:leader="underscore" w:pos="9622"/>
        </w:tabs>
        <w:rPr>
          <w:rFonts w:eastAsiaTheme="minorEastAsia" w:cstheme="minorBidi"/>
          <w:noProof/>
          <w:sz w:val="22"/>
          <w:szCs w:val="22"/>
        </w:rPr>
      </w:pPr>
      <w:hyperlink w:anchor="_Toc190725828" w:history="1">
        <w:r w:rsidR="0067371C" w:rsidRPr="00234695">
          <w:rPr>
            <w:rStyle w:val="Lienhypertexte"/>
            <w:noProof/>
          </w:rPr>
          <w:t>Article 28- Garantie légale</w:t>
        </w:r>
        <w:r w:rsidR="0067371C">
          <w:rPr>
            <w:noProof/>
            <w:webHidden/>
          </w:rPr>
          <w:tab/>
        </w:r>
        <w:r w:rsidR="0067371C">
          <w:rPr>
            <w:noProof/>
            <w:webHidden/>
          </w:rPr>
          <w:fldChar w:fldCharType="begin"/>
        </w:r>
        <w:r w:rsidR="0067371C">
          <w:rPr>
            <w:noProof/>
            <w:webHidden/>
          </w:rPr>
          <w:instrText xml:space="preserve"> PAGEREF _Toc190725828 \h </w:instrText>
        </w:r>
        <w:r w:rsidR="0067371C">
          <w:rPr>
            <w:noProof/>
            <w:webHidden/>
          </w:rPr>
        </w:r>
        <w:r w:rsidR="0067371C">
          <w:rPr>
            <w:noProof/>
            <w:webHidden/>
          </w:rPr>
          <w:fldChar w:fldCharType="separate"/>
        </w:r>
        <w:r w:rsidR="00055CD3">
          <w:rPr>
            <w:noProof/>
            <w:webHidden/>
          </w:rPr>
          <w:t>85</w:t>
        </w:r>
        <w:r w:rsidR="0067371C">
          <w:rPr>
            <w:noProof/>
            <w:webHidden/>
          </w:rPr>
          <w:fldChar w:fldCharType="end"/>
        </w:r>
      </w:hyperlink>
    </w:p>
    <w:p w14:paraId="3CF514D6" w14:textId="59E2784B" w:rsidR="0067371C" w:rsidRDefault="00A733C9">
      <w:pPr>
        <w:pStyle w:val="TM2"/>
        <w:tabs>
          <w:tab w:val="left" w:pos="1920"/>
          <w:tab w:val="right" w:leader="underscore" w:pos="9622"/>
        </w:tabs>
        <w:rPr>
          <w:rFonts w:eastAsiaTheme="minorEastAsia" w:cstheme="minorBidi"/>
          <w:b w:val="0"/>
          <w:bCs w:val="0"/>
          <w:noProof/>
        </w:rPr>
      </w:pPr>
      <w:hyperlink w:anchor="_Toc190725829" w:history="1">
        <w:r w:rsidR="0067371C" w:rsidRPr="00234695">
          <w:rPr>
            <w:rStyle w:val="Lienhypertexte"/>
            <w:noProof/>
          </w:rPr>
          <w:t>CHAPITRE  IV.</w:t>
        </w:r>
        <w:r w:rsidR="0067371C">
          <w:rPr>
            <w:rFonts w:eastAsiaTheme="minorEastAsia" w:cstheme="minorBidi"/>
            <w:b w:val="0"/>
            <w:bCs w:val="0"/>
            <w:noProof/>
          </w:rPr>
          <w:tab/>
        </w:r>
        <w:r w:rsidR="0067371C" w:rsidRPr="00234695">
          <w:rPr>
            <w:rStyle w:val="Lienhypertexte"/>
            <w:noProof/>
          </w:rPr>
          <w:t>Clauses financières</w:t>
        </w:r>
        <w:r w:rsidR="0067371C">
          <w:rPr>
            <w:noProof/>
            <w:webHidden/>
          </w:rPr>
          <w:tab/>
        </w:r>
        <w:r w:rsidR="0067371C">
          <w:rPr>
            <w:noProof/>
            <w:webHidden/>
          </w:rPr>
          <w:fldChar w:fldCharType="begin"/>
        </w:r>
        <w:r w:rsidR="0067371C">
          <w:rPr>
            <w:noProof/>
            <w:webHidden/>
          </w:rPr>
          <w:instrText xml:space="preserve"> PAGEREF _Toc190725829 \h </w:instrText>
        </w:r>
        <w:r w:rsidR="0067371C">
          <w:rPr>
            <w:noProof/>
            <w:webHidden/>
          </w:rPr>
        </w:r>
        <w:r w:rsidR="0067371C">
          <w:rPr>
            <w:noProof/>
            <w:webHidden/>
          </w:rPr>
          <w:fldChar w:fldCharType="separate"/>
        </w:r>
        <w:r w:rsidR="00055CD3">
          <w:rPr>
            <w:noProof/>
            <w:webHidden/>
          </w:rPr>
          <w:t>85</w:t>
        </w:r>
        <w:r w:rsidR="0067371C">
          <w:rPr>
            <w:noProof/>
            <w:webHidden/>
          </w:rPr>
          <w:fldChar w:fldCharType="end"/>
        </w:r>
      </w:hyperlink>
    </w:p>
    <w:p w14:paraId="212D288A" w14:textId="54A844E5" w:rsidR="0067371C" w:rsidRDefault="00A733C9">
      <w:pPr>
        <w:pStyle w:val="TM3"/>
        <w:tabs>
          <w:tab w:val="right" w:leader="underscore" w:pos="9622"/>
        </w:tabs>
        <w:rPr>
          <w:rFonts w:eastAsiaTheme="minorEastAsia" w:cstheme="minorBidi"/>
          <w:noProof/>
          <w:sz w:val="22"/>
          <w:szCs w:val="22"/>
        </w:rPr>
      </w:pPr>
      <w:hyperlink w:anchor="_Toc190725830" w:history="1">
        <w:r w:rsidR="0067371C" w:rsidRPr="00234695">
          <w:rPr>
            <w:rStyle w:val="Lienhypertexte"/>
            <w:noProof/>
          </w:rPr>
          <w:t>Article 29- Montant du marché</w:t>
        </w:r>
        <w:r w:rsidR="0067371C">
          <w:rPr>
            <w:noProof/>
            <w:webHidden/>
          </w:rPr>
          <w:tab/>
        </w:r>
        <w:r w:rsidR="0067371C">
          <w:rPr>
            <w:noProof/>
            <w:webHidden/>
          </w:rPr>
          <w:fldChar w:fldCharType="begin"/>
        </w:r>
        <w:r w:rsidR="0067371C">
          <w:rPr>
            <w:noProof/>
            <w:webHidden/>
          </w:rPr>
          <w:instrText xml:space="preserve"> PAGEREF _Toc190725830 \h </w:instrText>
        </w:r>
        <w:r w:rsidR="0067371C">
          <w:rPr>
            <w:noProof/>
            <w:webHidden/>
          </w:rPr>
        </w:r>
        <w:r w:rsidR="0067371C">
          <w:rPr>
            <w:noProof/>
            <w:webHidden/>
          </w:rPr>
          <w:fldChar w:fldCharType="separate"/>
        </w:r>
        <w:r w:rsidR="00055CD3">
          <w:rPr>
            <w:noProof/>
            <w:webHidden/>
          </w:rPr>
          <w:t>85</w:t>
        </w:r>
        <w:r w:rsidR="0067371C">
          <w:rPr>
            <w:noProof/>
            <w:webHidden/>
          </w:rPr>
          <w:fldChar w:fldCharType="end"/>
        </w:r>
      </w:hyperlink>
    </w:p>
    <w:p w14:paraId="5C7904F5" w14:textId="6B1D597B" w:rsidR="0067371C" w:rsidRDefault="00A733C9">
      <w:pPr>
        <w:pStyle w:val="TM3"/>
        <w:tabs>
          <w:tab w:val="right" w:leader="underscore" w:pos="9622"/>
        </w:tabs>
        <w:rPr>
          <w:rFonts w:eastAsiaTheme="minorEastAsia" w:cstheme="minorBidi"/>
          <w:noProof/>
          <w:sz w:val="22"/>
          <w:szCs w:val="22"/>
        </w:rPr>
      </w:pPr>
      <w:hyperlink w:anchor="_Toc190725831" w:history="1">
        <w:r w:rsidR="0067371C" w:rsidRPr="00234695">
          <w:rPr>
            <w:rStyle w:val="Lienhypertexte"/>
            <w:noProof/>
          </w:rPr>
          <w:t>Article 30- Lieu et mode de paiement</w:t>
        </w:r>
        <w:r w:rsidR="0067371C">
          <w:rPr>
            <w:noProof/>
            <w:webHidden/>
          </w:rPr>
          <w:tab/>
        </w:r>
        <w:r w:rsidR="0067371C">
          <w:rPr>
            <w:noProof/>
            <w:webHidden/>
          </w:rPr>
          <w:fldChar w:fldCharType="begin"/>
        </w:r>
        <w:r w:rsidR="0067371C">
          <w:rPr>
            <w:noProof/>
            <w:webHidden/>
          </w:rPr>
          <w:instrText xml:space="preserve"> PAGEREF _Toc190725831 \h </w:instrText>
        </w:r>
        <w:r w:rsidR="0067371C">
          <w:rPr>
            <w:noProof/>
            <w:webHidden/>
          </w:rPr>
        </w:r>
        <w:r w:rsidR="0067371C">
          <w:rPr>
            <w:noProof/>
            <w:webHidden/>
          </w:rPr>
          <w:fldChar w:fldCharType="separate"/>
        </w:r>
        <w:r w:rsidR="00055CD3">
          <w:rPr>
            <w:noProof/>
            <w:webHidden/>
          </w:rPr>
          <w:t>85</w:t>
        </w:r>
        <w:r w:rsidR="0067371C">
          <w:rPr>
            <w:noProof/>
            <w:webHidden/>
          </w:rPr>
          <w:fldChar w:fldCharType="end"/>
        </w:r>
      </w:hyperlink>
    </w:p>
    <w:p w14:paraId="29C00824" w14:textId="4788FD02" w:rsidR="0067371C" w:rsidRDefault="00A733C9">
      <w:pPr>
        <w:pStyle w:val="TM3"/>
        <w:tabs>
          <w:tab w:val="right" w:leader="underscore" w:pos="9622"/>
        </w:tabs>
        <w:rPr>
          <w:rFonts w:eastAsiaTheme="minorEastAsia" w:cstheme="minorBidi"/>
          <w:noProof/>
          <w:sz w:val="22"/>
          <w:szCs w:val="22"/>
        </w:rPr>
      </w:pPr>
      <w:hyperlink w:anchor="_Toc190725832" w:history="1">
        <w:r w:rsidR="0067371C" w:rsidRPr="00234695">
          <w:rPr>
            <w:rStyle w:val="Lienhypertexte"/>
            <w:noProof/>
          </w:rPr>
          <w:t>Article 31 Garanties et cautions</w:t>
        </w:r>
        <w:r w:rsidR="0067371C">
          <w:rPr>
            <w:noProof/>
            <w:webHidden/>
          </w:rPr>
          <w:tab/>
        </w:r>
        <w:r w:rsidR="0067371C">
          <w:rPr>
            <w:noProof/>
            <w:webHidden/>
          </w:rPr>
          <w:fldChar w:fldCharType="begin"/>
        </w:r>
        <w:r w:rsidR="0067371C">
          <w:rPr>
            <w:noProof/>
            <w:webHidden/>
          </w:rPr>
          <w:instrText xml:space="preserve"> PAGEREF _Toc190725832 \h </w:instrText>
        </w:r>
        <w:r w:rsidR="0067371C">
          <w:rPr>
            <w:noProof/>
            <w:webHidden/>
          </w:rPr>
        </w:r>
        <w:r w:rsidR="0067371C">
          <w:rPr>
            <w:noProof/>
            <w:webHidden/>
          </w:rPr>
          <w:fldChar w:fldCharType="separate"/>
        </w:r>
        <w:r w:rsidR="00055CD3">
          <w:rPr>
            <w:noProof/>
            <w:webHidden/>
          </w:rPr>
          <w:t>86</w:t>
        </w:r>
        <w:r w:rsidR="0067371C">
          <w:rPr>
            <w:noProof/>
            <w:webHidden/>
          </w:rPr>
          <w:fldChar w:fldCharType="end"/>
        </w:r>
      </w:hyperlink>
    </w:p>
    <w:p w14:paraId="47051E73" w14:textId="72D69FFE" w:rsidR="0067371C" w:rsidRDefault="00A733C9">
      <w:pPr>
        <w:pStyle w:val="TM3"/>
        <w:tabs>
          <w:tab w:val="right" w:leader="underscore" w:pos="9622"/>
        </w:tabs>
        <w:rPr>
          <w:rFonts w:eastAsiaTheme="minorEastAsia" w:cstheme="minorBidi"/>
          <w:noProof/>
          <w:sz w:val="22"/>
          <w:szCs w:val="22"/>
        </w:rPr>
      </w:pPr>
      <w:hyperlink w:anchor="_Toc190725833" w:history="1">
        <w:r w:rsidR="0067371C" w:rsidRPr="00234695">
          <w:rPr>
            <w:rStyle w:val="Lienhypertexte"/>
            <w:noProof/>
          </w:rPr>
          <w:t>Article 32 Variation des prix</w:t>
        </w:r>
        <w:r w:rsidR="0067371C">
          <w:rPr>
            <w:noProof/>
            <w:webHidden/>
          </w:rPr>
          <w:tab/>
        </w:r>
        <w:r w:rsidR="0067371C">
          <w:rPr>
            <w:noProof/>
            <w:webHidden/>
          </w:rPr>
          <w:fldChar w:fldCharType="begin"/>
        </w:r>
        <w:r w:rsidR="0067371C">
          <w:rPr>
            <w:noProof/>
            <w:webHidden/>
          </w:rPr>
          <w:instrText xml:space="preserve"> PAGEREF _Toc190725833 \h </w:instrText>
        </w:r>
        <w:r w:rsidR="0067371C">
          <w:rPr>
            <w:noProof/>
            <w:webHidden/>
          </w:rPr>
        </w:r>
        <w:r w:rsidR="0067371C">
          <w:rPr>
            <w:noProof/>
            <w:webHidden/>
          </w:rPr>
          <w:fldChar w:fldCharType="separate"/>
        </w:r>
        <w:r w:rsidR="00055CD3">
          <w:rPr>
            <w:noProof/>
            <w:webHidden/>
          </w:rPr>
          <w:t>86</w:t>
        </w:r>
        <w:r w:rsidR="0067371C">
          <w:rPr>
            <w:noProof/>
            <w:webHidden/>
          </w:rPr>
          <w:fldChar w:fldCharType="end"/>
        </w:r>
      </w:hyperlink>
    </w:p>
    <w:p w14:paraId="2A6E05A9" w14:textId="4D3A205D" w:rsidR="0067371C" w:rsidRDefault="00A733C9">
      <w:pPr>
        <w:pStyle w:val="TM3"/>
        <w:tabs>
          <w:tab w:val="right" w:leader="underscore" w:pos="9622"/>
        </w:tabs>
        <w:rPr>
          <w:rFonts w:eastAsiaTheme="minorEastAsia" w:cstheme="minorBidi"/>
          <w:noProof/>
          <w:sz w:val="22"/>
          <w:szCs w:val="22"/>
        </w:rPr>
      </w:pPr>
      <w:hyperlink w:anchor="_Toc190725834" w:history="1">
        <w:r w:rsidR="0067371C" w:rsidRPr="00234695">
          <w:rPr>
            <w:rStyle w:val="Lienhypertexte"/>
            <w:noProof/>
          </w:rPr>
          <w:t>Article 33 Formules de révision des prix</w:t>
        </w:r>
        <w:r w:rsidR="0067371C">
          <w:rPr>
            <w:noProof/>
            <w:webHidden/>
          </w:rPr>
          <w:tab/>
        </w:r>
        <w:r w:rsidR="0067371C">
          <w:rPr>
            <w:noProof/>
            <w:webHidden/>
          </w:rPr>
          <w:fldChar w:fldCharType="begin"/>
        </w:r>
        <w:r w:rsidR="0067371C">
          <w:rPr>
            <w:noProof/>
            <w:webHidden/>
          </w:rPr>
          <w:instrText xml:space="preserve"> PAGEREF _Toc190725834 \h </w:instrText>
        </w:r>
        <w:r w:rsidR="0067371C">
          <w:rPr>
            <w:noProof/>
            <w:webHidden/>
          </w:rPr>
        </w:r>
        <w:r w:rsidR="0067371C">
          <w:rPr>
            <w:noProof/>
            <w:webHidden/>
          </w:rPr>
          <w:fldChar w:fldCharType="separate"/>
        </w:r>
        <w:r w:rsidR="00055CD3">
          <w:rPr>
            <w:noProof/>
            <w:webHidden/>
          </w:rPr>
          <w:t>87</w:t>
        </w:r>
        <w:r w:rsidR="0067371C">
          <w:rPr>
            <w:noProof/>
            <w:webHidden/>
          </w:rPr>
          <w:fldChar w:fldCharType="end"/>
        </w:r>
      </w:hyperlink>
    </w:p>
    <w:p w14:paraId="59DBDCBD" w14:textId="5AED45CE" w:rsidR="0067371C" w:rsidRDefault="00A733C9">
      <w:pPr>
        <w:pStyle w:val="TM3"/>
        <w:tabs>
          <w:tab w:val="right" w:leader="underscore" w:pos="9622"/>
        </w:tabs>
        <w:rPr>
          <w:rFonts w:eastAsiaTheme="minorEastAsia" w:cstheme="minorBidi"/>
          <w:noProof/>
          <w:sz w:val="22"/>
          <w:szCs w:val="22"/>
        </w:rPr>
      </w:pPr>
      <w:hyperlink w:anchor="_Toc190725835" w:history="1">
        <w:r w:rsidR="0067371C" w:rsidRPr="00234695">
          <w:rPr>
            <w:rStyle w:val="Lienhypertexte"/>
            <w:noProof/>
          </w:rPr>
          <w:t>Article 34 Formules d’actualisation des prix</w:t>
        </w:r>
        <w:r w:rsidR="0067371C">
          <w:rPr>
            <w:noProof/>
            <w:webHidden/>
          </w:rPr>
          <w:tab/>
        </w:r>
        <w:r w:rsidR="0067371C">
          <w:rPr>
            <w:noProof/>
            <w:webHidden/>
          </w:rPr>
          <w:fldChar w:fldCharType="begin"/>
        </w:r>
        <w:r w:rsidR="0067371C">
          <w:rPr>
            <w:noProof/>
            <w:webHidden/>
          </w:rPr>
          <w:instrText xml:space="preserve"> PAGEREF _Toc190725835 \h </w:instrText>
        </w:r>
        <w:r w:rsidR="0067371C">
          <w:rPr>
            <w:noProof/>
            <w:webHidden/>
          </w:rPr>
        </w:r>
        <w:r w:rsidR="0067371C">
          <w:rPr>
            <w:noProof/>
            <w:webHidden/>
          </w:rPr>
          <w:fldChar w:fldCharType="separate"/>
        </w:r>
        <w:r w:rsidR="00055CD3">
          <w:rPr>
            <w:noProof/>
            <w:webHidden/>
          </w:rPr>
          <w:t>87</w:t>
        </w:r>
        <w:r w:rsidR="0067371C">
          <w:rPr>
            <w:noProof/>
            <w:webHidden/>
          </w:rPr>
          <w:fldChar w:fldCharType="end"/>
        </w:r>
      </w:hyperlink>
    </w:p>
    <w:p w14:paraId="62B02F47" w14:textId="01C2ECF7" w:rsidR="0067371C" w:rsidRDefault="00A733C9">
      <w:pPr>
        <w:pStyle w:val="TM3"/>
        <w:tabs>
          <w:tab w:val="right" w:leader="underscore" w:pos="9622"/>
        </w:tabs>
        <w:rPr>
          <w:rFonts w:eastAsiaTheme="minorEastAsia" w:cstheme="minorBidi"/>
          <w:noProof/>
          <w:sz w:val="22"/>
          <w:szCs w:val="22"/>
        </w:rPr>
      </w:pPr>
      <w:hyperlink w:anchor="_Toc190725836" w:history="1">
        <w:r w:rsidR="0067371C" w:rsidRPr="00234695">
          <w:rPr>
            <w:rStyle w:val="Lienhypertexte"/>
            <w:noProof/>
          </w:rPr>
          <w:t>Article 35 Travaux en régie</w:t>
        </w:r>
        <w:r w:rsidR="0067371C">
          <w:rPr>
            <w:noProof/>
            <w:webHidden/>
          </w:rPr>
          <w:tab/>
        </w:r>
        <w:r w:rsidR="0067371C">
          <w:rPr>
            <w:noProof/>
            <w:webHidden/>
          </w:rPr>
          <w:fldChar w:fldCharType="begin"/>
        </w:r>
        <w:r w:rsidR="0067371C">
          <w:rPr>
            <w:noProof/>
            <w:webHidden/>
          </w:rPr>
          <w:instrText xml:space="preserve"> PAGEREF _Toc190725836 \h </w:instrText>
        </w:r>
        <w:r w:rsidR="0067371C">
          <w:rPr>
            <w:noProof/>
            <w:webHidden/>
          </w:rPr>
        </w:r>
        <w:r w:rsidR="0067371C">
          <w:rPr>
            <w:noProof/>
            <w:webHidden/>
          </w:rPr>
          <w:fldChar w:fldCharType="separate"/>
        </w:r>
        <w:r w:rsidR="00055CD3">
          <w:rPr>
            <w:noProof/>
            <w:webHidden/>
          </w:rPr>
          <w:t>87</w:t>
        </w:r>
        <w:r w:rsidR="0067371C">
          <w:rPr>
            <w:noProof/>
            <w:webHidden/>
          </w:rPr>
          <w:fldChar w:fldCharType="end"/>
        </w:r>
      </w:hyperlink>
    </w:p>
    <w:p w14:paraId="1C1290DC" w14:textId="3A9B752E" w:rsidR="0067371C" w:rsidRDefault="00A733C9">
      <w:pPr>
        <w:pStyle w:val="TM3"/>
        <w:tabs>
          <w:tab w:val="right" w:leader="underscore" w:pos="9622"/>
        </w:tabs>
        <w:rPr>
          <w:rFonts w:eastAsiaTheme="minorEastAsia" w:cstheme="minorBidi"/>
          <w:noProof/>
          <w:sz w:val="22"/>
          <w:szCs w:val="22"/>
        </w:rPr>
      </w:pPr>
      <w:hyperlink w:anchor="_Toc190725837" w:history="1">
        <w:r w:rsidR="0067371C" w:rsidRPr="00234695">
          <w:rPr>
            <w:rStyle w:val="Lienhypertexte"/>
            <w:noProof/>
          </w:rPr>
          <w:t>Article 36 Valorisation des approvisionnements</w:t>
        </w:r>
        <w:r w:rsidR="0067371C">
          <w:rPr>
            <w:noProof/>
            <w:webHidden/>
          </w:rPr>
          <w:tab/>
        </w:r>
        <w:r w:rsidR="0067371C">
          <w:rPr>
            <w:noProof/>
            <w:webHidden/>
          </w:rPr>
          <w:fldChar w:fldCharType="begin"/>
        </w:r>
        <w:r w:rsidR="0067371C">
          <w:rPr>
            <w:noProof/>
            <w:webHidden/>
          </w:rPr>
          <w:instrText xml:space="preserve"> PAGEREF _Toc190725837 \h </w:instrText>
        </w:r>
        <w:r w:rsidR="0067371C">
          <w:rPr>
            <w:noProof/>
            <w:webHidden/>
          </w:rPr>
        </w:r>
        <w:r w:rsidR="0067371C">
          <w:rPr>
            <w:noProof/>
            <w:webHidden/>
          </w:rPr>
          <w:fldChar w:fldCharType="separate"/>
        </w:r>
        <w:r w:rsidR="00055CD3">
          <w:rPr>
            <w:noProof/>
            <w:webHidden/>
          </w:rPr>
          <w:t>87</w:t>
        </w:r>
        <w:r w:rsidR="0067371C">
          <w:rPr>
            <w:noProof/>
            <w:webHidden/>
          </w:rPr>
          <w:fldChar w:fldCharType="end"/>
        </w:r>
      </w:hyperlink>
    </w:p>
    <w:p w14:paraId="0F4C0824" w14:textId="73901A4A" w:rsidR="0067371C" w:rsidRDefault="00A733C9">
      <w:pPr>
        <w:pStyle w:val="TM3"/>
        <w:tabs>
          <w:tab w:val="right" w:leader="underscore" w:pos="9622"/>
        </w:tabs>
        <w:rPr>
          <w:rFonts w:eastAsiaTheme="minorEastAsia" w:cstheme="minorBidi"/>
          <w:noProof/>
          <w:sz w:val="22"/>
          <w:szCs w:val="22"/>
        </w:rPr>
      </w:pPr>
      <w:hyperlink w:anchor="_Toc190725838" w:history="1">
        <w:r w:rsidR="0067371C" w:rsidRPr="00234695">
          <w:rPr>
            <w:rStyle w:val="Lienhypertexte"/>
            <w:noProof/>
          </w:rPr>
          <w:t>Article 37 Avances</w:t>
        </w:r>
        <w:r w:rsidR="0067371C">
          <w:rPr>
            <w:noProof/>
            <w:webHidden/>
          </w:rPr>
          <w:tab/>
        </w:r>
        <w:r w:rsidR="0067371C">
          <w:rPr>
            <w:noProof/>
            <w:webHidden/>
          </w:rPr>
          <w:fldChar w:fldCharType="begin"/>
        </w:r>
        <w:r w:rsidR="0067371C">
          <w:rPr>
            <w:noProof/>
            <w:webHidden/>
          </w:rPr>
          <w:instrText xml:space="preserve"> PAGEREF _Toc190725838 \h </w:instrText>
        </w:r>
        <w:r w:rsidR="0067371C">
          <w:rPr>
            <w:noProof/>
            <w:webHidden/>
          </w:rPr>
        </w:r>
        <w:r w:rsidR="0067371C">
          <w:rPr>
            <w:noProof/>
            <w:webHidden/>
          </w:rPr>
          <w:fldChar w:fldCharType="separate"/>
        </w:r>
        <w:r w:rsidR="00055CD3">
          <w:rPr>
            <w:noProof/>
            <w:webHidden/>
          </w:rPr>
          <w:t>87</w:t>
        </w:r>
        <w:r w:rsidR="0067371C">
          <w:rPr>
            <w:noProof/>
            <w:webHidden/>
          </w:rPr>
          <w:fldChar w:fldCharType="end"/>
        </w:r>
      </w:hyperlink>
    </w:p>
    <w:p w14:paraId="72E0F3BD" w14:textId="097FFA8A" w:rsidR="0067371C" w:rsidRDefault="00A733C9">
      <w:pPr>
        <w:pStyle w:val="TM3"/>
        <w:tabs>
          <w:tab w:val="right" w:leader="underscore" w:pos="9622"/>
        </w:tabs>
        <w:rPr>
          <w:rFonts w:eastAsiaTheme="minorEastAsia" w:cstheme="minorBidi"/>
          <w:noProof/>
          <w:sz w:val="22"/>
          <w:szCs w:val="22"/>
        </w:rPr>
      </w:pPr>
      <w:hyperlink w:anchor="_Toc190725839" w:history="1">
        <w:r w:rsidR="0067371C" w:rsidRPr="00234695">
          <w:rPr>
            <w:rStyle w:val="Lienhypertexte"/>
            <w:noProof/>
          </w:rPr>
          <w:t>Article 38 Règlement des travaux</w:t>
        </w:r>
        <w:r w:rsidR="0067371C">
          <w:rPr>
            <w:noProof/>
            <w:webHidden/>
          </w:rPr>
          <w:tab/>
        </w:r>
        <w:r w:rsidR="0067371C">
          <w:rPr>
            <w:noProof/>
            <w:webHidden/>
          </w:rPr>
          <w:fldChar w:fldCharType="begin"/>
        </w:r>
        <w:r w:rsidR="0067371C">
          <w:rPr>
            <w:noProof/>
            <w:webHidden/>
          </w:rPr>
          <w:instrText xml:space="preserve"> PAGEREF _Toc190725839 \h </w:instrText>
        </w:r>
        <w:r w:rsidR="0067371C">
          <w:rPr>
            <w:noProof/>
            <w:webHidden/>
          </w:rPr>
        </w:r>
        <w:r w:rsidR="0067371C">
          <w:rPr>
            <w:noProof/>
            <w:webHidden/>
          </w:rPr>
          <w:fldChar w:fldCharType="separate"/>
        </w:r>
        <w:r w:rsidR="00055CD3">
          <w:rPr>
            <w:noProof/>
            <w:webHidden/>
          </w:rPr>
          <w:t>88</w:t>
        </w:r>
        <w:r w:rsidR="0067371C">
          <w:rPr>
            <w:noProof/>
            <w:webHidden/>
          </w:rPr>
          <w:fldChar w:fldCharType="end"/>
        </w:r>
      </w:hyperlink>
    </w:p>
    <w:p w14:paraId="3AF38F60" w14:textId="615BBD7B" w:rsidR="0067371C" w:rsidRDefault="00A733C9">
      <w:pPr>
        <w:pStyle w:val="TM3"/>
        <w:tabs>
          <w:tab w:val="right" w:leader="underscore" w:pos="9622"/>
        </w:tabs>
        <w:rPr>
          <w:rFonts w:eastAsiaTheme="minorEastAsia" w:cstheme="minorBidi"/>
          <w:noProof/>
          <w:sz w:val="22"/>
          <w:szCs w:val="22"/>
        </w:rPr>
      </w:pPr>
      <w:hyperlink w:anchor="_Toc190725840" w:history="1">
        <w:r w:rsidR="0067371C" w:rsidRPr="00234695">
          <w:rPr>
            <w:rStyle w:val="Lienhypertexte"/>
            <w:noProof/>
          </w:rPr>
          <w:t>Article 39 Intérêts moratoires</w:t>
        </w:r>
        <w:r w:rsidR="0067371C">
          <w:rPr>
            <w:noProof/>
            <w:webHidden/>
          </w:rPr>
          <w:tab/>
        </w:r>
        <w:r w:rsidR="0067371C">
          <w:rPr>
            <w:noProof/>
            <w:webHidden/>
          </w:rPr>
          <w:fldChar w:fldCharType="begin"/>
        </w:r>
        <w:r w:rsidR="0067371C">
          <w:rPr>
            <w:noProof/>
            <w:webHidden/>
          </w:rPr>
          <w:instrText xml:space="preserve"> PAGEREF _Toc190725840 \h </w:instrText>
        </w:r>
        <w:r w:rsidR="0067371C">
          <w:rPr>
            <w:noProof/>
            <w:webHidden/>
          </w:rPr>
        </w:r>
        <w:r w:rsidR="0067371C">
          <w:rPr>
            <w:noProof/>
            <w:webHidden/>
          </w:rPr>
          <w:fldChar w:fldCharType="separate"/>
        </w:r>
        <w:r w:rsidR="00055CD3">
          <w:rPr>
            <w:noProof/>
            <w:webHidden/>
          </w:rPr>
          <w:t>89</w:t>
        </w:r>
        <w:r w:rsidR="0067371C">
          <w:rPr>
            <w:noProof/>
            <w:webHidden/>
          </w:rPr>
          <w:fldChar w:fldCharType="end"/>
        </w:r>
      </w:hyperlink>
    </w:p>
    <w:p w14:paraId="2CD01724" w14:textId="4B311728" w:rsidR="0067371C" w:rsidRDefault="00A733C9">
      <w:pPr>
        <w:pStyle w:val="TM3"/>
        <w:tabs>
          <w:tab w:val="right" w:leader="underscore" w:pos="9622"/>
        </w:tabs>
        <w:rPr>
          <w:rFonts w:eastAsiaTheme="minorEastAsia" w:cstheme="minorBidi"/>
          <w:noProof/>
          <w:sz w:val="22"/>
          <w:szCs w:val="22"/>
        </w:rPr>
      </w:pPr>
      <w:hyperlink w:anchor="_Toc190725841" w:history="1">
        <w:r w:rsidR="0067371C" w:rsidRPr="00234695">
          <w:rPr>
            <w:rStyle w:val="Lienhypertexte"/>
            <w:noProof/>
          </w:rPr>
          <w:t>Article 40 Pénalités</w:t>
        </w:r>
        <w:r w:rsidR="0067371C">
          <w:rPr>
            <w:noProof/>
            <w:webHidden/>
          </w:rPr>
          <w:tab/>
        </w:r>
        <w:r w:rsidR="0067371C">
          <w:rPr>
            <w:noProof/>
            <w:webHidden/>
          </w:rPr>
          <w:fldChar w:fldCharType="begin"/>
        </w:r>
        <w:r w:rsidR="0067371C">
          <w:rPr>
            <w:noProof/>
            <w:webHidden/>
          </w:rPr>
          <w:instrText xml:space="preserve"> PAGEREF _Toc190725841 \h </w:instrText>
        </w:r>
        <w:r w:rsidR="0067371C">
          <w:rPr>
            <w:noProof/>
            <w:webHidden/>
          </w:rPr>
        </w:r>
        <w:r w:rsidR="0067371C">
          <w:rPr>
            <w:noProof/>
            <w:webHidden/>
          </w:rPr>
          <w:fldChar w:fldCharType="separate"/>
        </w:r>
        <w:r w:rsidR="00055CD3">
          <w:rPr>
            <w:noProof/>
            <w:webHidden/>
          </w:rPr>
          <w:t>89</w:t>
        </w:r>
        <w:r w:rsidR="0067371C">
          <w:rPr>
            <w:noProof/>
            <w:webHidden/>
          </w:rPr>
          <w:fldChar w:fldCharType="end"/>
        </w:r>
      </w:hyperlink>
    </w:p>
    <w:p w14:paraId="46147B92" w14:textId="30D0EF6C" w:rsidR="0067371C" w:rsidRDefault="00A733C9">
      <w:pPr>
        <w:pStyle w:val="TM3"/>
        <w:tabs>
          <w:tab w:val="right" w:leader="underscore" w:pos="9622"/>
        </w:tabs>
        <w:rPr>
          <w:rFonts w:eastAsiaTheme="minorEastAsia" w:cstheme="minorBidi"/>
          <w:noProof/>
          <w:sz w:val="22"/>
          <w:szCs w:val="22"/>
        </w:rPr>
      </w:pPr>
      <w:hyperlink w:anchor="_Toc190725842" w:history="1">
        <w:r w:rsidR="0067371C" w:rsidRPr="00234695">
          <w:rPr>
            <w:rStyle w:val="Lienhypertexte"/>
            <w:noProof/>
          </w:rPr>
          <w:t>Article 41 Règlement en cas de groupement d’entreprises et de sous-traitance</w:t>
        </w:r>
        <w:r w:rsidR="0067371C">
          <w:rPr>
            <w:noProof/>
            <w:webHidden/>
          </w:rPr>
          <w:tab/>
        </w:r>
        <w:r w:rsidR="0067371C">
          <w:rPr>
            <w:noProof/>
            <w:webHidden/>
          </w:rPr>
          <w:fldChar w:fldCharType="begin"/>
        </w:r>
        <w:r w:rsidR="0067371C">
          <w:rPr>
            <w:noProof/>
            <w:webHidden/>
          </w:rPr>
          <w:instrText xml:space="preserve"> PAGEREF _Toc190725842 \h </w:instrText>
        </w:r>
        <w:r w:rsidR="0067371C">
          <w:rPr>
            <w:noProof/>
            <w:webHidden/>
          </w:rPr>
        </w:r>
        <w:r w:rsidR="0067371C">
          <w:rPr>
            <w:noProof/>
            <w:webHidden/>
          </w:rPr>
          <w:fldChar w:fldCharType="separate"/>
        </w:r>
        <w:r w:rsidR="00055CD3">
          <w:rPr>
            <w:noProof/>
            <w:webHidden/>
          </w:rPr>
          <w:t>90</w:t>
        </w:r>
        <w:r w:rsidR="0067371C">
          <w:rPr>
            <w:noProof/>
            <w:webHidden/>
          </w:rPr>
          <w:fldChar w:fldCharType="end"/>
        </w:r>
      </w:hyperlink>
    </w:p>
    <w:p w14:paraId="1AD5726C" w14:textId="2742EFAA" w:rsidR="0067371C" w:rsidRDefault="00A733C9">
      <w:pPr>
        <w:pStyle w:val="TM3"/>
        <w:tabs>
          <w:tab w:val="right" w:leader="underscore" w:pos="9622"/>
        </w:tabs>
        <w:rPr>
          <w:rFonts w:eastAsiaTheme="minorEastAsia" w:cstheme="minorBidi"/>
          <w:noProof/>
          <w:sz w:val="22"/>
          <w:szCs w:val="22"/>
        </w:rPr>
      </w:pPr>
      <w:hyperlink w:anchor="_Toc190725843" w:history="1">
        <w:r w:rsidR="0067371C" w:rsidRPr="00234695">
          <w:rPr>
            <w:rStyle w:val="Lienhypertexte"/>
            <w:noProof/>
          </w:rPr>
          <w:t>Article 42 Régime fiscal et douanier</w:t>
        </w:r>
        <w:r w:rsidR="0067371C">
          <w:rPr>
            <w:noProof/>
            <w:webHidden/>
          </w:rPr>
          <w:tab/>
        </w:r>
        <w:r w:rsidR="0067371C">
          <w:rPr>
            <w:noProof/>
            <w:webHidden/>
          </w:rPr>
          <w:fldChar w:fldCharType="begin"/>
        </w:r>
        <w:r w:rsidR="0067371C">
          <w:rPr>
            <w:noProof/>
            <w:webHidden/>
          </w:rPr>
          <w:instrText xml:space="preserve"> PAGEREF _Toc190725843 \h </w:instrText>
        </w:r>
        <w:r w:rsidR="0067371C">
          <w:rPr>
            <w:noProof/>
            <w:webHidden/>
          </w:rPr>
        </w:r>
        <w:r w:rsidR="0067371C">
          <w:rPr>
            <w:noProof/>
            <w:webHidden/>
          </w:rPr>
          <w:fldChar w:fldCharType="separate"/>
        </w:r>
        <w:r w:rsidR="00055CD3">
          <w:rPr>
            <w:noProof/>
            <w:webHidden/>
          </w:rPr>
          <w:t>90</w:t>
        </w:r>
        <w:r w:rsidR="0067371C">
          <w:rPr>
            <w:noProof/>
            <w:webHidden/>
          </w:rPr>
          <w:fldChar w:fldCharType="end"/>
        </w:r>
      </w:hyperlink>
    </w:p>
    <w:p w14:paraId="09935FAC" w14:textId="366598A3" w:rsidR="0067371C" w:rsidRDefault="00A733C9">
      <w:pPr>
        <w:pStyle w:val="TM3"/>
        <w:tabs>
          <w:tab w:val="right" w:leader="underscore" w:pos="9622"/>
        </w:tabs>
        <w:rPr>
          <w:rFonts w:eastAsiaTheme="minorEastAsia" w:cstheme="minorBidi"/>
          <w:noProof/>
          <w:sz w:val="22"/>
          <w:szCs w:val="22"/>
        </w:rPr>
      </w:pPr>
      <w:hyperlink w:anchor="_Toc190725844" w:history="1">
        <w:r w:rsidR="0067371C" w:rsidRPr="00234695">
          <w:rPr>
            <w:rStyle w:val="Lienhypertexte"/>
            <w:noProof/>
          </w:rPr>
          <w:t>Article 43 Timbres et enregistrement des marchés</w:t>
        </w:r>
        <w:r w:rsidR="0067371C">
          <w:rPr>
            <w:noProof/>
            <w:webHidden/>
          </w:rPr>
          <w:tab/>
        </w:r>
        <w:r w:rsidR="0067371C">
          <w:rPr>
            <w:noProof/>
            <w:webHidden/>
          </w:rPr>
          <w:fldChar w:fldCharType="begin"/>
        </w:r>
        <w:r w:rsidR="0067371C">
          <w:rPr>
            <w:noProof/>
            <w:webHidden/>
          </w:rPr>
          <w:instrText xml:space="preserve"> PAGEREF _Toc190725844 \h </w:instrText>
        </w:r>
        <w:r w:rsidR="0067371C">
          <w:rPr>
            <w:noProof/>
            <w:webHidden/>
          </w:rPr>
        </w:r>
        <w:r w:rsidR="0067371C">
          <w:rPr>
            <w:noProof/>
            <w:webHidden/>
          </w:rPr>
          <w:fldChar w:fldCharType="separate"/>
        </w:r>
        <w:r w:rsidR="00055CD3">
          <w:rPr>
            <w:noProof/>
            <w:webHidden/>
          </w:rPr>
          <w:t>91</w:t>
        </w:r>
        <w:r w:rsidR="0067371C">
          <w:rPr>
            <w:noProof/>
            <w:webHidden/>
          </w:rPr>
          <w:fldChar w:fldCharType="end"/>
        </w:r>
      </w:hyperlink>
    </w:p>
    <w:p w14:paraId="75C9F311" w14:textId="1BE9F2BF" w:rsidR="0067371C" w:rsidRDefault="00A733C9">
      <w:pPr>
        <w:pStyle w:val="TM2"/>
        <w:tabs>
          <w:tab w:val="left" w:pos="1680"/>
          <w:tab w:val="right" w:leader="underscore" w:pos="9622"/>
        </w:tabs>
        <w:rPr>
          <w:rFonts w:eastAsiaTheme="minorEastAsia" w:cstheme="minorBidi"/>
          <w:b w:val="0"/>
          <w:bCs w:val="0"/>
          <w:noProof/>
        </w:rPr>
      </w:pPr>
      <w:hyperlink w:anchor="_Toc190725845" w:history="1">
        <w:r w:rsidR="0067371C" w:rsidRPr="00234695">
          <w:rPr>
            <w:rStyle w:val="Lienhypertexte"/>
            <w:noProof/>
          </w:rPr>
          <w:t>CHAPITRE  V.</w:t>
        </w:r>
        <w:r w:rsidR="0067371C">
          <w:rPr>
            <w:rFonts w:eastAsiaTheme="minorEastAsia" w:cstheme="minorBidi"/>
            <w:b w:val="0"/>
            <w:bCs w:val="0"/>
            <w:noProof/>
          </w:rPr>
          <w:tab/>
        </w:r>
        <w:r w:rsidR="0067371C" w:rsidRPr="00234695">
          <w:rPr>
            <w:rStyle w:val="Lienhypertexte"/>
            <w:noProof/>
          </w:rPr>
          <w:t>Dispositions diverses</w:t>
        </w:r>
        <w:r w:rsidR="0067371C">
          <w:rPr>
            <w:noProof/>
            <w:webHidden/>
          </w:rPr>
          <w:tab/>
        </w:r>
        <w:r w:rsidR="0067371C">
          <w:rPr>
            <w:noProof/>
            <w:webHidden/>
          </w:rPr>
          <w:fldChar w:fldCharType="begin"/>
        </w:r>
        <w:r w:rsidR="0067371C">
          <w:rPr>
            <w:noProof/>
            <w:webHidden/>
          </w:rPr>
          <w:instrText xml:space="preserve"> PAGEREF _Toc190725845 \h </w:instrText>
        </w:r>
        <w:r w:rsidR="0067371C">
          <w:rPr>
            <w:noProof/>
            <w:webHidden/>
          </w:rPr>
        </w:r>
        <w:r w:rsidR="0067371C">
          <w:rPr>
            <w:noProof/>
            <w:webHidden/>
          </w:rPr>
          <w:fldChar w:fldCharType="separate"/>
        </w:r>
        <w:r w:rsidR="00055CD3">
          <w:rPr>
            <w:noProof/>
            <w:webHidden/>
          </w:rPr>
          <w:t>91</w:t>
        </w:r>
        <w:r w:rsidR="0067371C">
          <w:rPr>
            <w:noProof/>
            <w:webHidden/>
          </w:rPr>
          <w:fldChar w:fldCharType="end"/>
        </w:r>
      </w:hyperlink>
    </w:p>
    <w:p w14:paraId="5F7ECC1C" w14:textId="4FCC0CE2" w:rsidR="0067371C" w:rsidRDefault="00A733C9">
      <w:pPr>
        <w:pStyle w:val="TM3"/>
        <w:tabs>
          <w:tab w:val="right" w:leader="underscore" w:pos="9622"/>
        </w:tabs>
        <w:rPr>
          <w:rFonts w:eastAsiaTheme="minorEastAsia" w:cstheme="minorBidi"/>
          <w:noProof/>
          <w:sz w:val="22"/>
          <w:szCs w:val="22"/>
        </w:rPr>
      </w:pPr>
      <w:hyperlink w:anchor="_Toc190725846" w:history="1">
        <w:r w:rsidR="0067371C" w:rsidRPr="00234695">
          <w:rPr>
            <w:rStyle w:val="Lienhypertexte"/>
            <w:noProof/>
          </w:rPr>
          <w:t>Article 44-Résiliation du marché</w:t>
        </w:r>
        <w:r w:rsidR="0067371C">
          <w:rPr>
            <w:noProof/>
            <w:webHidden/>
          </w:rPr>
          <w:tab/>
        </w:r>
        <w:r w:rsidR="0067371C">
          <w:rPr>
            <w:noProof/>
            <w:webHidden/>
          </w:rPr>
          <w:fldChar w:fldCharType="begin"/>
        </w:r>
        <w:r w:rsidR="0067371C">
          <w:rPr>
            <w:noProof/>
            <w:webHidden/>
          </w:rPr>
          <w:instrText xml:space="preserve"> PAGEREF _Toc190725846 \h </w:instrText>
        </w:r>
        <w:r w:rsidR="0067371C">
          <w:rPr>
            <w:noProof/>
            <w:webHidden/>
          </w:rPr>
        </w:r>
        <w:r w:rsidR="0067371C">
          <w:rPr>
            <w:noProof/>
            <w:webHidden/>
          </w:rPr>
          <w:fldChar w:fldCharType="separate"/>
        </w:r>
        <w:r w:rsidR="00055CD3">
          <w:rPr>
            <w:noProof/>
            <w:webHidden/>
          </w:rPr>
          <w:t>91</w:t>
        </w:r>
        <w:r w:rsidR="0067371C">
          <w:rPr>
            <w:noProof/>
            <w:webHidden/>
          </w:rPr>
          <w:fldChar w:fldCharType="end"/>
        </w:r>
      </w:hyperlink>
    </w:p>
    <w:p w14:paraId="1E692E9B" w14:textId="29C3DD77" w:rsidR="0067371C" w:rsidRDefault="00A733C9">
      <w:pPr>
        <w:pStyle w:val="TM3"/>
        <w:tabs>
          <w:tab w:val="right" w:leader="underscore" w:pos="9622"/>
        </w:tabs>
        <w:rPr>
          <w:rFonts w:eastAsiaTheme="minorEastAsia" w:cstheme="minorBidi"/>
          <w:noProof/>
          <w:sz w:val="22"/>
          <w:szCs w:val="22"/>
        </w:rPr>
      </w:pPr>
      <w:hyperlink w:anchor="_Toc190725847" w:history="1">
        <w:r w:rsidR="0067371C" w:rsidRPr="00234695">
          <w:rPr>
            <w:rStyle w:val="Lienhypertexte"/>
            <w:noProof/>
          </w:rPr>
          <w:t>Article 45 Cas de force majeure</w:t>
        </w:r>
        <w:r w:rsidR="0067371C">
          <w:rPr>
            <w:noProof/>
            <w:webHidden/>
          </w:rPr>
          <w:tab/>
        </w:r>
        <w:r w:rsidR="0067371C">
          <w:rPr>
            <w:noProof/>
            <w:webHidden/>
          </w:rPr>
          <w:fldChar w:fldCharType="begin"/>
        </w:r>
        <w:r w:rsidR="0067371C">
          <w:rPr>
            <w:noProof/>
            <w:webHidden/>
          </w:rPr>
          <w:instrText xml:space="preserve"> PAGEREF _Toc190725847 \h </w:instrText>
        </w:r>
        <w:r w:rsidR="0067371C">
          <w:rPr>
            <w:noProof/>
            <w:webHidden/>
          </w:rPr>
        </w:r>
        <w:r w:rsidR="0067371C">
          <w:rPr>
            <w:noProof/>
            <w:webHidden/>
          </w:rPr>
          <w:fldChar w:fldCharType="separate"/>
        </w:r>
        <w:r w:rsidR="00055CD3">
          <w:rPr>
            <w:noProof/>
            <w:webHidden/>
          </w:rPr>
          <w:t>91</w:t>
        </w:r>
        <w:r w:rsidR="0067371C">
          <w:rPr>
            <w:noProof/>
            <w:webHidden/>
          </w:rPr>
          <w:fldChar w:fldCharType="end"/>
        </w:r>
      </w:hyperlink>
    </w:p>
    <w:p w14:paraId="442DC162" w14:textId="4B265BF4" w:rsidR="0067371C" w:rsidRDefault="00A733C9">
      <w:pPr>
        <w:pStyle w:val="TM3"/>
        <w:tabs>
          <w:tab w:val="right" w:leader="underscore" w:pos="9622"/>
        </w:tabs>
        <w:rPr>
          <w:rFonts w:eastAsiaTheme="minorEastAsia" w:cstheme="minorBidi"/>
          <w:noProof/>
          <w:sz w:val="22"/>
          <w:szCs w:val="22"/>
        </w:rPr>
      </w:pPr>
      <w:hyperlink w:anchor="_Toc190725848" w:history="1">
        <w:r w:rsidR="0067371C" w:rsidRPr="00234695">
          <w:rPr>
            <w:rStyle w:val="Lienhypertexte"/>
            <w:noProof/>
          </w:rPr>
          <w:t>Article 46- Différends et litiges</w:t>
        </w:r>
        <w:r w:rsidR="0067371C">
          <w:rPr>
            <w:noProof/>
            <w:webHidden/>
          </w:rPr>
          <w:tab/>
        </w:r>
        <w:r w:rsidR="0067371C">
          <w:rPr>
            <w:noProof/>
            <w:webHidden/>
          </w:rPr>
          <w:fldChar w:fldCharType="begin"/>
        </w:r>
        <w:r w:rsidR="0067371C">
          <w:rPr>
            <w:noProof/>
            <w:webHidden/>
          </w:rPr>
          <w:instrText xml:space="preserve"> PAGEREF _Toc190725848 \h </w:instrText>
        </w:r>
        <w:r w:rsidR="0067371C">
          <w:rPr>
            <w:noProof/>
            <w:webHidden/>
          </w:rPr>
        </w:r>
        <w:r w:rsidR="0067371C">
          <w:rPr>
            <w:noProof/>
            <w:webHidden/>
          </w:rPr>
          <w:fldChar w:fldCharType="separate"/>
        </w:r>
        <w:r w:rsidR="00055CD3">
          <w:rPr>
            <w:noProof/>
            <w:webHidden/>
          </w:rPr>
          <w:t>92</w:t>
        </w:r>
        <w:r w:rsidR="0067371C">
          <w:rPr>
            <w:noProof/>
            <w:webHidden/>
          </w:rPr>
          <w:fldChar w:fldCharType="end"/>
        </w:r>
      </w:hyperlink>
    </w:p>
    <w:p w14:paraId="2A60949C" w14:textId="07CDC45C" w:rsidR="0067371C" w:rsidRDefault="00A733C9">
      <w:pPr>
        <w:pStyle w:val="TM3"/>
        <w:tabs>
          <w:tab w:val="right" w:leader="underscore" w:pos="9622"/>
        </w:tabs>
        <w:rPr>
          <w:rFonts w:eastAsiaTheme="minorEastAsia" w:cstheme="minorBidi"/>
          <w:noProof/>
          <w:sz w:val="22"/>
          <w:szCs w:val="22"/>
        </w:rPr>
      </w:pPr>
      <w:hyperlink w:anchor="_Toc190725849" w:history="1">
        <w:r w:rsidR="0067371C" w:rsidRPr="00234695">
          <w:rPr>
            <w:rStyle w:val="Lienhypertexte"/>
            <w:noProof/>
          </w:rPr>
          <w:t>Article 47- Edition et diffusion du présent marché</w:t>
        </w:r>
        <w:r w:rsidR="0067371C">
          <w:rPr>
            <w:noProof/>
            <w:webHidden/>
          </w:rPr>
          <w:tab/>
        </w:r>
        <w:r w:rsidR="0067371C">
          <w:rPr>
            <w:noProof/>
            <w:webHidden/>
          </w:rPr>
          <w:fldChar w:fldCharType="begin"/>
        </w:r>
        <w:r w:rsidR="0067371C">
          <w:rPr>
            <w:noProof/>
            <w:webHidden/>
          </w:rPr>
          <w:instrText xml:space="preserve"> PAGEREF _Toc190725849 \h </w:instrText>
        </w:r>
        <w:r w:rsidR="0067371C">
          <w:rPr>
            <w:noProof/>
            <w:webHidden/>
          </w:rPr>
        </w:r>
        <w:r w:rsidR="0067371C">
          <w:rPr>
            <w:noProof/>
            <w:webHidden/>
          </w:rPr>
          <w:fldChar w:fldCharType="separate"/>
        </w:r>
        <w:r w:rsidR="00055CD3">
          <w:rPr>
            <w:noProof/>
            <w:webHidden/>
          </w:rPr>
          <w:t>92</w:t>
        </w:r>
        <w:r w:rsidR="0067371C">
          <w:rPr>
            <w:noProof/>
            <w:webHidden/>
          </w:rPr>
          <w:fldChar w:fldCharType="end"/>
        </w:r>
      </w:hyperlink>
    </w:p>
    <w:p w14:paraId="5631ED80" w14:textId="2B0E5B7C" w:rsidR="0067371C" w:rsidRDefault="00A733C9">
      <w:pPr>
        <w:pStyle w:val="TM3"/>
        <w:tabs>
          <w:tab w:val="right" w:leader="underscore" w:pos="9622"/>
        </w:tabs>
        <w:rPr>
          <w:rFonts w:eastAsiaTheme="minorEastAsia" w:cstheme="minorBidi"/>
          <w:noProof/>
          <w:sz w:val="22"/>
          <w:szCs w:val="22"/>
        </w:rPr>
      </w:pPr>
      <w:hyperlink w:anchor="_Toc190725850" w:history="1">
        <w:r w:rsidR="0067371C" w:rsidRPr="00234695">
          <w:rPr>
            <w:rStyle w:val="Lienhypertexte"/>
            <w:noProof/>
          </w:rPr>
          <w:t>Article 48- et dernier : Validité et entrée en vigueur du marché</w:t>
        </w:r>
        <w:r w:rsidR="0067371C">
          <w:rPr>
            <w:noProof/>
            <w:webHidden/>
          </w:rPr>
          <w:tab/>
        </w:r>
        <w:r w:rsidR="0067371C">
          <w:rPr>
            <w:noProof/>
            <w:webHidden/>
          </w:rPr>
          <w:fldChar w:fldCharType="begin"/>
        </w:r>
        <w:r w:rsidR="0067371C">
          <w:rPr>
            <w:noProof/>
            <w:webHidden/>
          </w:rPr>
          <w:instrText xml:space="preserve"> PAGEREF _Toc190725850 \h </w:instrText>
        </w:r>
        <w:r w:rsidR="0067371C">
          <w:rPr>
            <w:noProof/>
            <w:webHidden/>
          </w:rPr>
        </w:r>
        <w:r w:rsidR="0067371C">
          <w:rPr>
            <w:noProof/>
            <w:webHidden/>
          </w:rPr>
          <w:fldChar w:fldCharType="separate"/>
        </w:r>
        <w:r w:rsidR="00055CD3">
          <w:rPr>
            <w:noProof/>
            <w:webHidden/>
          </w:rPr>
          <w:t>92</w:t>
        </w:r>
        <w:r w:rsidR="0067371C">
          <w:rPr>
            <w:noProof/>
            <w:webHidden/>
          </w:rPr>
          <w:fldChar w:fldCharType="end"/>
        </w:r>
      </w:hyperlink>
    </w:p>
    <w:p w14:paraId="5471369E" w14:textId="68406EBA"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851" w:history="1">
        <w:r w:rsidR="0067371C" w:rsidRPr="00234695">
          <w:rPr>
            <w:rStyle w:val="Lienhypertexte"/>
            <w:noProof/>
          </w:rPr>
          <w:t>PIECE 5 : Cahier des Clauses Techniques Particulières (CCTP)</w:t>
        </w:r>
        <w:r w:rsidR="0067371C">
          <w:rPr>
            <w:noProof/>
            <w:webHidden/>
          </w:rPr>
          <w:tab/>
        </w:r>
        <w:r w:rsidR="0067371C">
          <w:rPr>
            <w:noProof/>
            <w:webHidden/>
          </w:rPr>
          <w:fldChar w:fldCharType="begin"/>
        </w:r>
        <w:r w:rsidR="0067371C">
          <w:rPr>
            <w:noProof/>
            <w:webHidden/>
          </w:rPr>
          <w:instrText xml:space="preserve"> PAGEREF _Toc190725851 \h </w:instrText>
        </w:r>
        <w:r w:rsidR="0067371C">
          <w:rPr>
            <w:noProof/>
            <w:webHidden/>
          </w:rPr>
        </w:r>
        <w:r w:rsidR="0067371C">
          <w:rPr>
            <w:noProof/>
            <w:webHidden/>
          </w:rPr>
          <w:fldChar w:fldCharType="separate"/>
        </w:r>
        <w:r w:rsidR="00055CD3">
          <w:rPr>
            <w:noProof/>
            <w:webHidden/>
          </w:rPr>
          <w:t>93</w:t>
        </w:r>
        <w:r w:rsidR="0067371C">
          <w:rPr>
            <w:noProof/>
            <w:webHidden/>
          </w:rPr>
          <w:fldChar w:fldCharType="end"/>
        </w:r>
      </w:hyperlink>
    </w:p>
    <w:p w14:paraId="1649338D" w14:textId="0526BE6B" w:rsidR="0067371C" w:rsidRDefault="00A733C9">
      <w:pPr>
        <w:pStyle w:val="TM2"/>
        <w:tabs>
          <w:tab w:val="right" w:leader="underscore" w:pos="9622"/>
        </w:tabs>
        <w:rPr>
          <w:rFonts w:eastAsiaTheme="minorEastAsia" w:cstheme="minorBidi"/>
          <w:b w:val="0"/>
          <w:bCs w:val="0"/>
          <w:noProof/>
        </w:rPr>
      </w:pPr>
      <w:hyperlink w:anchor="_Toc190725852" w:history="1">
        <w:r w:rsidR="0067371C" w:rsidRPr="00234695">
          <w:rPr>
            <w:rStyle w:val="Lienhypertexte"/>
            <w:noProof/>
          </w:rPr>
          <w:t>CHAPITRE 1 : GENERALITES</w:t>
        </w:r>
        <w:r w:rsidR="0067371C">
          <w:rPr>
            <w:noProof/>
            <w:webHidden/>
          </w:rPr>
          <w:tab/>
        </w:r>
        <w:r w:rsidR="0067371C">
          <w:rPr>
            <w:noProof/>
            <w:webHidden/>
          </w:rPr>
          <w:fldChar w:fldCharType="begin"/>
        </w:r>
        <w:r w:rsidR="0067371C">
          <w:rPr>
            <w:noProof/>
            <w:webHidden/>
          </w:rPr>
          <w:instrText xml:space="preserve"> PAGEREF _Toc190725852 \h </w:instrText>
        </w:r>
        <w:r w:rsidR="0067371C">
          <w:rPr>
            <w:noProof/>
            <w:webHidden/>
          </w:rPr>
          <w:fldChar w:fldCharType="separate"/>
        </w:r>
        <w:r w:rsidR="00055CD3">
          <w:rPr>
            <w:b w:val="0"/>
            <w:bCs w:val="0"/>
            <w:noProof/>
            <w:webHidden/>
          </w:rPr>
          <w:t>Erreur ! Signet non défini.</w:t>
        </w:r>
        <w:r w:rsidR="0067371C">
          <w:rPr>
            <w:noProof/>
            <w:webHidden/>
          </w:rPr>
          <w:fldChar w:fldCharType="end"/>
        </w:r>
      </w:hyperlink>
    </w:p>
    <w:p w14:paraId="114B6E22" w14:textId="22850697"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853" w:history="1">
        <w:r w:rsidR="0067371C" w:rsidRPr="00234695">
          <w:rPr>
            <w:rStyle w:val="Lienhypertexte"/>
            <w:rFonts w:eastAsia="Calibri"/>
            <w:caps/>
            <w:noProof/>
            <w:spacing w:val="45"/>
            <w:lang w:eastAsia="en-US"/>
          </w:rPr>
          <w:t xml:space="preserve">piece n°6 : </w:t>
        </w:r>
        <w:r w:rsidR="0067371C" w:rsidRPr="00234695">
          <w:rPr>
            <w:rStyle w:val="Lienhypertexte"/>
            <w:noProof/>
          </w:rPr>
          <w:t>CADRE DU BORDEREAU DES PRIX UNITAIRES</w:t>
        </w:r>
        <w:r w:rsidR="0067371C">
          <w:rPr>
            <w:noProof/>
            <w:webHidden/>
          </w:rPr>
          <w:tab/>
        </w:r>
        <w:r w:rsidR="0067371C">
          <w:rPr>
            <w:noProof/>
            <w:webHidden/>
          </w:rPr>
          <w:fldChar w:fldCharType="begin"/>
        </w:r>
        <w:r w:rsidR="0067371C">
          <w:rPr>
            <w:noProof/>
            <w:webHidden/>
          </w:rPr>
          <w:instrText xml:space="preserve"> PAGEREF _Toc190725853 \h </w:instrText>
        </w:r>
        <w:r w:rsidR="0067371C">
          <w:rPr>
            <w:noProof/>
            <w:webHidden/>
          </w:rPr>
          <w:fldChar w:fldCharType="separate"/>
        </w:r>
        <w:r w:rsidR="00055CD3">
          <w:rPr>
            <w:b w:val="0"/>
            <w:bCs w:val="0"/>
            <w:noProof/>
            <w:webHidden/>
          </w:rPr>
          <w:t>Erreur ! Signet non défini.</w:t>
        </w:r>
        <w:r w:rsidR="0067371C">
          <w:rPr>
            <w:noProof/>
            <w:webHidden/>
          </w:rPr>
          <w:fldChar w:fldCharType="end"/>
        </w:r>
      </w:hyperlink>
    </w:p>
    <w:p w14:paraId="15CCD3E3" w14:textId="0082FA54" w:rsidR="0067371C" w:rsidRDefault="00A733C9">
      <w:pPr>
        <w:pStyle w:val="TM2"/>
        <w:tabs>
          <w:tab w:val="right" w:leader="underscore" w:pos="9622"/>
        </w:tabs>
        <w:rPr>
          <w:rFonts w:eastAsiaTheme="minorEastAsia" w:cstheme="minorBidi"/>
          <w:b w:val="0"/>
          <w:bCs w:val="0"/>
          <w:noProof/>
        </w:rPr>
      </w:pPr>
      <w:hyperlink w:anchor="_Toc190725854" w:history="1">
        <w:r w:rsidR="0067371C" w:rsidRPr="00234695">
          <w:rPr>
            <w:rStyle w:val="Lienhypertexte"/>
            <w:noProof/>
          </w:rPr>
          <w:t>cadre du</w:t>
        </w:r>
        <w:r w:rsidR="0067371C" w:rsidRPr="00234695">
          <w:rPr>
            <w:rStyle w:val="Lienhypertexte"/>
            <w:noProof/>
            <w:spacing w:val="9"/>
          </w:rPr>
          <w:t xml:space="preserve"> b</w:t>
        </w:r>
        <w:r w:rsidR="0067371C" w:rsidRPr="00234695">
          <w:rPr>
            <w:rStyle w:val="Lienhypertexte"/>
            <w:noProof/>
          </w:rPr>
          <w:t>ordereau des prix unitaires</w:t>
        </w:r>
        <w:r w:rsidR="0067371C">
          <w:rPr>
            <w:noProof/>
            <w:webHidden/>
          </w:rPr>
          <w:tab/>
        </w:r>
        <w:r w:rsidR="0067371C">
          <w:rPr>
            <w:noProof/>
            <w:webHidden/>
          </w:rPr>
          <w:fldChar w:fldCharType="begin"/>
        </w:r>
        <w:r w:rsidR="0067371C">
          <w:rPr>
            <w:noProof/>
            <w:webHidden/>
          </w:rPr>
          <w:instrText xml:space="preserve"> PAGEREF _Toc190725854 \h </w:instrText>
        </w:r>
        <w:r w:rsidR="0067371C">
          <w:rPr>
            <w:noProof/>
            <w:webHidden/>
          </w:rPr>
          <w:fldChar w:fldCharType="separate"/>
        </w:r>
        <w:r w:rsidR="00055CD3">
          <w:rPr>
            <w:b w:val="0"/>
            <w:bCs w:val="0"/>
            <w:noProof/>
            <w:webHidden/>
          </w:rPr>
          <w:t>Erreur ! Signet non défini.</w:t>
        </w:r>
        <w:r w:rsidR="0067371C">
          <w:rPr>
            <w:noProof/>
            <w:webHidden/>
          </w:rPr>
          <w:fldChar w:fldCharType="end"/>
        </w:r>
      </w:hyperlink>
    </w:p>
    <w:p w14:paraId="6DE97484" w14:textId="549DA591"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855" w:history="1">
        <w:r w:rsidR="0067371C" w:rsidRPr="00234695">
          <w:rPr>
            <w:rStyle w:val="Lienhypertexte"/>
            <w:rFonts w:eastAsia="Calibri"/>
            <w:caps/>
            <w:noProof/>
            <w:spacing w:val="45"/>
            <w:lang w:eastAsia="en-US"/>
          </w:rPr>
          <w:t xml:space="preserve">piece n°7 : </w:t>
        </w:r>
        <w:r w:rsidR="0067371C" w:rsidRPr="00234695">
          <w:rPr>
            <w:rStyle w:val="Lienhypertexte"/>
            <w:noProof/>
          </w:rPr>
          <w:t>CADRE DU DÉTAIL QUANTITATIF ET ESTIMATIF</w:t>
        </w:r>
        <w:r w:rsidR="0067371C">
          <w:rPr>
            <w:noProof/>
            <w:webHidden/>
          </w:rPr>
          <w:tab/>
        </w:r>
        <w:r w:rsidR="0067371C">
          <w:rPr>
            <w:noProof/>
            <w:webHidden/>
          </w:rPr>
          <w:fldChar w:fldCharType="begin"/>
        </w:r>
        <w:r w:rsidR="0067371C">
          <w:rPr>
            <w:noProof/>
            <w:webHidden/>
          </w:rPr>
          <w:instrText xml:space="preserve"> PAGEREF _Toc190725855 \h </w:instrText>
        </w:r>
        <w:r w:rsidR="0067371C">
          <w:rPr>
            <w:noProof/>
            <w:webHidden/>
          </w:rPr>
          <w:fldChar w:fldCharType="separate"/>
        </w:r>
        <w:r w:rsidR="00055CD3">
          <w:rPr>
            <w:b w:val="0"/>
            <w:bCs w:val="0"/>
            <w:noProof/>
            <w:webHidden/>
          </w:rPr>
          <w:t>Erreur ! Signet non défini.</w:t>
        </w:r>
        <w:r w:rsidR="0067371C">
          <w:rPr>
            <w:noProof/>
            <w:webHidden/>
          </w:rPr>
          <w:fldChar w:fldCharType="end"/>
        </w:r>
      </w:hyperlink>
    </w:p>
    <w:p w14:paraId="3027EFFA" w14:textId="054B959F"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856" w:history="1">
        <w:r w:rsidR="0067371C" w:rsidRPr="00234695">
          <w:rPr>
            <w:rStyle w:val="Lienhypertexte"/>
            <w:rFonts w:eastAsia="Calibri"/>
            <w:caps/>
            <w:noProof/>
            <w:spacing w:val="45"/>
            <w:lang w:eastAsia="en-US"/>
          </w:rPr>
          <w:t xml:space="preserve">piece n°8 : </w:t>
        </w:r>
        <w:r w:rsidR="0067371C" w:rsidRPr="00234695">
          <w:rPr>
            <w:rStyle w:val="Lienhypertexte"/>
            <w:noProof/>
          </w:rPr>
          <w:t>CADRE DU SOUS-DÉTAIL DES PRIX</w:t>
        </w:r>
        <w:r w:rsidR="0067371C">
          <w:rPr>
            <w:noProof/>
            <w:webHidden/>
          </w:rPr>
          <w:tab/>
        </w:r>
        <w:r w:rsidR="0067371C">
          <w:rPr>
            <w:noProof/>
            <w:webHidden/>
          </w:rPr>
          <w:fldChar w:fldCharType="begin"/>
        </w:r>
        <w:r w:rsidR="0067371C">
          <w:rPr>
            <w:noProof/>
            <w:webHidden/>
          </w:rPr>
          <w:instrText xml:space="preserve"> PAGEREF _Toc190725856 \h </w:instrText>
        </w:r>
        <w:r w:rsidR="0067371C">
          <w:rPr>
            <w:noProof/>
            <w:webHidden/>
          </w:rPr>
        </w:r>
        <w:r w:rsidR="0067371C">
          <w:rPr>
            <w:noProof/>
            <w:webHidden/>
          </w:rPr>
          <w:fldChar w:fldCharType="separate"/>
        </w:r>
        <w:r w:rsidR="00055CD3">
          <w:rPr>
            <w:noProof/>
            <w:webHidden/>
          </w:rPr>
          <w:t>120</w:t>
        </w:r>
        <w:r w:rsidR="0067371C">
          <w:rPr>
            <w:noProof/>
            <w:webHidden/>
          </w:rPr>
          <w:fldChar w:fldCharType="end"/>
        </w:r>
      </w:hyperlink>
    </w:p>
    <w:p w14:paraId="072E25C3" w14:textId="046D55F2" w:rsidR="0067371C" w:rsidRDefault="00A733C9">
      <w:pPr>
        <w:pStyle w:val="TM2"/>
        <w:tabs>
          <w:tab w:val="right" w:leader="underscore" w:pos="9622"/>
        </w:tabs>
        <w:rPr>
          <w:rFonts w:eastAsiaTheme="minorEastAsia" w:cstheme="minorBidi"/>
          <w:b w:val="0"/>
          <w:bCs w:val="0"/>
          <w:noProof/>
        </w:rPr>
      </w:pPr>
      <w:hyperlink w:anchor="_Toc190725857" w:history="1">
        <w:r w:rsidR="0067371C" w:rsidRPr="00234695">
          <w:rPr>
            <w:rStyle w:val="Lienhypertexte"/>
            <w:rFonts w:ascii="Times New Roman" w:hAnsi="Times New Roman"/>
            <w:noProof/>
          </w:rPr>
          <w:t>Note relative à la présentation des</w:t>
        </w:r>
        <w:r w:rsidR="0067371C" w:rsidRPr="00234695">
          <w:rPr>
            <w:rStyle w:val="Lienhypertexte"/>
            <w:rFonts w:ascii="Times New Roman" w:hAnsi="Times New Roman"/>
            <w:noProof/>
            <w:spacing w:val="10"/>
          </w:rPr>
          <w:t xml:space="preserve"> cadres de </w:t>
        </w:r>
        <w:r w:rsidR="0067371C" w:rsidRPr="00234695">
          <w:rPr>
            <w:rStyle w:val="Lienhypertexte"/>
            <w:rFonts w:ascii="Times New Roman" w:hAnsi="Times New Roman"/>
            <w:noProof/>
          </w:rPr>
          <w:t>sous détails de prix et taxes</w:t>
        </w:r>
        <w:r w:rsidR="0067371C">
          <w:rPr>
            <w:noProof/>
            <w:webHidden/>
          </w:rPr>
          <w:tab/>
        </w:r>
        <w:r w:rsidR="0067371C">
          <w:rPr>
            <w:noProof/>
            <w:webHidden/>
          </w:rPr>
          <w:fldChar w:fldCharType="begin"/>
        </w:r>
        <w:r w:rsidR="0067371C">
          <w:rPr>
            <w:noProof/>
            <w:webHidden/>
          </w:rPr>
          <w:instrText xml:space="preserve"> PAGEREF _Toc190725857 \h </w:instrText>
        </w:r>
        <w:r w:rsidR="0067371C">
          <w:rPr>
            <w:noProof/>
            <w:webHidden/>
          </w:rPr>
        </w:r>
        <w:r w:rsidR="0067371C">
          <w:rPr>
            <w:noProof/>
            <w:webHidden/>
          </w:rPr>
          <w:fldChar w:fldCharType="separate"/>
        </w:r>
        <w:r w:rsidR="00055CD3">
          <w:rPr>
            <w:noProof/>
            <w:webHidden/>
          </w:rPr>
          <w:t>121</w:t>
        </w:r>
        <w:r w:rsidR="0067371C">
          <w:rPr>
            <w:noProof/>
            <w:webHidden/>
          </w:rPr>
          <w:fldChar w:fldCharType="end"/>
        </w:r>
      </w:hyperlink>
    </w:p>
    <w:p w14:paraId="106B5873" w14:textId="5FA94929" w:rsidR="0067371C" w:rsidRDefault="00A733C9">
      <w:pPr>
        <w:pStyle w:val="TM2"/>
        <w:tabs>
          <w:tab w:val="right" w:leader="underscore" w:pos="9622"/>
        </w:tabs>
        <w:rPr>
          <w:rFonts w:eastAsiaTheme="minorEastAsia" w:cstheme="minorBidi"/>
          <w:b w:val="0"/>
          <w:bCs w:val="0"/>
          <w:noProof/>
        </w:rPr>
      </w:pPr>
      <w:hyperlink w:anchor="_Toc190725858" w:history="1">
        <w:r w:rsidR="0067371C" w:rsidRPr="00234695">
          <w:rPr>
            <w:rStyle w:val="Lienhypertexte"/>
            <w:noProof/>
          </w:rPr>
          <w:t>Modèle de sous-détail des prix</w:t>
        </w:r>
        <w:r w:rsidR="0067371C">
          <w:rPr>
            <w:noProof/>
            <w:webHidden/>
          </w:rPr>
          <w:tab/>
        </w:r>
        <w:r w:rsidR="0067371C">
          <w:rPr>
            <w:noProof/>
            <w:webHidden/>
          </w:rPr>
          <w:fldChar w:fldCharType="begin"/>
        </w:r>
        <w:r w:rsidR="0067371C">
          <w:rPr>
            <w:noProof/>
            <w:webHidden/>
          </w:rPr>
          <w:instrText xml:space="preserve"> PAGEREF _Toc190725858 \h </w:instrText>
        </w:r>
        <w:r w:rsidR="0067371C">
          <w:rPr>
            <w:noProof/>
            <w:webHidden/>
          </w:rPr>
        </w:r>
        <w:r w:rsidR="0067371C">
          <w:rPr>
            <w:noProof/>
            <w:webHidden/>
          </w:rPr>
          <w:fldChar w:fldCharType="separate"/>
        </w:r>
        <w:r w:rsidR="00055CD3">
          <w:rPr>
            <w:noProof/>
            <w:webHidden/>
          </w:rPr>
          <w:t>123</w:t>
        </w:r>
        <w:r w:rsidR="0067371C">
          <w:rPr>
            <w:noProof/>
            <w:webHidden/>
          </w:rPr>
          <w:fldChar w:fldCharType="end"/>
        </w:r>
      </w:hyperlink>
    </w:p>
    <w:p w14:paraId="012CE682" w14:textId="50C652A4"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859" w:history="1">
        <w:r w:rsidR="0067371C" w:rsidRPr="00234695">
          <w:rPr>
            <w:rStyle w:val="Lienhypertexte"/>
            <w:rFonts w:eastAsia="Calibri"/>
            <w:caps/>
            <w:noProof/>
            <w:spacing w:val="45"/>
            <w:lang w:eastAsia="en-US"/>
          </w:rPr>
          <w:t xml:space="preserve">piece n°9 : </w:t>
        </w:r>
        <w:r w:rsidR="0067371C" w:rsidRPr="00234695">
          <w:rPr>
            <w:rStyle w:val="Lienhypertexte"/>
            <w:noProof/>
          </w:rPr>
          <w:t>MODÈLE DE MARCHÉ</w:t>
        </w:r>
        <w:r w:rsidR="0067371C">
          <w:rPr>
            <w:noProof/>
            <w:webHidden/>
          </w:rPr>
          <w:tab/>
        </w:r>
        <w:r w:rsidR="0067371C">
          <w:rPr>
            <w:noProof/>
            <w:webHidden/>
          </w:rPr>
          <w:fldChar w:fldCharType="begin"/>
        </w:r>
        <w:r w:rsidR="0067371C">
          <w:rPr>
            <w:noProof/>
            <w:webHidden/>
          </w:rPr>
          <w:instrText xml:space="preserve"> PAGEREF _Toc190725859 \h </w:instrText>
        </w:r>
        <w:r w:rsidR="0067371C">
          <w:rPr>
            <w:noProof/>
            <w:webHidden/>
          </w:rPr>
        </w:r>
        <w:r w:rsidR="0067371C">
          <w:rPr>
            <w:noProof/>
            <w:webHidden/>
          </w:rPr>
          <w:fldChar w:fldCharType="separate"/>
        </w:r>
        <w:r w:rsidR="00055CD3">
          <w:rPr>
            <w:noProof/>
            <w:webHidden/>
          </w:rPr>
          <w:t>124</w:t>
        </w:r>
        <w:r w:rsidR="0067371C">
          <w:rPr>
            <w:noProof/>
            <w:webHidden/>
          </w:rPr>
          <w:fldChar w:fldCharType="end"/>
        </w:r>
      </w:hyperlink>
    </w:p>
    <w:p w14:paraId="3293BB94" w14:textId="0A7451ED"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860" w:history="1">
        <w:r w:rsidR="0067371C" w:rsidRPr="00234695">
          <w:rPr>
            <w:rStyle w:val="Lienhypertexte"/>
            <w:rFonts w:eastAsia="Calibri"/>
            <w:caps/>
            <w:noProof/>
            <w:spacing w:val="45"/>
            <w:lang w:eastAsia="en-US"/>
          </w:rPr>
          <w:t xml:space="preserve">piece n°10 : </w:t>
        </w:r>
        <w:r w:rsidR="0067371C" w:rsidRPr="00234695">
          <w:rPr>
            <w:rStyle w:val="Lienhypertexte"/>
            <w:noProof/>
          </w:rPr>
          <w:t>MODÈLES OU FORMULAIRES TYPES À UTILISER PAR LES SOUMISSIONNAIRES</w:t>
        </w:r>
        <w:r w:rsidR="0067371C">
          <w:rPr>
            <w:noProof/>
            <w:webHidden/>
          </w:rPr>
          <w:tab/>
        </w:r>
        <w:r w:rsidR="0067371C">
          <w:rPr>
            <w:noProof/>
            <w:webHidden/>
          </w:rPr>
          <w:fldChar w:fldCharType="begin"/>
        </w:r>
        <w:r w:rsidR="0067371C">
          <w:rPr>
            <w:noProof/>
            <w:webHidden/>
          </w:rPr>
          <w:instrText xml:space="preserve"> PAGEREF _Toc190725860 \h </w:instrText>
        </w:r>
        <w:r w:rsidR="0067371C">
          <w:rPr>
            <w:noProof/>
            <w:webHidden/>
          </w:rPr>
        </w:r>
        <w:r w:rsidR="0067371C">
          <w:rPr>
            <w:noProof/>
            <w:webHidden/>
          </w:rPr>
          <w:fldChar w:fldCharType="separate"/>
        </w:r>
        <w:r w:rsidR="00055CD3">
          <w:rPr>
            <w:noProof/>
            <w:webHidden/>
          </w:rPr>
          <w:t>129</w:t>
        </w:r>
        <w:r w:rsidR="0067371C">
          <w:rPr>
            <w:noProof/>
            <w:webHidden/>
          </w:rPr>
          <w:fldChar w:fldCharType="end"/>
        </w:r>
      </w:hyperlink>
    </w:p>
    <w:p w14:paraId="688FF900" w14:textId="27D4AE5F" w:rsidR="0067371C" w:rsidRDefault="00A733C9">
      <w:pPr>
        <w:pStyle w:val="TM2"/>
        <w:tabs>
          <w:tab w:val="right" w:leader="underscore" w:pos="9622"/>
        </w:tabs>
        <w:rPr>
          <w:rFonts w:eastAsiaTheme="minorEastAsia" w:cstheme="minorBidi"/>
          <w:b w:val="0"/>
          <w:bCs w:val="0"/>
          <w:noProof/>
        </w:rPr>
      </w:pPr>
      <w:hyperlink w:anchor="_Toc190725861" w:history="1">
        <w:r w:rsidR="0067371C" w:rsidRPr="00234695">
          <w:rPr>
            <w:rStyle w:val="Lienhypertexte"/>
            <w:caps/>
            <w:noProof/>
            <w:spacing w:val="36"/>
            <w:w w:val="80"/>
            <w:position w:val="-1"/>
          </w:rPr>
          <w:t>Annexe n° 1 : Modèle DE DECLARATION D’INTENTION de soumissionNER</w:t>
        </w:r>
        <w:r w:rsidR="0067371C">
          <w:rPr>
            <w:noProof/>
            <w:webHidden/>
          </w:rPr>
          <w:tab/>
        </w:r>
        <w:r w:rsidR="0067371C">
          <w:rPr>
            <w:noProof/>
            <w:webHidden/>
          </w:rPr>
          <w:fldChar w:fldCharType="begin"/>
        </w:r>
        <w:r w:rsidR="0067371C">
          <w:rPr>
            <w:noProof/>
            <w:webHidden/>
          </w:rPr>
          <w:instrText xml:space="preserve"> PAGEREF _Toc190725861 \h </w:instrText>
        </w:r>
        <w:r w:rsidR="0067371C">
          <w:rPr>
            <w:noProof/>
            <w:webHidden/>
          </w:rPr>
        </w:r>
        <w:r w:rsidR="0067371C">
          <w:rPr>
            <w:noProof/>
            <w:webHidden/>
          </w:rPr>
          <w:fldChar w:fldCharType="separate"/>
        </w:r>
        <w:r w:rsidR="00055CD3">
          <w:rPr>
            <w:noProof/>
            <w:webHidden/>
          </w:rPr>
          <w:t>130</w:t>
        </w:r>
        <w:r w:rsidR="0067371C">
          <w:rPr>
            <w:noProof/>
            <w:webHidden/>
          </w:rPr>
          <w:fldChar w:fldCharType="end"/>
        </w:r>
      </w:hyperlink>
    </w:p>
    <w:p w14:paraId="76507157" w14:textId="10442872" w:rsidR="0067371C" w:rsidRDefault="00A733C9">
      <w:pPr>
        <w:pStyle w:val="TM2"/>
        <w:tabs>
          <w:tab w:val="right" w:leader="underscore" w:pos="9622"/>
        </w:tabs>
        <w:rPr>
          <w:rFonts w:eastAsiaTheme="minorEastAsia" w:cstheme="minorBidi"/>
          <w:b w:val="0"/>
          <w:bCs w:val="0"/>
          <w:noProof/>
        </w:rPr>
      </w:pPr>
      <w:hyperlink w:anchor="_Toc190725862" w:history="1">
        <w:r w:rsidR="0067371C" w:rsidRPr="00234695">
          <w:rPr>
            <w:rStyle w:val="Lienhypertexte"/>
            <w:noProof/>
          </w:rPr>
          <w:t>Annexe n° 2 : Modèle de soumission</w:t>
        </w:r>
        <w:r w:rsidR="0067371C">
          <w:rPr>
            <w:noProof/>
            <w:webHidden/>
          </w:rPr>
          <w:tab/>
        </w:r>
        <w:r w:rsidR="0067371C">
          <w:rPr>
            <w:noProof/>
            <w:webHidden/>
          </w:rPr>
          <w:fldChar w:fldCharType="begin"/>
        </w:r>
        <w:r w:rsidR="0067371C">
          <w:rPr>
            <w:noProof/>
            <w:webHidden/>
          </w:rPr>
          <w:instrText xml:space="preserve"> PAGEREF _Toc190725862 \h </w:instrText>
        </w:r>
        <w:r w:rsidR="0067371C">
          <w:rPr>
            <w:noProof/>
            <w:webHidden/>
          </w:rPr>
        </w:r>
        <w:r w:rsidR="0067371C">
          <w:rPr>
            <w:noProof/>
            <w:webHidden/>
          </w:rPr>
          <w:fldChar w:fldCharType="separate"/>
        </w:r>
        <w:r w:rsidR="00055CD3">
          <w:rPr>
            <w:noProof/>
            <w:webHidden/>
          </w:rPr>
          <w:t>131</w:t>
        </w:r>
        <w:r w:rsidR="0067371C">
          <w:rPr>
            <w:noProof/>
            <w:webHidden/>
          </w:rPr>
          <w:fldChar w:fldCharType="end"/>
        </w:r>
      </w:hyperlink>
    </w:p>
    <w:p w14:paraId="07191430" w14:textId="52E6A807" w:rsidR="0067371C" w:rsidRDefault="00A733C9">
      <w:pPr>
        <w:pStyle w:val="TM2"/>
        <w:tabs>
          <w:tab w:val="right" w:leader="underscore" w:pos="9622"/>
        </w:tabs>
        <w:rPr>
          <w:rFonts w:eastAsiaTheme="minorEastAsia" w:cstheme="minorBidi"/>
          <w:b w:val="0"/>
          <w:bCs w:val="0"/>
          <w:noProof/>
        </w:rPr>
      </w:pPr>
      <w:hyperlink w:anchor="_Toc190725863" w:history="1">
        <w:r w:rsidR="0067371C" w:rsidRPr="00234695">
          <w:rPr>
            <w:rStyle w:val="Lienhypertexte"/>
            <w:noProof/>
          </w:rPr>
          <w:t>Annexe n° 3 : Modèle de cautionnement de soumission</w:t>
        </w:r>
        <w:r w:rsidR="0067371C">
          <w:rPr>
            <w:noProof/>
            <w:webHidden/>
          </w:rPr>
          <w:tab/>
        </w:r>
        <w:r w:rsidR="0067371C">
          <w:rPr>
            <w:noProof/>
            <w:webHidden/>
          </w:rPr>
          <w:fldChar w:fldCharType="begin"/>
        </w:r>
        <w:r w:rsidR="0067371C">
          <w:rPr>
            <w:noProof/>
            <w:webHidden/>
          </w:rPr>
          <w:instrText xml:space="preserve"> PAGEREF _Toc190725863 \h </w:instrText>
        </w:r>
        <w:r w:rsidR="0067371C">
          <w:rPr>
            <w:noProof/>
            <w:webHidden/>
          </w:rPr>
        </w:r>
        <w:r w:rsidR="0067371C">
          <w:rPr>
            <w:noProof/>
            <w:webHidden/>
          </w:rPr>
          <w:fldChar w:fldCharType="separate"/>
        </w:r>
        <w:r w:rsidR="00055CD3">
          <w:rPr>
            <w:noProof/>
            <w:webHidden/>
          </w:rPr>
          <w:t>133</w:t>
        </w:r>
        <w:r w:rsidR="0067371C">
          <w:rPr>
            <w:noProof/>
            <w:webHidden/>
          </w:rPr>
          <w:fldChar w:fldCharType="end"/>
        </w:r>
      </w:hyperlink>
    </w:p>
    <w:p w14:paraId="68283965" w14:textId="3C6D493C" w:rsidR="0067371C" w:rsidRDefault="00A733C9">
      <w:pPr>
        <w:pStyle w:val="TM2"/>
        <w:tabs>
          <w:tab w:val="right" w:leader="underscore" w:pos="9622"/>
        </w:tabs>
        <w:rPr>
          <w:rFonts w:eastAsiaTheme="minorEastAsia" w:cstheme="minorBidi"/>
          <w:b w:val="0"/>
          <w:bCs w:val="0"/>
          <w:noProof/>
        </w:rPr>
      </w:pPr>
      <w:hyperlink w:anchor="_Toc190725864" w:history="1">
        <w:r w:rsidR="0067371C" w:rsidRPr="00234695">
          <w:rPr>
            <w:rStyle w:val="Lienhypertexte"/>
            <w:noProof/>
          </w:rPr>
          <w:t>Annexe n° 4 : Modèle de cautionnement définitif</w:t>
        </w:r>
        <w:r w:rsidR="0067371C">
          <w:rPr>
            <w:noProof/>
            <w:webHidden/>
          </w:rPr>
          <w:tab/>
        </w:r>
        <w:r w:rsidR="0067371C">
          <w:rPr>
            <w:noProof/>
            <w:webHidden/>
          </w:rPr>
          <w:fldChar w:fldCharType="begin"/>
        </w:r>
        <w:r w:rsidR="0067371C">
          <w:rPr>
            <w:noProof/>
            <w:webHidden/>
          </w:rPr>
          <w:instrText xml:space="preserve"> PAGEREF _Toc190725864 \h </w:instrText>
        </w:r>
        <w:r w:rsidR="0067371C">
          <w:rPr>
            <w:noProof/>
            <w:webHidden/>
          </w:rPr>
        </w:r>
        <w:r w:rsidR="0067371C">
          <w:rPr>
            <w:noProof/>
            <w:webHidden/>
          </w:rPr>
          <w:fldChar w:fldCharType="separate"/>
        </w:r>
        <w:r w:rsidR="00055CD3">
          <w:rPr>
            <w:noProof/>
            <w:webHidden/>
          </w:rPr>
          <w:t>135</w:t>
        </w:r>
        <w:r w:rsidR="0067371C">
          <w:rPr>
            <w:noProof/>
            <w:webHidden/>
          </w:rPr>
          <w:fldChar w:fldCharType="end"/>
        </w:r>
      </w:hyperlink>
    </w:p>
    <w:p w14:paraId="6A2ECE3A" w14:textId="4641BB71" w:rsidR="0067371C" w:rsidRDefault="00A733C9">
      <w:pPr>
        <w:pStyle w:val="TM2"/>
        <w:tabs>
          <w:tab w:val="right" w:leader="underscore" w:pos="9622"/>
        </w:tabs>
        <w:rPr>
          <w:rFonts w:eastAsiaTheme="minorEastAsia" w:cstheme="minorBidi"/>
          <w:b w:val="0"/>
          <w:bCs w:val="0"/>
          <w:noProof/>
        </w:rPr>
      </w:pPr>
      <w:hyperlink w:anchor="_Toc190725865" w:history="1">
        <w:r w:rsidR="0067371C" w:rsidRPr="00234695">
          <w:rPr>
            <w:rStyle w:val="Lienhypertexte"/>
            <w:noProof/>
          </w:rPr>
          <w:t>Annexe n° 5 : Modèle de cautionnement d'avance de démarrage</w:t>
        </w:r>
        <w:r w:rsidR="0067371C">
          <w:rPr>
            <w:noProof/>
            <w:webHidden/>
          </w:rPr>
          <w:tab/>
        </w:r>
        <w:r w:rsidR="0067371C">
          <w:rPr>
            <w:noProof/>
            <w:webHidden/>
          </w:rPr>
          <w:fldChar w:fldCharType="begin"/>
        </w:r>
        <w:r w:rsidR="0067371C">
          <w:rPr>
            <w:noProof/>
            <w:webHidden/>
          </w:rPr>
          <w:instrText xml:space="preserve"> PAGEREF _Toc190725865 \h </w:instrText>
        </w:r>
        <w:r w:rsidR="0067371C">
          <w:rPr>
            <w:noProof/>
            <w:webHidden/>
          </w:rPr>
        </w:r>
        <w:r w:rsidR="0067371C">
          <w:rPr>
            <w:noProof/>
            <w:webHidden/>
          </w:rPr>
          <w:fldChar w:fldCharType="separate"/>
        </w:r>
        <w:r w:rsidR="00055CD3">
          <w:rPr>
            <w:noProof/>
            <w:webHidden/>
          </w:rPr>
          <w:t>137</w:t>
        </w:r>
        <w:r w:rsidR="0067371C">
          <w:rPr>
            <w:noProof/>
            <w:webHidden/>
          </w:rPr>
          <w:fldChar w:fldCharType="end"/>
        </w:r>
      </w:hyperlink>
    </w:p>
    <w:p w14:paraId="20AA6E8C" w14:textId="14DA48D5" w:rsidR="0067371C" w:rsidRDefault="00A733C9">
      <w:pPr>
        <w:pStyle w:val="TM2"/>
        <w:tabs>
          <w:tab w:val="right" w:leader="underscore" w:pos="9622"/>
        </w:tabs>
        <w:rPr>
          <w:rFonts w:eastAsiaTheme="minorEastAsia" w:cstheme="minorBidi"/>
          <w:b w:val="0"/>
          <w:bCs w:val="0"/>
          <w:noProof/>
        </w:rPr>
      </w:pPr>
      <w:hyperlink w:anchor="_Toc190725866" w:history="1">
        <w:r w:rsidR="0067371C" w:rsidRPr="00234695">
          <w:rPr>
            <w:rStyle w:val="Lienhypertexte"/>
            <w:caps/>
            <w:noProof/>
            <w:spacing w:val="36"/>
            <w:w w:val="80"/>
            <w:position w:val="-1"/>
          </w:rPr>
          <w:t>Annexe n°6 : Modèle de cautionnement de bonne exécution en remplacement de</w:t>
        </w:r>
        <w:r w:rsidR="0067371C" w:rsidRPr="00234695">
          <w:rPr>
            <w:rStyle w:val="Lienhypertexte"/>
            <w:noProof/>
            <w:spacing w:val="10"/>
          </w:rPr>
          <w:t xml:space="preserve"> la </w:t>
        </w:r>
        <w:r w:rsidR="0067371C" w:rsidRPr="00234695">
          <w:rPr>
            <w:rStyle w:val="Lienhypertexte"/>
            <w:noProof/>
          </w:rPr>
          <w:t>retenue de retenue de garantie</w:t>
        </w:r>
        <w:r w:rsidR="0067371C">
          <w:rPr>
            <w:noProof/>
            <w:webHidden/>
          </w:rPr>
          <w:tab/>
        </w:r>
        <w:r w:rsidR="0067371C">
          <w:rPr>
            <w:noProof/>
            <w:webHidden/>
          </w:rPr>
          <w:fldChar w:fldCharType="begin"/>
        </w:r>
        <w:r w:rsidR="0067371C">
          <w:rPr>
            <w:noProof/>
            <w:webHidden/>
          </w:rPr>
          <w:instrText xml:space="preserve"> PAGEREF _Toc190725866 \h </w:instrText>
        </w:r>
        <w:r w:rsidR="0067371C">
          <w:rPr>
            <w:noProof/>
            <w:webHidden/>
          </w:rPr>
        </w:r>
        <w:r w:rsidR="0067371C">
          <w:rPr>
            <w:noProof/>
            <w:webHidden/>
          </w:rPr>
          <w:fldChar w:fldCharType="separate"/>
        </w:r>
        <w:r w:rsidR="00055CD3">
          <w:rPr>
            <w:noProof/>
            <w:webHidden/>
          </w:rPr>
          <w:t>138</w:t>
        </w:r>
        <w:r w:rsidR="0067371C">
          <w:rPr>
            <w:noProof/>
            <w:webHidden/>
          </w:rPr>
          <w:fldChar w:fldCharType="end"/>
        </w:r>
      </w:hyperlink>
    </w:p>
    <w:p w14:paraId="455FC4C7" w14:textId="5A94F7E2" w:rsidR="0067371C" w:rsidRDefault="00A733C9">
      <w:pPr>
        <w:pStyle w:val="TM2"/>
        <w:tabs>
          <w:tab w:val="right" w:leader="underscore" w:pos="9622"/>
        </w:tabs>
        <w:rPr>
          <w:rFonts w:eastAsiaTheme="minorEastAsia" w:cstheme="minorBidi"/>
          <w:b w:val="0"/>
          <w:bCs w:val="0"/>
          <w:noProof/>
        </w:rPr>
      </w:pPr>
      <w:hyperlink w:anchor="_Toc190725867" w:history="1">
        <w:r w:rsidR="0067371C" w:rsidRPr="00234695">
          <w:rPr>
            <w:rStyle w:val="Lienhypertexte"/>
            <w:caps/>
            <w:noProof/>
            <w:spacing w:val="36"/>
            <w:w w:val="80"/>
            <w:position w:val="-1"/>
          </w:rPr>
          <w:t>Annexe n°7 : Lettre</w:t>
        </w:r>
        <w:r w:rsidR="0067371C" w:rsidRPr="00234695">
          <w:rPr>
            <w:rStyle w:val="Lienhypertexte"/>
            <w:caps/>
            <w:noProof/>
            <w:spacing w:val="10"/>
            <w:w w:val="80"/>
            <w:position w:val="-1"/>
          </w:rPr>
          <w:t xml:space="preserve"> </w:t>
        </w:r>
        <w:r w:rsidR="0067371C" w:rsidRPr="00234695">
          <w:rPr>
            <w:rStyle w:val="Lienhypertexte"/>
            <w:caps/>
            <w:noProof/>
            <w:spacing w:val="36"/>
            <w:w w:val="80"/>
            <w:position w:val="-1"/>
          </w:rPr>
          <w:t>de</w:t>
        </w:r>
        <w:r w:rsidR="0067371C" w:rsidRPr="00234695">
          <w:rPr>
            <w:rStyle w:val="Lienhypertexte"/>
            <w:caps/>
            <w:noProof/>
            <w:spacing w:val="10"/>
            <w:w w:val="80"/>
            <w:position w:val="-1"/>
          </w:rPr>
          <w:t xml:space="preserve"> </w:t>
        </w:r>
        <w:r w:rsidR="0067371C" w:rsidRPr="00234695">
          <w:rPr>
            <w:rStyle w:val="Lienhypertexte"/>
            <w:caps/>
            <w:noProof/>
            <w:spacing w:val="36"/>
            <w:w w:val="80"/>
            <w:position w:val="-1"/>
          </w:rPr>
          <w:t>soumission</w:t>
        </w:r>
        <w:r w:rsidR="0067371C" w:rsidRPr="00234695">
          <w:rPr>
            <w:rStyle w:val="Lienhypertexte"/>
            <w:caps/>
            <w:noProof/>
            <w:spacing w:val="10"/>
            <w:w w:val="80"/>
            <w:position w:val="-1"/>
          </w:rPr>
          <w:t xml:space="preserve"> </w:t>
        </w:r>
        <w:r w:rsidR="0067371C" w:rsidRPr="00234695">
          <w:rPr>
            <w:rStyle w:val="Lienhypertexte"/>
            <w:caps/>
            <w:noProof/>
            <w:spacing w:val="36"/>
            <w:w w:val="80"/>
            <w:position w:val="-1"/>
          </w:rPr>
          <w:t>de</w:t>
        </w:r>
        <w:r w:rsidR="0067371C" w:rsidRPr="00234695">
          <w:rPr>
            <w:rStyle w:val="Lienhypertexte"/>
            <w:caps/>
            <w:noProof/>
            <w:spacing w:val="10"/>
            <w:w w:val="80"/>
            <w:position w:val="-1"/>
          </w:rPr>
          <w:t xml:space="preserve"> </w:t>
        </w:r>
        <w:r w:rsidR="0067371C" w:rsidRPr="00234695">
          <w:rPr>
            <w:rStyle w:val="Lienhypertexte"/>
            <w:caps/>
            <w:noProof/>
            <w:spacing w:val="36"/>
            <w:w w:val="80"/>
            <w:position w:val="-1"/>
          </w:rPr>
          <w:t>la</w:t>
        </w:r>
        <w:r w:rsidR="0067371C" w:rsidRPr="00234695">
          <w:rPr>
            <w:rStyle w:val="Lienhypertexte"/>
            <w:caps/>
            <w:noProof/>
            <w:spacing w:val="10"/>
            <w:w w:val="80"/>
            <w:position w:val="-1"/>
          </w:rPr>
          <w:t xml:space="preserve"> </w:t>
        </w:r>
        <w:r w:rsidR="0067371C" w:rsidRPr="00234695">
          <w:rPr>
            <w:rStyle w:val="Lienhypertexte"/>
            <w:caps/>
            <w:noProof/>
            <w:spacing w:val="36"/>
            <w:w w:val="80"/>
            <w:position w:val="-1"/>
          </w:rPr>
          <w:t>proposition</w:t>
        </w:r>
        <w:r w:rsidR="0067371C" w:rsidRPr="00234695">
          <w:rPr>
            <w:rStyle w:val="Lienhypertexte"/>
            <w:caps/>
            <w:noProof/>
            <w:spacing w:val="10"/>
            <w:w w:val="80"/>
            <w:position w:val="-1"/>
          </w:rPr>
          <w:t xml:space="preserve"> </w:t>
        </w:r>
        <w:r w:rsidR="0067371C" w:rsidRPr="00234695">
          <w:rPr>
            <w:rStyle w:val="Lienhypertexte"/>
            <w:caps/>
            <w:noProof/>
            <w:spacing w:val="36"/>
            <w:w w:val="80"/>
            <w:position w:val="-1"/>
          </w:rPr>
          <w:t>technique</w:t>
        </w:r>
        <w:r w:rsidR="0067371C">
          <w:rPr>
            <w:noProof/>
            <w:webHidden/>
          </w:rPr>
          <w:tab/>
        </w:r>
        <w:r w:rsidR="0067371C">
          <w:rPr>
            <w:noProof/>
            <w:webHidden/>
          </w:rPr>
          <w:fldChar w:fldCharType="begin"/>
        </w:r>
        <w:r w:rsidR="0067371C">
          <w:rPr>
            <w:noProof/>
            <w:webHidden/>
          </w:rPr>
          <w:instrText xml:space="preserve"> PAGEREF _Toc190725867 \h </w:instrText>
        </w:r>
        <w:r w:rsidR="0067371C">
          <w:rPr>
            <w:noProof/>
            <w:webHidden/>
          </w:rPr>
        </w:r>
        <w:r w:rsidR="0067371C">
          <w:rPr>
            <w:noProof/>
            <w:webHidden/>
          </w:rPr>
          <w:fldChar w:fldCharType="separate"/>
        </w:r>
        <w:r w:rsidR="00055CD3">
          <w:rPr>
            <w:noProof/>
            <w:webHidden/>
          </w:rPr>
          <w:t>140</w:t>
        </w:r>
        <w:r w:rsidR="0067371C">
          <w:rPr>
            <w:noProof/>
            <w:webHidden/>
          </w:rPr>
          <w:fldChar w:fldCharType="end"/>
        </w:r>
      </w:hyperlink>
    </w:p>
    <w:p w14:paraId="060CF0EB" w14:textId="4C429D9F" w:rsidR="0067371C" w:rsidRDefault="00A733C9">
      <w:pPr>
        <w:pStyle w:val="TM2"/>
        <w:tabs>
          <w:tab w:val="right" w:leader="underscore" w:pos="9622"/>
        </w:tabs>
        <w:rPr>
          <w:rFonts w:eastAsiaTheme="minorEastAsia" w:cstheme="minorBidi"/>
          <w:b w:val="0"/>
          <w:bCs w:val="0"/>
          <w:noProof/>
        </w:rPr>
      </w:pPr>
      <w:hyperlink w:anchor="_Toc190725868" w:history="1">
        <w:r w:rsidR="0067371C" w:rsidRPr="00234695">
          <w:rPr>
            <w:rStyle w:val="Lienhypertexte"/>
            <w:noProof/>
          </w:rPr>
          <w:t>Annexe n° 8 : MODELE DE Cadre du planning</w:t>
        </w:r>
        <w:r w:rsidR="0067371C">
          <w:rPr>
            <w:noProof/>
            <w:webHidden/>
          </w:rPr>
          <w:tab/>
        </w:r>
        <w:r w:rsidR="0067371C">
          <w:rPr>
            <w:noProof/>
            <w:webHidden/>
          </w:rPr>
          <w:fldChar w:fldCharType="begin"/>
        </w:r>
        <w:r w:rsidR="0067371C">
          <w:rPr>
            <w:noProof/>
            <w:webHidden/>
          </w:rPr>
          <w:instrText xml:space="preserve"> PAGEREF _Toc190725868 \h </w:instrText>
        </w:r>
        <w:r w:rsidR="0067371C">
          <w:rPr>
            <w:noProof/>
            <w:webHidden/>
          </w:rPr>
        </w:r>
        <w:r w:rsidR="0067371C">
          <w:rPr>
            <w:noProof/>
            <w:webHidden/>
          </w:rPr>
          <w:fldChar w:fldCharType="separate"/>
        </w:r>
        <w:r w:rsidR="00055CD3">
          <w:rPr>
            <w:noProof/>
            <w:webHidden/>
          </w:rPr>
          <w:t>141</w:t>
        </w:r>
        <w:r w:rsidR="0067371C">
          <w:rPr>
            <w:noProof/>
            <w:webHidden/>
          </w:rPr>
          <w:fldChar w:fldCharType="end"/>
        </w:r>
      </w:hyperlink>
    </w:p>
    <w:p w14:paraId="39832D0E" w14:textId="184A1B6A" w:rsidR="0067371C" w:rsidRDefault="00A733C9">
      <w:pPr>
        <w:pStyle w:val="TM3"/>
        <w:tabs>
          <w:tab w:val="right" w:leader="underscore" w:pos="9622"/>
        </w:tabs>
        <w:rPr>
          <w:rFonts w:eastAsiaTheme="minorEastAsia" w:cstheme="minorBidi"/>
          <w:noProof/>
          <w:sz w:val="22"/>
          <w:szCs w:val="22"/>
        </w:rPr>
      </w:pPr>
      <w:hyperlink w:anchor="_Toc190725869" w:history="1">
        <w:r w:rsidR="0067371C" w:rsidRPr="00234695">
          <w:rPr>
            <w:rStyle w:val="Lienhypertexte"/>
            <w:rFonts w:ascii="Times New Roman" w:hAnsi="Times New Roman"/>
            <w:noProof/>
          </w:rPr>
          <w:t>Note sur la présentation des plannings</w:t>
        </w:r>
        <w:r w:rsidR="0067371C">
          <w:rPr>
            <w:noProof/>
            <w:webHidden/>
          </w:rPr>
          <w:tab/>
        </w:r>
        <w:r w:rsidR="0067371C">
          <w:rPr>
            <w:noProof/>
            <w:webHidden/>
          </w:rPr>
          <w:fldChar w:fldCharType="begin"/>
        </w:r>
        <w:r w:rsidR="0067371C">
          <w:rPr>
            <w:noProof/>
            <w:webHidden/>
          </w:rPr>
          <w:instrText xml:space="preserve"> PAGEREF _Toc190725869 \h </w:instrText>
        </w:r>
        <w:r w:rsidR="0067371C">
          <w:rPr>
            <w:noProof/>
            <w:webHidden/>
          </w:rPr>
        </w:r>
        <w:r w:rsidR="0067371C">
          <w:rPr>
            <w:noProof/>
            <w:webHidden/>
          </w:rPr>
          <w:fldChar w:fldCharType="separate"/>
        </w:r>
        <w:r w:rsidR="00055CD3">
          <w:rPr>
            <w:noProof/>
            <w:webHidden/>
          </w:rPr>
          <w:t>141</w:t>
        </w:r>
        <w:r w:rsidR="0067371C">
          <w:rPr>
            <w:noProof/>
            <w:webHidden/>
          </w:rPr>
          <w:fldChar w:fldCharType="end"/>
        </w:r>
      </w:hyperlink>
    </w:p>
    <w:p w14:paraId="78644913" w14:textId="2426774D" w:rsidR="0067371C" w:rsidRDefault="00A733C9">
      <w:pPr>
        <w:pStyle w:val="TM3"/>
        <w:tabs>
          <w:tab w:val="right" w:leader="underscore" w:pos="9622"/>
        </w:tabs>
        <w:rPr>
          <w:rFonts w:eastAsiaTheme="minorEastAsia" w:cstheme="minorBidi"/>
          <w:noProof/>
          <w:sz w:val="22"/>
          <w:szCs w:val="22"/>
        </w:rPr>
      </w:pPr>
      <w:hyperlink w:anchor="_Toc190725870" w:history="1">
        <w:r w:rsidR="0067371C" w:rsidRPr="00234695">
          <w:rPr>
            <w:rStyle w:val="Lienhypertexte"/>
            <w:caps/>
            <w:noProof/>
            <w:spacing w:val="36"/>
            <w:w w:val="80"/>
            <w:position w:val="-1"/>
          </w:rPr>
          <w:t>CALENDRIER des activités (programme de travail)</w:t>
        </w:r>
        <w:r w:rsidR="0067371C">
          <w:rPr>
            <w:noProof/>
            <w:webHidden/>
          </w:rPr>
          <w:tab/>
        </w:r>
        <w:r w:rsidR="0067371C">
          <w:rPr>
            <w:noProof/>
            <w:webHidden/>
          </w:rPr>
          <w:fldChar w:fldCharType="begin"/>
        </w:r>
        <w:r w:rsidR="0067371C">
          <w:rPr>
            <w:noProof/>
            <w:webHidden/>
          </w:rPr>
          <w:instrText xml:space="preserve"> PAGEREF _Toc190725870 \h </w:instrText>
        </w:r>
        <w:r w:rsidR="0067371C">
          <w:rPr>
            <w:noProof/>
            <w:webHidden/>
          </w:rPr>
        </w:r>
        <w:r w:rsidR="0067371C">
          <w:rPr>
            <w:noProof/>
            <w:webHidden/>
          </w:rPr>
          <w:fldChar w:fldCharType="separate"/>
        </w:r>
        <w:r w:rsidR="00055CD3">
          <w:rPr>
            <w:noProof/>
            <w:webHidden/>
          </w:rPr>
          <w:t>141</w:t>
        </w:r>
        <w:r w:rsidR="0067371C">
          <w:rPr>
            <w:noProof/>
            <w:webHidden/>
          </w:rPr>
          <w:fldChar w:fldCharType="end"/>
        </w:r>
      </w:hyperlink>
    </w:p>
    <w:p w14:paraId="3A5459AF" w14:textId="200B02CB" w:rsidR="0067371C" w:rsidRDefault="00A733C9">
      <w:pPr>
        <w:pStyle w:val="TM3"/>
        <w:tabs>
          <w:tab w:val="right" w:leader="underscore" w:pos="9622"/>
        </w:tabs>
        <w:rPr>
          <w:rFonts w:eastAsiaTheme="minorEastAsia" w:cstheme="minorBidi"/>
          <w:noProof/>
          <w:sz w:val="22"/>
          <w:szCs w:val="22"/>
        </w:rPr>
      </w:pPr>
      <w:hyperlink w:anchor="_Toc190725871" w:history="1">
        <w:r w:rsidR="0067371C" w:rsidRPr="00234695">
          <w:rPr>
            <w:rStyle w:val="Lienhypertexte"/>
            <w:caps/>
            <w:noProof/>
            <w:spacing w:val="36"/>
            <w:w w:val="80"/>
            <w:position w:val="-1"/>
          </w:rPr>
          <w:t>Calendrier</w:t>
        </w:r>
        <w:r w:rsidR="0067371C" w:rsidRPr="00234695">
          <w:rPr>
            <w:rStyle w:val="Lienhypertexte"/>
            <w:caps/>
            <w:noProof/>
            <w:spacing w:val="10"/>
            <w:w w:val="80"/>
            <w:position w:val="-1"/>
          </w:rPr>
          <w:t xml:space="preserve"> </w:t>
        </w:r>
        <w:r w:rsidR="0067371C" w:rsidRPr="00234695">
          <w:rPr>
            <w:rStyle w:val="Lienhypertexte"/>
            <w:caps/>
            <w:noProof/>
            <w:spacing w:val="36"/>
            <w:w w:val="80"/>
            <w:position w:val="-1"/>
          </w:rPr>
          <w:t>du</w:t>
        </w:r>
        <w:r w:rsidR="0067371C" w:rsidRPr="00234695">
          <w:rPr>
            <w:rStyle w:val="Lienhypertexte"/>
            <w:caps/>
            <w:noProof/>
            <w:spacing w:val="10"/>
            <w:w w:val="80"/>
            <w:position w:val="-1"/>
          </w:rPr>
          <w:t xml:space="preserve"> </w:t>
        </w:r>
        <w:r w:rsidR="0067371C" w:rsidRPr="00234695">
          <w:rPr>
            <w:rStyle w:val="Lienhypertexte"/>
            <w:caps/>
            <w:noProof/>
            <w:spacing w:val="36"/>
            <w:w w:val="80"/>
            <w:position w:val="-1"/>
          </w:rPr>
          <w:t>personnel</w:t>
        </w:r>
        <w:r w:rsidR="0067371C" w:rsidRPr="00234695">
          <w:rPr>
            <w:rStyle w:val="Lienhypertexte"/>
            <w:caps/>
            <w:noProof/>
            <w:spacing w:val="10"/>
            <w:w w:val="80"/>
            <w:position w:val="-1"/>
          </w:rPr>
          <w:t xml:space="preserve"> </w:t>
        </w:r>
        <w:r w:rsidR="0067371C" w:rsidRPr="00234695">
          <w:rPr>
            <w:rStyle w:val="Lienhypertexte"/>
            <w:caps/>
            <w:noProof/>
            <w:spacing w:val="36"/>
            <w:w w:val="80"/>
            <w:position w:val="-1"/>
          </w:rPr>
          <w:t>spécialisé</w:t>
        </w:r>
        <w:r w:rsidR="0067371C">
          <w:rPr>
            <w:noProof/>
            <w:webHidden/>
          </w:rPr>
          <w:tab/>
        </w:r>
        <w:r w:rsidR="0067371C">
          <w:rPr>
            <w:noProof/>
            <w:webHidden/>
          </w:rPr>
          <w:fldChar w:fldCharType="begin"/>
        </w:r>
        <w:r w:rsidR="0067371C">
          <w:rPr>
            <w:noProof/>
            <w:webHidden/>
          </w:rPr>
          <w:instrText xml:space="preserve"> PAGEREF _Toc190725871 \h </w:instrText>
        </w:r>
        <w:r w:rsidR="0067371C">
          <w:rPr>
            <w:noProof/>
            <w:webHidden/>
          </w:rPr>
        </w:r>
        <w:r w:rsidR="0067371C">
          <w:rPr>
            <w:noProof/>
            <w:webHidden/>
          </w:rPr>
          <w:fldChar w:fldCharType="separate"/>
        </w:r>
        <w:r w:rsidR="00055CD3">
          <w:rPr>
            <w:noProof/>
            <w:webHidden/>
          </w:rPr>
          <w:t>142</w:t>
        </w:r>
        <w:r w:rsidR="0067371C">
          <w:rPr>
            <w:noProof/>
            <w:webHidden/>
          </w:rPr>
          <w:fldChar w:fldCharType="end"/>
        </w:r>
      </w:hyperlink>
    </w:p>
    <w:p w14:paraId="51016B1C" w14:textId="28A323EE" w:rsidR="0067371C" w:rsidRDefault="00A733C9">
      <w:pPr>
        <w:pStyle w:val="TM3"/>
        <w:tabs>
          <w:tab w:val="right" w:leader="underscore" w:pos="9622"/>
        </w:tabs>
        <w:rPr>
          <w:rFonts w:eastAsiaTheme="minorEastAsia" w:cstheme="minorBidi"/>
          <w:noProof/>
          <w:sz w:val="22"/>
          <w:szCs w:val="22"/>
        </w:rPr>
      </w:pPr>
      <w:hyperlink w:anchor="_Toc190725872" w:history="1">
        <w:r w:rsidR="0067371C" w:rsidRPr="00234695">
          <w:rPr>
            <w:rStyle w:val="Lienhypertexte"/>
            <w:b/>
            <w:bCs/>
            <w:noProof/>
          </w:rPr>
          <w:t>N°</w:t>
        </w:r>
        <w:r w:rsidR="0067371C">
          <w:rPr>
            <w:noProof/>
            <w:webHidden/>
          </w:rPr>
          <w:tab/>
        </w:r>
        <w:r w:rsidR="0067371C">
          <w:rPr>
            <w:noProof/>
            <w:webHidden/>
          </w:rPr>
          <w:fldChar w:fldCharType="begin"/>
        </w:r>
        <w:r w:rsidR="0067371C">
          <w:rPr>
            <w:noProof/>
            <w:webHidden/>
          </w:rPr>
          <w:instrText xml:space="preserve"> PAGEREF _Toc190725872 \h </w:instrText>
        </w:r>
        <w:r w:rsidR="0067371C">
          <w:rPr>
            <w:noProof/>
            <w:webHidden/>
          </w:rPr>
        </w:r>
        <w:r w:rsidR="0067371C">
          <w:rPr>
            <w:noProof/>
            <w:webHidden/>
          </w:rPr>
          <w:fldChar w:fldCharType="separate"/>
        </w:r>
        <w:r w:rsidR="00055CD3">
          <w:rPr>
            <w:noProof/>
            <w:webHidden/>
          </w:rPr>
          <w:t>142</w:t>
        </w:r>
        <w:r w:rsidR="0067371C">
          <w:rPr>
            <w:noProof/>
            <w:webHidden/>
          </w:rPr>
          <w:fldChar w:fldCharType="end"/>
        </w:r>
      </w:hyperlink>
    </w:p>
    <w:p w14:paraId="3E76F786" w14:textId="242F96CE" w:rsidR="0067371C" w:rsidRDefault="00A733C9">
      <w:pPr>
        <w:pStyle w:val="TM3"/>
        <w:tabs>
          <w:tab w:val="right" w:leader="underscore" w:pos="9622"/>
        </w:tabs>
        <w:rPr>
          <w:rFonts w:eastAsiaTheme="minorEastAsia" w:cstheme="minorBidi"/>
          <w:noProof/>
          <w:sz w:val="22"/>
          <w:szCs w:val="22"/>
        </w:rPr>
      </w:pPr>
      <w:hyperlink w:anchor="_Toc190725873" w:history="1">
        <w:r w:rsidR="0067371C" w:rsidRPr="00234695">
          <w:rPr>
            <w:rStyle w:val="Lienhypertexte"/>
            <w:b/>
            <w:bCs/>
            <w:noProof/>
          </w:rPr>
          <w:t>Personnel (sous forme de graphique à barres)</w:t>
        </w:r>
        <w:r w:rsidR="0067371C" w:rsidRPr="00234695">
          <w:rPr>
            <w:rStyle w:val="Lienhypertexte"/>
            <w:b/>
            <w:bCs/>
            <w:noProof/>
            <w:vertAlign w:val="superscript"/>
          </w:rPr>
          <w:t>2</w:t>
        </w:r>
        <w:r w:rsidR="0067371C">
          <w:rPr>
            <w:noProof/>
            <w:webHidden/>
          </w:rPr>
          <w:tab/>
        </w:r>
        <w:r w:rsidR="0067371C">
          <w:rPr>
            <w:noProof/>
            <w:webHidden/>
          </w:rPr>
          <w:fldChar w:fldCharType="begin"/>
        </w:r>
        <w:r w:rsidR="0067371C">
          <w:rPr>
            <w:noProof/>
            <w:webHidden/>
          </w:rPr>
          <w:instrText xml:space="preserve"> PAGEREF _Toc190725873 \h </w:instrText>
        </w:r>
        <w:r w:rsidR="0067371C">
          <w:rPr>
            <w:noProof/>
            <w:webHidden/>
          </w:rPr>
        </w:r>
        <w:r w:rsidR="0067371C">
          <w:rPr>
            <w:noProof/>
            <w:webHidden/>
          </w:rPr>
          <w:fldChar w:fldCharType="separate"/>
        </w:r>
        <w:r w:rsidR="00055CD3">
          <w:rPr>
            <w:noProof/>
            <w:webHidden/>
          </w:rPr>
          <w:t>142</w:t>
        </w:r>
        <w:r w:rsidR="0067371C">
          <w:rPr>
            <w:noProof/>
            <w:webHidden/>
          </w:rPr>
          <w:fldChar w:fldCharType="end"/>
        </w:r>
      </w:hyperlink>
    </w:p>
    <w:p w14:paraId="7502AE29" w14:textId="6732190B" w:rsidR="0067371C" w:rsidRDefault="00A733C9">
      <w:pPr>
        <w:pStyle w:val="TM3"/>
        <w:tabs>
          <w:tab w:val="right" w:leader="underscore" w:pos="9622"/>
        </w:tabs>
        <w:rPr>
          <w:rFonts w:eastAsiaTheme="minorEastAsia" w:cstheme="minorBidi"/>
          <w:noProof/>
          <w:sz w:val="22"/>
          <w:szCs w:val="22"/>
        </w:rPr>
      </w:pPr>
      <w:hyperlink w:anchor="_Toc190725874" w:history="1">
        <w:r w:rsidR="0067371C" w:rsidRPr="00234695">
          <w:rPr>
            <w:rStyle w:val="Lienhypertexte"/>
            <w:b/>
            <w:bCs/>
            <w:noProof/>
          </w:rPr>
          <w:t>Total personnel/mois</w:t>
        </w:r>
        <w:r w:rsidR="0067371C">
          <w:rPr>
            <w:noProof/>
            <w:webHidden/>
          </w:rPr>
          <w:tab/>
        </w:r>
        <w:r w:rsidR="0067371C">
          <w:rPr>
            <w:noProof/>
            <w:webHidden/>
          </w:rPr>
          <w:fldChar w:fldCharType="begin"/>
        </w:r>
        <w:r w:rsidR="0067371C">
          <w:rPr>
            <w:noProof/>
            <w:webHidden/>
          </w:rPr>
          <w:instrText xml:space="preserve"> PAGEREF _Toc190725874 \h </w:instrText>
        </w:r>
        <w:r w:rsidR="0067371C">
          <w:rPr>
            <w:noProof/>
            <w:webHidden/>
          </w:rPr>
        </w:r>
        <w:r w:rsidR="0067371C">
          <w:rPr>
            <w:noProof/>
            <w:webHidden/>
          </w:rPr>
          <w:fldChar w:fldCharType="separate"/>
        </w:r>
        <w:r w:rsidR="00055CD3">
          <w:rPr>
            <w:noProof/>
            <w:webHidden/>
          </w:rPr>
          <w:t>142</w:t>
        </w:r>
        <w:r w:rsidR="0067371C">
          <w:rPr>
            <w:noProof/>
            <w:webHidden/>
          </w:rPr>
          <w:fldChar w:fldCharType="end"/>
        </w:r>
      </w:hyperlink>
    </w:p>
    <w:p w14:paraId="02E05CF9" w14:textId="4196D616" w:rsidR="0067371C" w:rsidRDefault="00A733C9">
      <w:pPr>
        <w:pStyle w:val="TM2"/>
        <w:tabs>
          <w:tab w:val="right" w:leader="underscore" w:pos="9622"/>
        </w:tabs>
        <w:rPr>
          <w:rFonts w:eastAsiaTheme="minorEastAsia" w:cstheme="minorBidi"/>
          <w:b w:val="0"/>
          <w:bCs w:val="0"/>
          <w:noProof/>
        </w:rPr>
      </w:pPr>
      <w:hyperlink w:anchor="_Toc190725875" w:history="1">
        <w:r w:rsidR="0067371C" w:rsidRPr="00234695">
          <w:rPr>
            <w:rStyle w:val="Lienhypertexte"/>
            <w:caps/>
            <w:noProof/>
            <w:spacing w:val="36"/>
            <w:w w:val="80"/>
            <w:position w:val="-1"/>
          </w:rPr>
          <w:t>Annexen°9 : Modèle de liste du personnel à mobiliser</w:t>
        </w:r>
        <w:r w:rsidR="0067371C">
          <w:rPr>
            <w:noProof/>
            <w:webHidden/>
          </w:rPr>
          <w:tab/>
        </w:r>
        <w:r w:rsidR="0067371C">
          <w:rPr>
            <w:noProof/>
            <w:webHidden/>
          </w:rPr>
          <w:fldChar w:fldCharType="begin"/>
        </w:r>
        <w:r w:rsidR="0067371C">
          <w:rPr>
            <w:noProof/>
            <w:webHidden/>
          </w:rPr>
          <w:instrText xml:space="preserve"> PAGEREF _Toc190725875 \h </w:instrText>
        </w:r>
        <w:r w:rsidR="0067371C">
          <w:rPr>
            <w:noProof/>
            <w:webHidden/>
          </w:rPr>
        </w:r>
        <w:r w:rsidR="0067371C">
          <w:rPr>
            <w:noProof/>
            <w:webHidden/>
          </w:rPr>
          <w:fldChar w:fldCharType="separate"/>
        </w:r>
        <w:r w:rsidR="00055CD3">
          <w:rPr>
            <w:noProof/>
            <w:webHidden/>
          </w:rPr>
          <w:t>143</w:t>
        </w:r>
        <w:r w:rsidR="0067371C">
          <w:rPr>
            <w:noProof/>
            <w:webHidden/>
          </w:rPr>
          <w:fldChar w:fldCharType="end"/>
        </w:r>
      </w:hyperlink>
    </w:p>
    <w:p w14:paraId="745B7C85" w14:textId="589E4EF3" w:rsidR="0067371C" w:rsidRDefault="00A733C9">
      <w:pPr>
        <w:pStyle w:val="TM2"/>
        <w:tabs>
          <w:tab w:val="right" w:leader="underscore" w:pos="9622"/>
        </w:tabs>
        <w:rPr>
          <w:rFonts w:eastAsiaTheme="minorEastAsia" w:cstheme="minorBidi"/>
          <w:b w:val="0"/>
          <w:bCs w:val="0"/>
          <w:noProof/>
        </w:rPr>
      </w:pPr>
      <w:hyperlink w:anchor="_Toc190725876" w:history="1">
        <w:r w:rsidR="0067371C" w:rsidRPr="00234695">
          <w:rPr>
            <w:rStyle w:val="Lienhypertexte"/>
            <w:caps/>
            <w:noProof/>
            <w:spacing w:val="36"/>
            <w:w w:val="80"/>
            <w:position w:val="-1"/>
          </w:rPr>
          <w:t>Annexen°10 : Modèle fiche de prestations susceptibles d’être sous-traitées commandées</w:t>
        </w:r>
        <w:r w:rsidR="0067371C">
          <w:rPr>
            <w:noProof/>
            <w:webHidden/>
          </w:rPr>
          <w:tab/>
        </w:r>
        <w:r w:rsidR="0067371C">
          <w:rPr>
            <w:noProof/>
            <w:webHidden/>
          </w:rPr>
          <w:fldChar w:fldCharType="begin"/>
        </w:r>
        <w:r w:rsidR="0067371C">
          <w:rPr>
            <w:noProof/>
            <w:webHidden/>
          </w:rPr>
          <w:instrText xml:space="preserve"> PAGEREF _Toc190725876 \h </w:instrText>
        </w:r>
        <w:r w:rsidR="0067371C">
          <w:rPr>
            <w:noProof/>
            <w:webHidden/>
          </w:rPr>
        </w:r>
        <w:r w:rsidR="0067371C">
          <w:rPr>
            <w:noProof/>
            <w:webHidden/>
          </w:rPr>
          <w:fldChar w:fldCharType="separate"/>
        </w:r>
        <w:r w:rsidR="00055CD3">
          <w:rPr>
            <w:noProof/>
            <w:webHidden/>
          </w:rPr>
          <w:t>144</w:t>
        </w:r>
        <w:r w:rsidR="0067371C">
          <w:rPr>
            <w:noProof/>
            <w:webHidden/>
          </w:rPr>
          <w:fldChar w:fldCharType="end"/>
        </w:r>
      </w:hyperlink>
    </w:p>
    <w:p w14:paraId="74C4DFC5" w14:textId="73D8EC95" w:rsidR="0067371C" w:rsidRDefault="00A733C9">
      <w:pPr>
        <w:pStyle w:val="TM2"/>
        <w:tabs>
          <w:tab w:val="right" w:leader="underscore" w:pos="9622"/>
        </w:tabs>
        <w:rPr>
          <w:rFonts w:eastAsiaTheme="minorEastAsia" w:cstheme="minorBidi"/>
          <w:b w:val="0"/>
          <w:bCs w:val="0"/>
          <w:noProof/>
        </w:rPr>
      </w:pPr>
      <w:hyperlink w:anchor="_Toc190725877" w:history="1">
        <w:r w:rsidR="0067371C" w:rsidRPr="00234695">
          <w:rPr>
            <w:rStyle w:val="Lienhypertexte"/>
            <w:caps/>
            <w:noProof/>
            <w:spacing w:val="36"/>
            <w:w w:val="80"/>
            <w:position w:val="-1"/>
          </w:rPr>
          <w:t>ANNEXEN°11 : Modèle de Curriculum Vitae (CV) du personnel spécialisé proposé</w:t>
        </w:r>
        <w:r w:rsidR="0067371C">
          <w:rPr>
            <w:noProof/>
            <w:webHidden/>
          </w:rPr>
          <w:tab/>
        </w:r>
        <w:r w:rsidR="0067371C">
          <w:rPr>
            <w:noProof/>
            <w:webHidden/>
          </w:rPr>
          <w:fldChar w:fldCharType="begin"/>
        </w:r>
        <w:r w:rsidR="0067371C">
          <w:rPr>
            <w:noProof/>
            <w:webHidden/>
          </w:rPr>
          <w:instrText xml:space="preserve"> PAGEREF _Toc190725877 \h </w:instrText>
        </w:r>
        <w:r w:rsidR="0067371C">
          <w:rPr>
            <w:noProof/>
            <w:webHidden/>
          </w:rPr>
        </w:r>
        <w:r w:rsidR="0067371C">
          <w:rPr>
            <w:noProof/>
            <w:webHidden/>
          </w:rPr>
          <w:fldChar w:fldCharType="separate"/>
        </w:r>
        <w:r w:rsidR="00055CD3">
          <w:rPr>
            <w:noProof/>
            <w:webHidden/>
          </w:rPr>
          <w:t>145</w:t>
        </w:r>
        <w:r w:rsidR="0067371C">
          <w:rPr>
            <w:noProof/>
            <w:webHidden/>
          </w:rPr>
          <w:fldChar w:fldCharType="end"/>
        </w:r>
      </w:hyperlink>
    </w:p>
    <w:p w14:paraId="3FC9773C" w14:textId="6361F0BB" w:rsidR="0067371C" w:rsidRDefault="00A733C9">
      <w:pPr>
        <w:pStyle w:val="TM2"/>
        <w:tabs>
          <w:tab w:val="right" w:leader="underscore" w:pos="9622"/>
        </w:tabs>
        <w:rPr>
          <w:rFonts w:eastAsiaTheme="minorEastAsia" w:cstheme="minorBidi"/>
          <w:b w:val="0"/>
          <w:bCs w:val="0"/>
          <w:noProof/>
        </w:rPr>
      </w:pPr>
      <w:hyperlink w:anchor="_Toc190725878" w:history="1">
        <w:r w:rsidR="0067371C" w:rsidRPr="00234695">
          <w:rPr>
            <w:rStyle w:val="Lienhypertexte"/>
            <w:caps/>
            <w:noProof/>
            <w:spacing w:val="36"/>
            <w:w w:val="80"/>
            <w:position w:val="-1"/>
          </w:rPr>
          <w:t>ANNEXE N°12 : Références du Candidat</w:t>
        </w:r>
        <w:r w:rsidR="0067371C">
          <w:rPr>
            <w:noProof/>
            <w:webHidden/>
          </w:rPr>
          <w:tab/>
        </w:r>
        <w:r w:rsidR="0067371C">
          <w:rPr>
            <w:noProof/>
            <w:webHidden/>
          </w:rPr>
          <w:fldChar w:fldCharType="begin"/>
        </w:r>
        <w:r w:rsidR="0067371C">
          <w:rPr>
            <w:noProof/>
            <w:webHidden/>
          </w:rPr>
          <w:instrText xml:space="preserve"> PAGEREF _Toc190725878 \h </w:instrText>
        </w:r>
        <w:r w:rsidR="0067371C">
          <w:rPr>
            <w:noProof/>
            <w:webHidden/>
          </w:rPr>
        </w:r>
        <w:r w:rsidR="0067371C">
          <w:rPr>
            <w:noProof/>
            <w:webHidden/>
          </w:rPr>
          <w:fldChar w:fldCharType="separate"/>
        </w:r>
        <w:r w:rsidR="00055CD3">
          <w:rPr>
            <w:noProof/>
            <w:webHidden/>
          </w:rPr>
          <w:t>148</w:t>
        </w:r>
        <w:r w:rsidR="0067371C">
          <w:rPr>
            <w:noProof/>
            <w:webHidden/>
          </w:rPr>
          <w:fldChar w:fldCharType="end"/>
        </w:r>
      </w:hyperlink>
    </w:p>
    <w:p w14:paraId="2EF01D94" w14:textId="716682C3" w:rsidR="0067371C" w:rsidRDefault="00A733C9">
      <w:pPr>
        <w:pStyle w:val="TM2"/>
        <w:tabs>
          <w:tab w:val="right" w:leader="underscore" w:pos="9622"/>
        </w:tabs>
        <w:rPr>
          <w:rFonts w:eastAsiaTheme="minorEastAsia" w:cstheme="minorBidi"/>
          <w:b w:val="0"/>
          <w:bCs w:val="0"/>
          <w:noProof/>
        </w:rPr>
      </w:pPr>
      <w:hyperlink w:anchor="_Toc190725879" w:history="1">
        <w:r w:rsidR="0067371C" w:rsidRPr="00234695">
          <w:rPr>
            <w:rStyle w:val="Lienhypertexte"/>
            <w:caps/>
            <w:noProof/>
            <w:spacing w:val="36"/>
            <w:w w:val="80"/>
            <w:position w:val="-1"/>
          </w:rPr>
          <w:t>ANNEXE N°13. Descriptif de la méthodologie et du plan de travail proposés pour accomplir la mission</w:t>
        </w:r>
        <w:r w:rsidR="0067371C">
          <w:rPr>
            <w:noProof/>
            <w:webHidden/>
          </w:rPr>
          <w:tab/>
        </w:r>
        <w:r w:rsidR="0067371C">
          <w:rPr>
            <w:noProof/>
            <w:webHidden/>
          </w:rPr>
          <w:fldChar w:fldCharType="begin"/>
        </w:r>
        <w:r w:rsidR="0067371C">
          <w:rPr>
            <w:noProof/>
            <w:webHidden/>
          </w:rPr>
          <w:instrText xml:space="preserve"> PAGEREF _Toc190725879 \h </w:instrText>
        </w:r>
        <w:r w:rsidR="0067371C">
          <w:rPr>
            <w:noProof/>
            <w:webHidden/>
          </w:rPr>
        </w:r>
        <w:r w:rsidR="0067371C">
          <w:rPr>
            <w:noProof/>
            <w:webHidden/>
          </w:rPr>
          <w:fldChar w:fldCharType="separate"/>
        </w:r>
        <w:r w:rsidR="00055CD3">
          <w:rPr>
            <w:noProof/>
            <w:webHidden/>
          </w:rPr>
          <w:t>149</w:t>
        </w:r>
        <w:r w:rsidR="0067371C">
          <w:rPr>
            <w:noProof/>
            <w:webHidden/>
          </w:rPr>
          <w:fldChar w:fldCharType="end"/>
        </w:r>
      </w:hyperlink>
    </w:p>
    <w:p w14:paraId="4CAB7601" w14:textId="7068C029" w:rsidR="0067371C" w:rsidRDefault="00A733C9">
      <w:pPr>
        <w:pStyle w:val="TM2"/>
        <w:tabs>
          <w:tab w:val="right" w:leader="underscore" w:pos="9622"/>
        </w:tabs>
        <w:rPr>
          <w:rFonts w:eastAsiaTheme="minorEastAsia" w:cstheme="minorBidi"/>
          <w:b w:val="0"/>
          <w:bCs w:val="0"/>
          <w:noProof/>
        </w:rPr>
      </w:pPr>
      <w:hyperlink w:anchor="_Toc190725880" w:history="1">
        <w:r w:rsidR="0067371C" w:rsidRPr="00234695">
          <w:rPr>
            <w:rStyle w:val="Lienhypertexte"/>
            <w:caps/>
            <w:noProof/>
            <w:spacing w:val="36"/>
            <w:w w:val="80"/>
            <w:position w:val="-1"/>
          </w:rPr>
          <w:t>ANNEXEN°14 MODELE de Fiche d’information relative au matériel essentiel, le cas échéant</w:t>
        </w:r>
        <w:r w:rsidR="0067371C">
          <w:rPr>
            <w:noProof/>
            <w:webHidden/>
          </w:rPr>
          <w:tab/>
        </w:r>
        <w:r w:rsidR="0067371C">
          <w:rPr>
            <w:noProof/>
            <w:webHidden/>
          </w:rPr>
          <w:fldChar w:fldCharType="begin"/>
        </w:r>
        <w:r w:rsidR="0067371C">
          <w:rPr>
            <w:noProof/>
            <w:webHidden/>
          </w:rPr>
          <w:instrText xml:space="preserve"> PAGEREF _Toc190725880 \h </w:instrText>
        </w:r>
        <w:r w:rsidR="0067371C">
          <w:rPr>
            <w:noProof/>
            <w:webHidden/>
          </w:rPr>
        </w:r>
        <w:r w:rsidR="0067371C">
          <w:rPr>
            <w:noProof/>
            <w:webHidden/>
          </w:rPr>
          <w:fldChar w:fldCharType="separate"/>
        </w:r>
        <w:r w:rsidR="00055CD3">
          <w:rPr>
            <w:noProof/>
            <w:webHidden/>
          </w:rPr>
          <w:t>150</w:t>
        </w:r>
        <w:r w:rsidR="0067371C">
          <w:rPr>
            <w:noProof/>
            <w:webHidden/>
          </w:rPr>
          <w:fldChar w:fldCharType="end"/>
        </w:r>
      </w:hyperlink>
    </w:p>
    <w:p w14:paraId="68DAE9E4" w14:textId="1F6AEE73" w:rsidR="0067371C" w:rsidRDefault="00A733C9">
      <w:pPr>
        <w:pStyle w:val="TM2"/>
        <w:tabs>
          <w:tab w:val="right" w:leader="underscore" w:pos="9622"/>
        </w:tabs>
        <w:rPr>
          <w:rFonts w:eastAsiaTheme="minorEastAsia" w:cstheme="minorBidi"/>
          <w:b w:val="0"/>
          <w:bCs w:val="0"/>
          <w:noProof/>
        </w:rPr>
      </w:pPr>
      <w:hyperlink w:anchor="_Toc190725881" w:history="1">
        <w:r w:rsidR="0067371C" w:rsidRPr="00234695">
          <w:rPr>
            <w:rStyle w:val="Lienhypertexte"/>
            <w:caps/>
            <w:noProof/>
            <w:spacing w:val="36"/>
            <w:w w:val="80"/>
            <w:position w:val="-1"/>
          </w:rPr>
          <w:t>ANNEXEN°15 Modèle de Déclaration sur l'honneur de visite du site</w:t>
        </w:r>
        <w:r w:rsidR="0067371C">
          <w:rPr>
            <w:noProof/>
            <w:webHidden/>
          </w:rPr>
          <w:tab/>
        </w:r>
        <w:r w:rsidR="0067371C">
          <w:rPr>
            <w:noProof/>
            <w:webHidden/>
          </w:rPr>
          <w:fldChar w:fldCharType="begin"/>
        </w:r>
        <w:r w:rsidR="0067371C">
          <w:rPr>
            <w:noProof/>
            <w:webHidden/>
          </w:rPr>
          <w:instrText xml:space="preserve"> PAGEREF _Toc190725881 \h </w:instrText>
        </w:r>
        <w:r w:rsidR="0067371C">
          <w:rPr>
            <w:noProof/>
            <w:webHidden/>
          </w:rPr>
        </w:r>
        <w:r w:rsidR="0067371C">
          <w:rPr>
            <w:noProof/>
            <w:webHidden/>
          </w:rPr>
          <w:fldChar w:fldCharType="separate"/>
        </w:r>
        <w:r w:rsidR="00055CD3">
          <w:rPr>
            <w:noProof/>
            <w:webHidden/>
          </w:rPr>
          <w:t>151</w:t>
        </w:r>
        <w:r w:rsidR="0067371C">
          <w:rPr>
            <w:noProof/>
            <w:webHidden/>
          </w:rPr>
          <w:fldChar w:fldCharType="end"/>
        </w:r>
      </w:hyperlink>
    </w:p>
    <w:p w14:paraId="314BAE64" w14:textId="198D8D13"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882" w:history="1">
        <w:r w:rsidR="0067371C" w:rsidRPr="00234695">
          <w:rPr>
            <w:rStyle w:val="Lienhypertexte"/>
            <w:noProof/>
          </w:rPr>
          <w:t>piece n°11 : Charte d’Intégrité</w:t>
        </w:r>
        <w:r w:rsidR="0067371C">
          <w:rPr>
            <w:noProof/>
            <w:webHidden/>
          </w:rPr>
          <w:tab/>
        </w:r>
        <w:r w:rsidR="0067371C">
          <w:rPr>
            <w:noProof/>
            <w:webHidden/>
          </w:rPr>
          <w:fldChar w:fldCharType="begin"/>
        </w:r>
        <w:r w:rsidR="0067371C">
          <w:rPr>
            <w:noProof/>
            <w:webHidden/>
          </w:rPr>
          <w:instrText xml:space="preserve"> PAGEREF _Toc190725882 \h </w:instrText>
        </w:r>
        <w:r w:rsidR="0067371C">
          <w:rPr>
            <w:noProof/>
            <w:webHidden/>
          </w:rPr>
        </w:r>
        <w:r w:rsidR="0067371C">
          <w:rPr>
            <w:noProof/>
            <w:webHidden/>
          </w:rPr>
          <w:fldChar w:fldCharType="separate"/>
        </w:r>
        <w:r w:rsidR="00055CD3">
          <w:rPr>
            <w:noProof/>
            <w:webHidden/>
          </w:rPr>
          <w:t>152</w:t>
        </w:r>
        <w:r w:rsidR="0067371C">
          <w:rPr>
            <w:noProof/>
            <w:webHidden/>
          </w:rPr>
          <w:fldChar w:fldCharType="end"/>
        </w:r>
      </w:hyperlink>
    </w:p>
    <w:p w14:paraId="3F6DEEA5" w14:textId="055B0E2B" w:rsidR="0067371C" w:rsidRDefault="00A733C9">
      <w:pPr>
        <w:pStyle w:val="TM2"/>
        <w:tabs>
          <w:tab w:val="right" w:leader="underscore" w:pos="9622"/>
        </w:tabs>
        <w:rPr>
          <w:rFonts w:eastAsiaTheme="minorEastAsia" w:cstheme="minorBidi"/>
          <w:b w:val="0"/>
          <w:bCs w:val="0"/>
          <w:noProof/>
        </w:rPr>
      </w:pPr>
      <w:hyperlink w:anchor="_Toc190725883" w:history="1">
        <w:r w:rsidR="0067371C" w:rsidRPr="00234695">
          <w:rPr>
            <w:rStyle w:val="Lienhypertexte"/>
            <w:noProof/>
          </w:rPr>
          <w:t>Note relative à la charte d’intégrité</w:t>
        </w:r>
        <w:r w:rsidR="0067371C">
          <w:rPr>
            <w:noProof/>
            <w:webHidden/>
          </w:rPr>
          <w:tab/>
        </w:r>
        <w:r w:rsidR="0067371C">
          <w:rPr>
            <w:noProof/>
            <w:webHidden/>
          </w:rPr>
          <w:fldChar w:fldCharType="begin"/>
        </w:r>
        <w:r w:rsidR="0067371C">
          <w:rPr>
            <w:noProof/>
            <w:webHidden/>
          </w:rPr>
          <w:instrText xml:space="preserve"> PAGEREF _Toc190725883 \h </w:instrText>
        </w:r>
        <w:r w:rsidR="0067371C">
          <w:rPr>
            <w:noProof/>
            <w:webHidden/>
          </w:rPr>
        </w:r>
        <w:r w:rsidR="0067371C">
          <w:rPr>
            <w:noProof/>
            <w:webHidden/>
          </w:rPr>
          <w:fldChar w:fldCharType="separate"/>
        </w:r>
        <w:r w:rsidR="00055CD3">
          <w:rPr>
            <w:noProof/>
            <w:webHidden/>
          </w:rPr>
          <w:t>153</w:t>
        </w:r>
        <w:r w:rsidR="0067371C">
          <w:rPr>
            <w:noProof/>
            <w:webHidden/>
          </w:rPr>
          <w:fldChar w:fldCharType="end"/>
        </w:r>
      </w:hyperlink>
    </w:p>
    <w:p w14:paraId="7769123F" w14:textId="29F4ED22" w:rsidR="0067371C" w:rsidRDefault="00A733C9">
      <w:pPr>
        <w:pStyle w:val="TM2"/>
        <w:tabs>
          <w:tab w:val="right" w:leader="underscore" w:pos="9622"/>
        </w:tabs>
        <w:rPr>
          <w:rFonts w:eastAsiaTheme="minorEastAsia" w:cstheme="minorBidi"/>
          <w:b w:val="0"/>
          <w:bCs w:val="0"/>
          <w:noProof/>
        </w:rPr>
      </w:pPr>
      <w:hyperlink w:anchor="_Toc190725884" w:history="1">
        <w:r w:rsidR="0067371C" w:rsidRPr="00234695">
          <w:rPr>
            <w:rStyle w:val="Lienhypertexte"/>
            <w:noProof/>
          </w:rPr>
          <w:t>charte d’intégrité</w:t>
        </w:r>
        <w:r w:rsidR="0067371C">
          <w:rPr>
            <w:noProof/>
            <w:webHidden/>
          </w:rPr>
          <w:tab/>
        </w:r>
        <w:r w:rsidR="0067371C">
          <w:rPr>
            <w:noProof/>
            <w:webHidden/>
          </w:rPr>
          <w:fldChar w:fldCharType="begin"/>
        </w:r>
        <w:r w:rsidR="0067371C">
          <w:rPr>
            <w:noProof/>
            <w:webHidden/>
          </w:rPr>
          <w:instrText xml:space="preserve"> PAGEREF _Toc190725884 \h </w:instrText>
        </w:r>
        <w:r w:rsidR="0067371C">
          <w:rPr>
            <w:noProof/>
            <w:webHidden/>
          </w:rPr>
        </w:r>
        <w:r w:rsidR="0067371C">
          <w:rPr>
            <w:noProof/>
            <w:webHidden/>
          </w:rPr>
          <w:fldChar w:fldCharType="separate"/>
        </w:r>
        <w:r w:rsidR="00055CD3">
          <w:rPr>
            <w:noProof/>
            <w:webHidden/>
          </w:rPr>
          <w:t>153</w:t>
        </w:r>
        <w:r w:rsidR="0067371C">
          <w:rPr>
            <w:noProof/>
            <w:webHidden/>
          </w:rPr>
          <w:fldChar w:fldCharType="end"/>
        </w:r>
      </w:hyperlink>
    </w:p>
    <w:p w14:paraId="14EDE0B8" w14:textId="2F09084A"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885" w:history="1">
        <w:r w:rsidR="0067371C" w:rsidRPr="00234695">
          <w:rPr>
            <w:rStyle w:val="Lienhypertexte"/>
            <w:noProof/>
          </w:rPr>
          <w:t>piece n°12 : Déclaration d’engagement au respect des clauses sociales et environnementales</w:t>
        </w:r>
        <w:r w:rsidR="0067371C">
          <w:rPr>
            <w:noProof/>
            <w:webHidden/>
          </w:rPr>
          <w:tab/>
        </w:r>
        <w:r w:rsidR="0067371C">
          <w:rPr>
            <w:noProof/>
            <w:webHidden/>
          </w:rPr>
          <w:fldChar w:fldCharType="begin"/>
        </w:r>
        <w:r w:rsidR="0067371C">
          <w:rPr>
            <w:noProof/>
            <w:webHidden/>
          </w:rPr>
          <w:instrText xml:space="preserve"> PAGEREF _Toc190725885 \h </w:instrText>
        </w:r>
        <w:r w:rsidR="0067371C">
          <w:rPr>
            <w:noProof/>
            <w:webHidden/>
          </w:rPr>
        </w:r>
        <w:r w:rsidR="0067371C">
          <w:rPr>
            <w:noProof/>
            <w:webHidden/>
          </w:rPr>
          <w:fldChar w:fldCharType="separate"/>
        </w:r>
        <w:r w:rsidR="00055CD3">
          <w:rPr>
            <w:noProof/>
            <w:webHidden/>
          </w:rPr>
          <w:t>157</w:t>
        </w:r>
        <w:r w:rsidR="0067371C">
          <w:rPr>
            <w:noProof/>
            <w:webHidden/>
          </w:rPr>
          <w:fldChar w:fldCharType="end"/>
        </w:r>
      </w:hyperlink>
    </w:p>
    <w:p w14:paraId="04D2A0A1" w14:textId="0E1BA9AE" w:rsidR="0067371C" w:rsidRDefault="00A733C9">
      <w:pPr>
        <w:pStyle w:val="TM2"/>
        <w:tabs>
          <w:tab w:val="right" w:leader="underscore" w:pos="9622"/>
        </w:tabs>
        <w:rPr>
          <w:rFonts w:eastAsiaTheme="minorEastAsia" w:cstheme="minorBidi"/>
          <w:b w:val="0"/>
          <w:bCs w:val="0"/>
          <w:noProof/>
        </w:rPr>
      </w:pPr>
      <w:hyperlink w:anchor="_Toc190725886" w:history="1">
        <w:r w:rsidR="0067371C" w:rsidRPr="00234695">
          <w:rPr>
            <w:rStyle w:val="Lienhypertexte"/>
            <w:noProof/>
          </w:rPr>
          <w:t>Note relative à la déclaration d’engagement aux clauses sociales et environnementales</w:t>
        </w:r>
        <w:r w:rsidR="0067371C">
          <w:rPr>
            <w:noProof/>
            <w:webHidden/>
          </w:rPr>
          <w:tab/>
        </w:r>
        <w:r w:rsidR="0067371C">
          <w:rPr>
            <w:noProof/>
            <w:webHidden/>
          </w:rPr>
          <w:fldChar w:fldCharType="begin"/>
        </w:r>
        <w:r w:rsidR="0067371C">
          <w:rPr>
            <w:noProof/>
            <w:webHidden/>
          </w:rPr>
          <w:instrText xml:space="preserve"> PAGEREF _Toc190725886 \h </w:instrText>
        </w:r>
        <w:r w:rsidR="0067371C">
          <w:rPr>
            <w:noProof/>
            <w:webHidden/>
          </w:rPr>
        </w:r>
        <w:r w:rsidR="0067371C">
          <w:rPr>
            <w:noProof/>
            <w:webHidden/>
          </w:rPr>
          <w:fldChar w:fldCharType="separate"/>
        </w:r>
        <w:r w:rsidR="00055CD3">
          <w:rPr>
            <w:noProof/>
            <w:webHidden/>
          </w:rPr>
          <w:t>158</w:t>
        </w:r>
        <w:r w:rsidR="0067371C">
          <w:rPr>
            <w:noProof/>
            <w:webHidden/>
          </w:rPr>
          <w:fldChar w:fldCharType="end"/>
        </w:r>
      </w:hyperlink>
    </w:p>
    <w:p w14:paraId="1F68F34B" w14:textId="515A0262" w:rsidR="0067371C" w:rsidRDefault="00A733C9">
      <w:pPr>
        <w:pStyle w:val="TM2"/>
        <w:tabs>
          <w:tab w:val="right" w:leader="underscore" w:pos="9622"/>
        </w:tabs>
        <w:rPr>
          <w:rFonts w:eastAsiaTheme="minorEastAsia" w:cstheme="minorBidi"/>
          <w:b w:val="0"/>
          <w:bCs w:val="0"/>
          <w:noProof/>
        </w:rPr>
      </w:pPr>
      <w:hyperlink w:anchor="_Toc190725887" w:history="1">
        <w:r w:rsidR="0067371C" w:rsidRPr="00234695">
          <w:rPr>
            <w:rStyle w:val="Lienhypertexte"/>
            <w:noProof/>
          </w:rPr>
          <w:t>Déclaration d’engagement environnemental et social</w:t>
        </w:r>
        <w:r w:rsidR="0067371C">
          <w:rPr>
            <w:noProof/>
            <w:webHidden/>
          </w:rPr>
          <w:tab/>
        </w:r>
        <w:r w:rsidR="0067371C">
          <w:rPr>
            <w:noProof/>
            <w:webHidden/>
          </w:rPr>
          <w:fldChar w:fldCharType="begin"/>
        </w:r>
        <w:r w:rsidR="0067371C">
          <w:rPr>
            <w:noProof/>
            <w:webHidden/>
          </w:rPr>
          <w:instrText xml:space="preserve"> PAGEREF _Toc190725887 \h </w:instrText>
        </w:r>
        <w:r w:rsidR="0067371C">
          <w:rPr>
            <w:noProof/>
            <w:webHidden/>
          </w:rPr>
        </w:r>
        <w:r w:rsidR="0067371C">
          <w:rPr>
            <w:noProof/>
            <w:webHidden/>
          </w:rPr>
          <w:fldChar w:fldCharType="separate"/>
        </w:r>
        <w:r w:rsidR="00055CD3">
          <w:rPr>
            <w:noProof/>
            <w:webHidden/>
          </w:rPr>
          <w:t>158</w:t>
        </w:r>
        <w:r w:rsidR="0067371C">
          <w:rPr>
            <w:noProof/>
            <w:webHidden/>
          </w:rPr>
          <w:fldChar w:fldCharType="end"/>
        </w:r>
      </w:hyperlink>
    </w:p>
    <w:p w14:paraId="184A3D92" w14:textId="5C970C57"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888" w:history="1">
        <w:r w:rsidR="0067371C" w:rsidRPr="00234695">
          <w:rPr>
            <w:rStyle w:val="Lienhypertexte"/>
            <w:noProof/>
          </w:rPr>
          <w:t>piece n°13 : Visa de maturité ou Justificatifs des études préalables</w:t>
        </w:r>
        <w:r w:rsidR="0067371C">
          <w:rPr>
            <w:noProof/>
            <w:webHidden/>
          </w:rPr>
          <w:tab/>
        </w:r>
        <w:r w:rsidR="0067371C">
          <w:rPr>
            <w:noProof/>
            <w:webHidden/>
          </w:rPr>
          <w:fldChar w:fldCharType="begin"/>
        </w:r>
        <w:r w:rsidR="0067371C">
          <w:rPr>
            <w:noProof/>
            <w:webHidden/>
          </w:rPr>
          <w:instrText xml:space="preserve"> PAGEREF _Toc190725888 \h </w:instrText>
        </w:r>
        <w:r w:rsidR="0067371C">
          <w:rPr>
            <w:noProof/>
            <w:webHidden/>
          </w:rPr>
        </w:r>
        <w:r w:rsidR="0067371C">
          <w:rPr>
            <w:noProof/>
            <w:webHidden/>
          </w:rPr>
          <w:fldChar w:fldCharType="separate"/>
        </w:r>
        <w:r w:rsidR="00055CD3">
          <w:rPr>
            <w:noProof/>
            <w:webHidden/>
          </w:rPr>
          <w:t>160</w:t>
        </w:r>
        <w:r w:rsidR="0067371C">
          <w:rPr>
            <w:noProof/>
            <w:webHidden/>
          </w:rPr>
          <w:fldChar w:fldCharType="end"/>
        </w:r>
      </w:hyperlink>
    </w:p>
    <w:p w14:paraId="7328BBCA" w14:textId="78BF66A6" w:rsidR="0067371C" w:rsidRDefault="00A733C9">
      <w:pPr>
        <w:pStyle w:val="TM2"/>
        <w:tabs>
          <w:tab w:val="right" w:leader="underscore" w:pos="9622"/>
        </w:tabs>
        <w:rPr>
          <w:rFonts w:eastAsiaTheme="minorEastAsia" w:cstheme="minorBidi"/>
          <w:b w:val="0"/>
          <w:bCs w:val="0"/>
          <w:noProof/>
        </w:rPr>
      </w:pPr>
      <w:hyperlink w:anchor="_Toc190725889" w:history="1">
        <w:r w:rsidR="0067371C" w:rsidRPr="00234695">
          <w:rPr>
            <w:rStyle w:val="Lienhypertexte"/>
            <w:rFonts w:ascii="Times New Roman" w:hAnsi="Times New Roman"/>
            <w:noProof/>
            <w:position w:val="1"/>
          </w:rPr>
          <w:t>Note relative au Visa de maturité ou aux études préalables</w:t>
        </w:r>
        <w:r w:rsidR="0067371C">
          <w:rPr>
            <w:noProof/>
            <w:webHidden/>
          </w:rPr>
          <w:tab/>
        </w:r>
        <w:r w:rsidR="0067371C">
          <w:rPr>
            <w:noProof/>
            <w:webHidden/>
          </w:rPr>
          <w:fldChar w:fldCharType="begin"/>
        </w:r>
        <w:r w:rsidR="0067371C">
          <w:rPr>
            <w:noProof/>
            <w:webHidden/>
          </w:rPr>
          <w:instrText xml:space="preserve"> PAGEREF _Toc190725889 \h </w:instrText>
        </w:r>
        <w:r w:rsidR="0067371C">
          <w:rPr>
            <w:noProof/>
            <w:webHidden/>
          </w:rPr>
        </w:r>
        <w:r w:rsidR="0067371C">
          <w:rPr>
            <w:noProof/>
            <w:webHidden/>
          </w:rPr>
          <w:fldChar w:fldCharType="separate"/>
        </w:r>
        <w:r w:rsidR="00055CD3">
          <w:rPr>
            <w:noProof/>
            <w:webHidden/>
          </w:rPr>
          <w:t>161</w:t>
        </w:r>
        <w:r w:rsidR="0067371C">
          <w:rPr>
            <w:noProof/>
            <w:webHidden/>
          </w:rPr>
          <w:fldChar w:fldCharType="end"/>
        </w:r>
      </w:hyperlink>
    </w:p>
    <w:p w14:paraId="7CB92599" w14:textId="4B286076" w:rsidR="0067371C" w:rsidRDefault="00A733C9">
      <w:pPr>
        <w:pStyle w:val="TM2"/>
        <w:tabs>
          <w:tab w:val="right" w:leader="underscore" w:pos="9622"/>
        </w:tabs>
        <w:rPr>
          <w:rFonts w:eastAsiaTheme="minorEastAsia" w:cstheme="minorBidi"/>
          <w:b w:val="0"/>
          <w:bCs w:val="0"/>
          <w:noProof/>
        </w:rPr>
      </w:pPr>
      <w:hyperlink w:anchor="_Toc190725890" w:history="1">
        <w:r w:rsidR="0067371C" w:rsidRPr="00234695">
          <w:rPr>
            <w:rStyle w:val="Lienhypertexte"/>
            <w:noProof/>
          </w:rPr>
          <w:t xml:space="preserve">PIECE N°14 : </w:t>
        </w:r>
        <w:r w:rsidR="0067371C" w:rsidRPr="00234695">
          <w:rPr>
            <w:rStyle w:val="Lienhypertexte"/>
            <w:noProof/>
            <w:spacing w:val="10"/>
          </w:rPr>
          <w:t xml:space="preserve">Visa de maturité ou </w:t>
        </w:r>
        <w:r w:rsidR="0067371C" w:rsidRPr="00234695">
          <w:rPr>
            <w:rStyle w:val="Lienhypertexte"/>
            <w:noProof/>
          </w:rPr>
          <w:t>Justificatif des études préalables</w:t>
        </w:r>
        <w:r w:rsidR="0067371C">
          <w:rPr>
            <w:noProof/>
            <w:webHidden/>
          </w:rPr>
          <w:tab/>
        </w:r>
        <w:r w:rsidR="0067371C">
          <w:rPr>
            <w:noProof/>
            <w:webHidden/>
          </w:rPr>
          <w:fldChar w:fldCharType="begin"/>
        </w:r>
        <w:r w:rsidR="0067371C">
          <w:rPr>
            <w:noProof/>
            <w:webHidden/>
          </w:rPr>
          <w:instrText xml:space="preserve"> PAGEREF _Toc190725890 \h </w:instrText>
        </w:r>
        <w:r w:rsidR="0067371C">
          <w:rPr>
            <w:noProof/>
            <w:webHidden/>
          </w:rPr>
        </w:r>
        <w:r w:rsidR="0067371C">
          <w:rPr>
            <w:noProof/>
            <w:webHidden/>
          </w:rPr>
          <w:fldChar w:fldCharType="separate"/>
        </w:r>
        <w:r w:rsidR="00055CD3">
          <w:rPr>
            <w:noProof/>
            <w:webHidden/>
          </w:rPr>
          <w:t>162</w:t>
        </w:r>
        <w:r w:rsidR="0067371C">
          <w:rPr>
            <w:noProof/>
            <w:webHidden/>
          </w:rPr>
          <w:fldChar w:fldCharType="end"/>
        </w:r>
      </w:hyperlink>
    </w:p>
    <w:p w14:paraId="65E44A1A" w14:textId="6D116FCC"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891" w:history="1">
        <w:r w:rsidR="0067371C" w:rsidRPr="00234695">
          <w:rPr>
            <w:rStyle w:val="Lienhypertexte"/>
            <w:noProof/>
          </w:rPr>
          <w:t>piece n°14 : Liste des organismes habilités à émettre des cautions dans le cadre des Marchés Publics</w:t>
        </w:r>
        <w:r w:rsidR="0067371C">
          <w:rPr>
            <w:noProof/>
            <w:webHidden/>
          </w:rPr>
          <w:tab/>
        </w:r>
        <w:r w:rsidR="0067371C">
          <w:rPr>
            <w:noProof/>
            <w:webHidden/>
          </w:rPr>
          <w:fldChar w:fldCharType="begin"/>
        </w:r>
        <w:r w:rsidR="0067371C">
          <w:rPr>
            <w:noProof/>
            <w:webHidden/>
          </w:rPr>
          <w:instrText xml:space="preserve"> PAGEREF _Toc190725891 \h </w:instrText>
        </w:r>
        <w:r w:rsidR="0067371C">
          <w:rPr>
            <w:noProof/>
            <w:webHidden/>
          </w:rPr>
        </w:r>
        <w:r w:rsidR="0067371C">
          <w:rPr>
            <w:noProof/>
            <w:webHidden/>
          </w:rPr>
          <w:fldChar w:fldCharType="separate"/>
        </w:r>
        <w:r w:rsidR="00055CD3">
          <w:rPr>
            <w:noProof/>
            <w:webHidden/>
          </w:rPr>
          <w:t>163</w:t>
        </w:r>
        <w:r w:rsidR="0067371C">
          <w:rPr>
            <w:noProof/>
            <w:webHidden/>
          </w:rPr>
          <w:fldChar w:fldCharType="end"/>
        </w:r>
      </w:hyperlink>
    </w:p>
    <w:p w14:paraId="01FBBA77" w14:textId="41C67C0F" w:rsidR="0067371C" w:rsidRDefault="00A733C9">
      <w:pPr>
        <w:pStyle w:val="TM2"/>
        <w:tabs>
          <w:tab w:val="right" w:leader="underscore" w:pos="9622"/>
        </w:tabs>
        <w:rPr>
          <w:rFonts w:eastAsiaTheme="minorEastAsia" w:cstheme="minorBidi"/>
          <w:b w:val="0"/>
          <w:bCs w:val="0"/>
          <w:noProof/>
        </w:rPr>
      </w:pPr>
      <w:hyperlink w:anchor="_Toc190725892" w:history="1">
        <w:r w:rsidR="0067371C" w:rsidRPr="00234695">
          <w:rPr>
            <w:rStyle w:val="Lienhypertexte"/>
            <w:noProof/>
            <w:spacing w:val="30"/>
          </w:rPr>
          <w:t>I- BANQUES</w:t>
        </w:r>
        <w:r w:rsidR="0067371C">
          <w:rPr>
            <w:noProof/>
            <w:webHidden/>
          </w:rPr>
          <w:tab/>
        </w:r>
        <w:r w:rsidR="0067371C">
          <w:rPr>
            <w:noProof/>
            <w:webHidden/>
          </w:rPr>
          <w:fldChar w:fldCharType="begin"/>
        </w:r>
        <w:r w:rsidR="0067371C">
          <w:rPr>
            <w:noProof/>
            <w:webHidden/>
          </w:rPr>
          <w:instrText xml:space="preserve"> PAGEREF _Toc190725892 \h </w:instrText>
        </w:r>
        <w:r w:rsidR="0067371C">
          <w:rPr>
            <w:noProof/>
            <w:webHidden/>
          </w:rPr>
        </w:r>
        <w:r w:rsidR="0067371C">
          <w:rPr>
            <w:noProof/>
            <w:webHidden/>
          </w:rPr>
          <w:fldChar w:fldCharType="separate"/>
        </w:r>
        <w:r w:rsidR="00055CD3">
          <w:rPr>
            <w:noProof/>
            <w:webHidden/>
          </w:rPr>
          <w:t>164</w:t>
        </w:r>
        <w:r w:rsidR="0067371C">
          <w:rPr>
            <w:noProof/>
            <w:webHidden/>
          </w:rPr>
          <w:fldChar w:fldCharType="end"/>
        </w:r>
      </w:hyperlink>
    </w:p>
    <w:p w14:paraId="312D13BD" w14:textId="5CE199C1" w:rsidR="0067371C" w:rsidRDefault="00A733C9">
      <w:pPr>
        <w:pStyle w:val="TM2"/>
        <w:tabs>
          <w:tab w:val="right" w:leader="underscore" w:pos="9622"/>
        </w:tabs>
        <w:rPr>
          <w:rFonts w:eastAsiaTheme="minorEastAsia" w:cstheme="minorBidi"/>
          <w:b w:val="0"/>
          <w:bCs w:val="0"/>
          <w:noProof/>
        </w:rPr>
      </w:pPr>
      <w:hyperlink w:anchor="_Toc190725893" w:history="1">
        <w:r w:rsidR="0067371C" w:rsidRPr="00234695">
          <w:rPr>
            <w:rStyle w:val="Lienhypertexte"/>
            <w:noProof/>
            <w:spacing w:val="30"/>
          </w:rPr>
          <w:t>II- COMPAGNIES D’ASSURANCES</w:t>
        </w:r>
        <w:r w:rsidR="0067371C">
          <w:rPr>
            <w:noProof/>
            <w:webHidden/>
          </w:rPr>
          <w:tab/>
        </w:r>
        <w:r w:rsidR="0067371C">
          <w:rPr>
            <w:noProof/>
            <w:webHidden/>
          </w:rPr>
          <w:fldChar w:fldCharType="begin"/>
        </w:r>
        <w:r w:rsidR="0067371C">
          <w:rPr>
            <w:noProof/>
            <w:webHidden/>
          </w:rPr>
          <w:instrText xml:space="preserve"> PAGEREF _Toc190725893 \h </w:instrText>
        </w:r>
        <w:r w:rsidR="0067371C">
          <w:rPr>
            <w:noProof/>
            <w:webHidden/>
          </w:rPr>
        </w:r>
        <w:r w:rsidR="0067371C">
          <w:rPr>
            <w:noProof/>
            <w:webHidden/>
          </w:rPr>
          <w:fldChar w:fldCharType="separate"/>
        </w:r>
        <w:r w:rsidR="00055CD3">
          <w:rPr>
            <w:noProof/>
            <w:webHidden/>
          </w:rPr>
          <w:t>164</w:t>
        </w:r>
        <w:r w:rsidR="0067371C">
          <w:rPr>
            <w:noProof/>
            <w:webHidden/>
          </w:rPr>
          <w:fldChar w:fldCharType="end"/>
        </w:r>
      </w:hyperlink>
    </w:p>
    <w:p w14:paraId="295B0F75" w14:textId="52F0A36D" w:rsidR="0067371C" w:rsidRDefault="00A733C9">
      <w:pPr>
        <w:pStyle w:val="TM1"/>
        <w:tabs>
          <w:tab w:val="right" w:leader="underscore" w:pos="9622"/>
        </w:tabs>
        <w:rPr>
          <w:rFonts w:eastAsiaTheme="minorEastAsia" w:cstheme="minorBidi"/>
          <w:b w:val="0"/>
          <w:bCs w:val="0"/>
          <w:i w:val="0"/>
          <w:iCs w:val="0"/>
          <w:noProof/>
          <w:sz w:val="22"/>
          <w:szCs w:val="22"/>
        </w:rPr>
      </w:pPr>
      <w:hyperlink w:anchor="_Toc190725894" w:history="1">
        <w:r w:rsidR="0067371C" w:rsidRPr="00234695">
          <w:rPr>
            <w:rStyle w:val="Lienhypertexte"/>
            <w:noProof/>
          </w:rPr>
          <w:t>PIECE N°15 : PROCEDURE DE PASSATION DES MARCHES EN LIGNE</w:t>
        </w:r>
        <w:r w:rsidR="0067371C">
          <w:rPr>
            <w:noProof/>
            <w:webHidden/>
          </w:rPr>
          <w:tab/>
        </w:r>
        <w:r w:rsidR="0067371C">
          <w:rPr>
            <w:noProof/>
            <w:webHidden/>
          </w:rPr>
          <w:fldChar w:fldCharType="begin"/>
        </w:r>
        <w:r w:rsidR="0067371C">
          <w:rPr>
            <w:noProof/>
            <w:webHidden/>
          </w:rPr>
          <w:instrText xml:space="preserve"> PAGEREF _Toc190725894 \h </w:instrText>
        </w:r>
        <w:r w:rsidR="0067371C">
          <w:rPr>
            <w:noProof/>
            <w:webHidden/>
          </w:rPr>
        </w:r>
        <w:r w:rsidR="0067371C">
          <w:rPr>
            <w:noProof/>
            <w:webHidden/>
          </w:rPr>
          <w:fldChar w:fldCharType="separate"/>
        </w:r>
        <w:r w:rsidR="00055CD3">
          <w:rPr>
            <w:noProof/>
            <w:webHidden/>
          </w:rPr>
          <w:t>165</w:t>
        </w:r>
        <w:r w:rsidR="0067371C">
          <w:rPr>
            <w:noProof/>
            <w:webHidden/>
          </w:rPr>
          <w:fldChar w:fldCharType="end"/>
        </w:r>
      </w:hyperlink>
    </w:p>
    <w:p w14:paraId="5EF616E6" w14:textId="48AA1737" w:rsidR="00273DD0" w:rsidRPr="0029472D" w:rsidRDefault="000B7BBE" w:rsidP="00230C15">
      <w:pPr>
        <w:widowControl w:val="0"/>
        <w:autoSpaceDE w:val="0"/>
        <w:spacing w:line="360" w:lineRule="auto"/>
        <w:jc w:val="both"/>
      </w:pPr>
      <w:r>
        <w:rPr>
          <w:spacing w:val="36"/>
        </w:rPr>
        <w:fldChar w:fldCharType="end"/>
      </w:r>
    </w:p>
    <w:p w14:paraId="21D961E7" w14:textId="77777777" w:rsidR="00273DD0" w:rsidRPr="0029472D" w:rsidRDefault="00273DD0" w:rsidP="00230C15">
      <w:pPr>
        <w:widowControl w:val="0"/>
        <w:autoSpaceDE w:val="0"/>
        <w:spacing w:line="360" w:lineRule="auto"/>
        <w:jc w:val="both"/>
      </w:pPr>
    </w:p>
    <w:p w14:paraId="2B8DA76C" w14:textId="31B7EE18" w:rsidR="004F49CD" w:rsidRDefault="004F49CD">
      <w:pPr>
        <w:suppressAutoHyphens w:val="0"/>
        <w:autoSpaceDN/>
        <w:textAlignment w:val="auto"/>
      </w:pPr>
      <w:r>
        <w:br w:type="page"/>
      </w:r>
    </w:p>
    <w:p w14:paraId="7835D5F9" w14:textId="51A7E40B" w:rsidR="00273DD0" w:rsidRDefault="00273DD0" w:rsidP="00230C15">
      <w:pPr>
        <w:widowControl w:val="0"/>
        <w:autoSpaceDE w:val="0"/>
        <w:spacing w:line="360" w:lineRule="auto"/>
        <w:jc w:val="both"/>
      </w:pPr>
    </w:p>
    <w:p w14:paraId="30E45363" w14:textId="425FCB31" w:rsidR="004F49CD" w:rsidRDefault="004F49CD" w:rsidP="00230C15">
      <w:pPr>
        <w:widowControl w:val="0"/>
        <w:autoSpaceDE w:val="0"/>
        <w:spacing w:line="360" w:lineRule="auto"/>
        <w:jc w:val="both"/>
      </w:pPr>
    </w:p>
    <w:p w14:paraId="7002E28D" w14:textId="39BA2D90" w:rsidR="004F49CD" w:rsidRDefault="004F49CD" w:rsidP="00230C15">
      <w:pPr>
        <w:widowControl w:val="0"/>
        <w:autoSpaceDE w:val="0"/>
        <w:spacing w:line="360" w:lineRule="auto"/>
        <w:jc w:val="both"/>
      </w:pPr>
    </w:p>
    <w:p w14:paraId="3672CE58" w14:textId="77777777" w:rsidR="004F49CD" w:rsidRPr="0029472D" w:rsidRDefault="004F49CD" w:rsidP="00230C15">
      <w:pPr>
        <w:widowControl w:val="0"/>
        <w:autoSpaceDE w:val="0"/>
        <w:spacing w:line="360" w:lineRule="auto"/>
        <w:jc w:val="both"/>
      </w:pPr>
    </w:p>
    <w:p w14:paraId="745C9F2A" w14:textId="77777777" w:rsidR="00273DD0" w:rsidRPr="0029472D" w:rsidRDefault="00273DD0" w:rsidP="00230C15">
      <w:pPr>
        <w:widowControl w:val="0"/>
        <w:autoSpaceDE w:val="0"/>
        <w:spacing w:line="360" w:lineRule="auto"/>
        <w:jc w:val="both"/>
      </w:pPr>
    </w:p>
    <w:p w14:paraId="205312A9" w14:textId="77777777" w:rsidR="00273DD0" w:rsidRPr="0029472D" w:rsidRDefault="00273DD0" w:rsidP="00230C15">
      <w:pPr>
        <w:widowControl w:val="0"/>
        <w:autoSpaceDE w:val="0"/>
        <w:spacing w:line="360" w:lineRule="auto"/>
        <w:jc w:val="both"/>
      </w:pPr>
    </w:p>
    <w:p w14:paraId="7552A926" w14:textId="77777777" w:rsidR="00273DD0" w:rsidRPr="0029472D" w:rsidRDefault="00273DD0" w:rsidP="00230C15">
      <w:pPr>
        <w:widowControl w:val="0"/>
        <w:autoSpaceDE w:val="0"/>
        <w:spacing w:line="360" w:lineRule="auto"/>
        <w:jc w:val="both"/>
      </w:pPr>
    </w:p>
    <w:p w14:paraId="7F3003E6" w14:textId="77777777" w:rsidR="00273DD0" w:rsidRPr="0029472D" w:rsidRDefault="00273DD0" w:rsidP="00230C15">
      <w:pPr>
        <w:widowControl w:val="0"/>
        <w:autoSpaceDE w:val="0"/>
        <w:spacing w:line="360" w:lineRule="auto"/>
        <w:jc w:val="both"/>
      </w:pPr>
    </w:p>
    <w:p w14:paraId="2682A7A1" w14:textId="77777777" w:rsidR="00273DD0" w:rsidRPr="0029472D" w:rsidRDefault="00273DD0" w:rsidP="00230C15">
      <w:pPr>
        <w:widowControl w:val="0"/>
        <w:autoSpaceDE w:val="0"/>
        <w:spacing w:line="360" w:lineRule="auto"/>
        <w:jc w:val="both"/>
      </w:pPr>
    </w:p>
    <w:p w14:paraId="7D658973" w14:textId="77777777" w:rsidR="00273DD0" w:rsidRPr="0029472D" w:rsidRDefault="00273DD0" w:rsidP="00230C15">
      <w:pPr>
        <w:widowControl w:val="0"/>
        <w:autoSpaceDE w:val="0"/>
        <w:spacing w:line="360" w:lineRule="auto"/>
        <w:jc w:val="both"/>
      </w:pPr>
    </w:p>
    <w:p w14:paraId="3B57094C" w14:textId="77777777" w:rsidR="00273DD0" w:rsidRPr="0029472D" w:rsidRDefault="00273DD0" w:rsidP="00230C15">
      <w:pPr>
        <w:widowControl w:val="0"/>
        <w:autoSpaceDE w:val="0"/>
        <w:spacing w:line="360" w:lineRule="auto"/>
        <w:jc w:val="both"/>
      </w:pPr>
    </w:p>
    <w:p w14:paraId="150C80A7" w14:textId="77777777" w:rsidR="00273DD0" w:rsidRPr="0029472D" w:rsidRDefault="00273DD0" w:rsidP="00230C15">
      <w:pPr>
        <w:widowControl w:val="0"/>
        <w:autoSpaceDE w:val="0"/>
        <w:spacing w:line="360" w:lineRule="auto"/>
        <w:jc w:val="both"/>
      </w:pPr>
    </w:p>
    <w:p w14:paraId="1BB04A8E" w14:textId="77777777" w:rsidR="00273DD0" w:rsidRPr="0029472D" w:rsidRDefault="00273DD0" w:rsidP="00230C15">
      <w:pPr>
        <w:widowControl w:val="0"/>
        <w:autoSpaceDE w:val="0"/>
        <w:spacing w:line="360" w:lineRule="auto"/>
        <w:jc w:val="both"/>
      </w:pPr>
    </w:p>
    <w:p w14:paraId="5528F2CA" w14:textId="77777777" w:rsidR="00273DD0" w:rsidRPr="0029472D" w:rsidRDefault="00273DD0" w:rsidP="00230C15">
      <w:pPr>
        <w:widowControl w:val="0"/>
        <w:autoSpaceDE w:val="0"/>
        <w:spacing w:line="360" w:lineRule="auto"/>
        <w:jc w:val="both"/>
      </w:pPr>
    </w:p>
    <w:p w14:paraId="1EF71AFB" w14:textId="77777777" w:rsidR="00273DD0" w:rsidRPr="0029472D" w:rsidRDefault="00273DD0" w:rsidP="00230C15">
      <w:pPr>
        <w:widowControl w:val="0"/>
        <w:autoSpaceDE w:val="0"/>
        <w:spacing w:line="360" w:lineRule="auto"/>
        <w:jc w:val="both"/>
      </w:pPr>
    </w:p>
    <w:p w14:paraId="08D2E2BB" w14:textId="6AF33363" w:rsidR="006401F9" w:rsidRPr="0029472D" w:rsidRDefault="000E58BA" w:rsidP="00813C0A">
      <w:pPr>
        <w:pStyle w:val="DTAOpices"/>
      </w:pPr>
      <w:bookmarkStart w:id="5" w:name="_Toc390335361"/>
      <w:bookmarkStart w:id="6" w:name="_Toc390418120"/>
      <w:bookmarkStart w:id="7" w:name="_Toc97543356"/>
      <w:bookmarkStart w:id="8" w:name="_Toc97557022"/>
      <w:bookmarkStart w:id="9" w:name="_Toc188022396"/>
      <w:bookmarkStart w:id="10" w:name="_Toc190725746"/>
      <w:r w:rsidRPr="0029472D">
        <w:t>piece n°0</w:t>
      </w:r>
      <w:r w:rsidR="000350BB">
        <w:t xml:space="preserve"> : </w:t>
      </w:r>
      <w:r w:rsidR="00353DCC" w:rsidRPr="0029472D">
        <w:t>Lettre d’invitation à soumissionner</w:t>
      </w:r>
      <w:bookmarkEnd w:id="5"/>
      <w:bookmarkEnd w:id="6"/>
      <w:r w:rsidR="00EF5DBD" w:rsidRPr="0029472D">
        <w:t xml:space="preserve"> (</w:t>
      </w:r>
      <w:r w:rsidR="00EC4B24">
        <w:t>RAS</w:t>
      </w:r>
      <w:r w:rsidR="00EF5DBD" w:rsidRPr="0029472D">
        <w:t>)</w:t>
      </w:r>
      <w:bookmarkEnd w:id="7"/>
      <w:bookmarkEnd w:id="8"/>
      <w:bookmarkEnd w:id="9"/>
      <w:bookmarkEnd w:id="10"/>
    </w:p>
    <w:p w14:paraId="1D50E7B8" w14:textId="559F331D" w:rsidR="00A4717B" w:rsidRPr="0029472D" w:rsidRDefault="00A4717B" w:rsidP="00230C15">
      <w:pPr>
        <w:widowControl w:val="0"/>
        <w:autoSpaceDE w:val="0"/>
        <w:spacing w:line="360" w:lineRule="auto"/>
        <w:jc w:val="both"/>
      </w:pPr>
    </w:p>
    <w:p w14:paraId="21BAFF0D" w14:textId="77777777" w:rsidR="00A4717B" w:rsidRPr="0029472D" w:rsidRDefault="00A4717B" w:rsidP="00A4717B"/>
    <w:p w14:paraId="69985EBF" w14:textId="77777777" w:rsidR="00A4717B" w:rsidRPr="0029472D" w:rsidRDefault="00A4717B" w:rsidP="00A4717B"/>
    <w:p w14:paraId="2B2F6E35" w14:textId="77777777" w:rsidR="00A4717B" w:rsidRPr="0029472D" w:rsidRDefault="00A4717B" w:rsidP="00A4717B"/>
    <w:p w14:paraId="02F7ACA4" w14:textId="77777777" w:rsidR="00A4717B" w:rsidRPr="0029472D" w:rsidRDefault="00A4717B" w:rsidP="00A4717B"/>
    <w:p w14:paraId="022886AE" w14:textId="77777777" w:rsidR="00A4717B" w:rsidRPr="0029472D" w:rsidRDefault="00A4717B" w:rsidP="00A4717B"/>
    <w:p w14:paraId="4E7D6B56" w14:textId="77777777" w:rsidR="00A4717B" w:rsidRPr="0029472D" w:rsidRDefault="00A4717B" w:rsidP="00A4717B"/>
    <w:p w14:paraId="5778BEFE" w14:textId="296C99C5" w:rsidR="00A4717B" w:rsidRPr="0029472D" w:rsidRDefault="00A4717B" w:rsidP="00A4717B"/>
    <w:p w14:paraId="4653D10A" w14:textId="2AB63D73" w:rsidR="00273DD0" w:rsidRPr="0029472D" w:rsidRDefault="00A4717B" w:rsidP="00A4717B">
      <w:pPr>
        <w:tabs>
          <w:tab w:val="left" w:pos="1320"/>
        </w:tabs>
      </w:pPr>
      <w:r w:rsidRPr="0029472D">
        <w:tab/>
      </w:r>
    </w:p>
    <w:p w14:paraId="31E320B8" w14:textId="1BA52EE1" w:rsidR="00273DD0" w:rsidRPr="0029472D" w:rsidRDefault="00273DD0" w:rsidP="00230C15">
      <w:pPr>
        <w:widowControl w:val="0"/>
        <w:autoSpaceDE w:val="0"/>
        <w:spacing w:line="360" w:lineRule="auto"/>
        <w:jc w:val="both"/>
      </w:pPr>
    </w:p>
    <w:p w14:paraId="716AEFC2" w14:textId="77777777" w:rsidR="00273DD0" w:rsidRPr="0029472D" w:rsidRDefault="00273DD0" w:rsidP="00230C15">
      <w:pPr>
        <w:widowControl w:val="0"/>
        <w:autoSpaceDE w:val="0"/>
        <w:spacing w:line="360" w:lineRule="auto"/>
        <w:jc w:val="both"/>
      </w:pPr>
    </w:p>
    <w:p w14:paraId="2E7CD92B" w14:textId="77777777" w:rsidR="00273DD0" w:rsidRPr="0029472D" w:rsidRDefault="00273DD0" w:rsidP="00230C15">
      <w:pPr>
        <w:widowControl w:val="0"/>
        <w:autoSpaceDE w:val="0"/>
        <w:spacing w:line="360" w:lineRule="auto"/>
        <w:jc w:val="both"/>
      </w:pPr>
    </w:p>
    <w:p w14:paraId="06A40B7C" w14:textId="77777777" w:rsidR="00273DD0" w:rsidRPr="0029472D" w:rsidRDefault="00273DD0" w:rsidP="00230C15">
      <w:pPr>
        <w:widowControl w:val="0"/>
        <w:autoSpaceDE w:val="0"/>
        <w:spacing w:line="360" w:lineRule="auto"/>
        <w:jc w:val="both"/>
      </w:pPr>
    </w:p>
    <w:p w14:paraId="2F2B5819" w14:textId="1F907BE3" w:rsidR="00273DD0" w:rsidRPr="00EC4B24" w:rsidRDefault="003654FC" w:rsidP="00EC4B24">
      <w:pPr>
        <w:suppressAutoHyphens w:val="0"/>
        <w:autoSpaceDN/>
        <w:textAlignment w:val="auto"/>
      </w:pPr>
      <w:r w:rsidRPr="0029472D">
        <w:br w:type="page"/>
      </w:r>
    </w:p>
    <w:p w14:paraId="2CDF7580" w14:textId="77777777" w:rsidR="00273DD0" w:rsidRPr="0029472D" w:rsidRDefault="00273DD0" w:rsidP="00230C15">
      <w:pPr>
        <w:widowControl w:val="0"/>
        <w:autoSpaceDE w:val="0"/>
        <w:spacing w:line="360" w:lineRule="auto"/>
        <w:jc w:val="both"/>
      </w:pPr>
    </w:p>
    <w:p w14:paraId="00F6C7BC" w14:textId="3D3FBAF8" w:rsidR="00273DD0" w:rsidRDefault="00EC4B24" w:rsidP="00EC4B24">
      <w:pPr>
        <w:widowControl w:val="0"/>
        <w:tabs>
          <w:tab w:val="left" w:pos="3855"/>
        </w:tabs>
        <w:autoSpaceDE w:val="0"/>
        <w:spacing w:line="360" w:lineRule="auto"/>
        <w:jc w:val="both"/>
      </w:pPr>
      <w:r>
        <w:tab/>
      </w:r>
    </w:p>
    <w:p w14:paraId="50F4A059" w14:textId="3F185E8F" w:rsidR="00EC4B24" w:rsidRDefault="00EC4B24" w:rsidP="00EC4B24">
      <w:pPr>
        <w:widowControl w:val="0"/>
        <w:tabs>
          <w:tab w:val="left" w:pos="3855"/>
        </w:tabs>
        <w:autoSpaceDE w:val="0"/>
        <w:spacing w:line="360" w:lineRule="auto"/>
        <w:jc w:val="both"/>
      </w:pPr>
    </w:p>
    <w:p w14:paraId="24F06B9E" w14:textId="0273CEE5" w:rsidR="00EC4B24" w:rsidRDefault="00EC4B24" w:rsidP="00EC4B24">
      <w:pPr>
        <w:widowControl w:val="0"/>
        <w:tabs>
          <w:tab w:val="left" w:pos="3855"/>
        </w:tabs>
        <w:autoSpaceDE w:val="0"/>
        <w:spacing w:line="360" w:lineRule="auto"/>
        <w:jc w:val="both"/>
      </w:pPr>
    </w:p>
    <w:p w14:paraId="2FD4C996" w14:textId="71788D3E" w:rsidR="00EC4B24" w:rsidRDefault="00EC4B24" w:rsidP="00EC4B24">
      <w:pPr>
        <w:widowControl w:val="0"/>
        <w:tabs>
          <w:tab w:val="left" w:pos="3855"/>
        </w:tabs>
        <w:autoSpaceDE w:val="0"/>
        <w:spacing w:line="360" w:lineRule="auto"/>
        <w:jc w:val="both"/>
      </w:pPr>
    </w:p>
    <w:p w14:paraId="38CF7856" w14:textId="347B273E" w:rsidR="00EC4B24" w:rsidRDefault="00EC4B24" w:rsidP="00EC4B24">
      <w:pPr>
        <w:widowControl w:val="0"/>
        <w:tabs>
          <w:tab w:val="left" w:pos="3855"/>
        </w:tabs>
        <w:autoSpaceDE w:val="0"/>
        <w:spacing w:line="360" w:lineRule="auto"/>
        <w:jc w:val="both"/>
      </w:pPr>
    </w:p>
    <w:p w14:paraId="739D4C70" w14:textId="2310046E" w:rsidR="00EC4B24" w:rsidRDefault="00EC4B24" w:rsidP="00EC4B24">
      <w:pPr>
        <w:widowControl w:val="0"/>
        <w:tabs>
          <w:tab w:val="left" w:pos="3855"/>
        </w:tabs>
        <w:autoSpaceDE w:val="0"/>
        <w:spacing w:line="360" w:lineRule="auto"/>
        <w:jc w:val="both"/>
      </w:pPr>
    </w:p>
    <w:p w14:paraId="3886A60F" w14:textId="77777777" w:rsidR="00EC4B24" w:rsidRPr="0029472D" w:rsidRDefault="00EC4B24" w:rsidP="00EC4B24">
      <w:pPr>
        <w:widowControl w:val="0"/>
        <w:tabs>
          <w:tab w:val="left" w:pos="3855"/>
        </w:tabs>
        <w:autoSpaceDE w:val="0"/>
        <w:spacing w:line="360" w:lineRule="auto"/>
        <w:jc w:val="both"/>
      </w:pPr>
    </w:p>
    <w:p w14:paraId="165936C4" w14:textId="40EE183A" w:rsidR="00273DD0" w:rsidRDefault="00273DD0" w:rsidP="00230C15">
      <w:pPr>
        <w:widowControl w:val="0"/>
        <w:autoSpaceDE w:val="0"/>
        <w:spacing w:line="360" w:lineRule="auto"/>
        <w:jc w:val="both"/>
      </w:pPr>
    </w:p>
    <w:p w14:paraId="09244D41" w14:textId="50B46478" w:rsidR="006959CC" w:rsidRDefault="006959CC" w:rsidP="00230C15">
      <w:pPr>
        <w:widowControl w:val="0"/>
        <w:autoSpaceDE w:val="0"/>
        <w:spacing w:line="360" w:lineRule="auto"/>
        <w:jc w:val="both"/>
      </w:pPr>
    </w:p>
    <w:p w14:paraId="337F2FBA" w14:textId="3156CE22" w:rsidR="006959CC" w:rsidRDefault="006959CC" w:rsidP="00230C15">
      <w:pPr>
        <w:widowControl w:val="0"/>
        <w:autoSpaceDE w:val="0"/>
        <w:spacing w:line="360" w:lineRule="auto"/>
        <w:jc w:val="both"/>
      </w:pPr>
    </w:p>
    <w:p w14:paraId="6A2EC6D7" w14:textId="1F8F13CE" w:rsidR="006959CC" w:rsidRDefault="006959CC" w:rsidP="00230C15">
      <w:pPr>
        <w:widowControl w:val="0"/>
        <w:autoSpaceDE w:val="0"/>
        <w:spacing w:line="360" w:lineRule="auto"/>
        <w:jc w:val="both"/>
      </w:pPr>
    </w:p>
    <w:p w14:paraId="4EF77650" w14:textId="77777777" w:rsidR="006959CC" w:rsidRPr="0029472D" w:rsidRDefault="006959CC" w:rsidP="00230C15">
      <w:pPr>
        <w:widowControl w:val="0"/>
        <w:autoSpaceDE w:val="0"/>
        <w:spacing w:line="360" w:lineRule="auto"/>
        <w:jc w:val="both"/>
      </w:pPr>
    </w:p>
    <w:p w14:paraId="2072A133" w14:textId="4527082D" w:rsidR="00273DD0" w:rsidRPr="0029472D" w:rsidRDefault="00273DD0" w:rsidP="00EC4B24">
      <w:pPr>
        <w:suppressAutoHyphens w:val="0"/>
        <w:autoSpaceDN/>
        <w:spacing w:line="360" w:lineRule="auto"/>
        <w:textAlignment w:val="auto"/>
      </w:pPr>
    </w:p>
    <w:p w14:paraId="689EE077" w14:textId="77777777" w:rsidR="00273DD0" w:rsidRPr="0029472D" w:rsidRDefault="00273DD0" w:rsidP="00230C15">
      <w:pPr>
        <w:widowControl w:val="0"/>
        <w:autoSpaceDE w:val="0"/>
        <w:spacing w:line="360" w:lineRule="auto"/>
        <w:jc w:val="both"/>
      </w:pPr>
    </w:p>
    <w:p w14:paraId="32162540" w14:textId="28EDA9C2" w:rsidR="00273DD0" w:rsidRPr="0029472D" w:rsidRDefault="000E58BA" w:rsidP="00813C0A">
      <w:pPr>
        <w:pStyle w:val="DTAOpices"/>
      </w:pPr>
      <w:bookmarkStart w:id="11" w:name="_Toc390335362"/>
      <w:bookmarkStart w:id="12" w:name="_Toc390418121"/>
      <w:bookmarkStart w:id="13" w:name="_Toc97543357"/>
      <w:bookmarkStart w:id="14" w:name="_Toc97557023"/>
      <w:bookmarkStart w:id="15" w:name="_Toc188022397"/>
      <w:bookmarkStart w:id="16" w:name="_Toc190725747"/>
      <w:r w:rsidRPr="0029472D">
        <w:t>piece n°1</w:t>
      </w:r>
      <w:r w:rsidR="000350BB">
        <w:t xml:space="preserve"> : </w:t>
      </w:r>
      <w:r w:rsidR="00353DCC" w:rsidRPr="0029472D">
        <w:t>Avis d</w:t>
      </w:r>
      <w:r w:rsidR="00353DCC" w:rsidRPr="0029472D">
        <w:rPr>
          <w:spacing w:val="39"/>
        </w:rPr>
        <w:t>'</w:t>
      </w:r>
      <w:r w:rsidR="00353DCC" w:rsidRPr="0029472D">
        <w:t>Appel d</w:t>
      </w:r>
      <w:r w:rsidR="00353DCC" w:rsidRPr="0029472D">
        <w:rPr>
          <w:spacing w:val="39"/>
        </w:rPr>
        <w:t>'Off</w:t>
      </w:r>
      <w:r w:rsidR="00353DCC" w:rsidRPr="0029472D">
        <w:t>res (AA</w:t>
      </w:r>
      <w:r w:rsidR="00353DCC" w:rsidRPr="0029472D">
        <w:rPr>
          <w:spacing w:val="39"/>
        </w:rPr>
        <w:t>O)</w:t>
      </w:r>
      <w:bookmarkEnd w:id="11"/>
      <w:bookmarkEnd w:id="12"/>
      <w:bookmarkEnd w:id="13"/>
      <w:bookmarkEnd w:id="14"/>
      <w:bookmarkEnd w:id="15"/>
      <w:bookmarkEnd w:id="16"/>
    </w:p>
    <w:p w14:paraId="0C1F1BA5" w14:textId="06D1B6A4" w:rsidR="00273DD0" w:rsidRPr="0029472D" w:rsidRDefault="00273DD0" w:rsidP="00230C15">
      <w:pPr>
        <w:widowControl w:val="0"/>
        <w:autoSpaceDE w:val="0"/>
        <w:spacing w:line="360" w:lineRule="auto"/>
        <w:jc w:val="both"/>
      </w:pPr>
    </w:p>
    <w:p w14:paraId="333E4982" w14:textId="77777777" w:rsidR="00EC4B24" w:rsidRDefault="00EC4B24" w:rsidP="00230C15">
      <w:pPr>
        <w:widowControl w:val="0"/>
        <w:autoSpaceDE w:val="0"/>
        <w:spacing w:line="360" w:lineRule="auto"/>
        <w:jc w:val="center"/>
        <w:rPr>
          <w:b/>
          <w:bCs/>
          <w:position w:val="1"/>
          <w:sz w:val="36"/>
          <w:szCs w:val="36"/>
        </w:rPr>
      </w:pPr>
    </w:p>
    <w:p w14:paraId="0FFF9980" w14:textId="77777777" w:rsidR="00EC4B24" w:rsidRDefault="00EC4B24" w:rsidP="00230C15">
      <w:pPr>
        <w:widowControl w:val="0"/>
        <w:autoSpaceDE w:val="0"/>
        <w:spacing w:line="360" w:lineRule="auto"/>
        <w:jc w:val="center"/>
        <w:rPr>
          <w:b/>
          <w:bCs/>
          <w:position w:val="1"/>
          <w:sz w:val="36"/>
          <w:szCs w:val="36"/>
        </w:rPr>
      </w:pPr>
    </w:p>
    <w:p w14:paraId="470C49D3" w14:textId="77777777" w:rsidR="00EC4B24" w:rsidRDefault="00EC4B24" w:rsidP="00230C15">
      <w:pPr>
        <w:widowControl w:val="0"/>
        <w:autoSpaceDE w:val="0"/>
        <w:spacing w:line="360" w:lineRule="auto"/>
        <w:jc w:val="center"/>
        <w:rPr>
          <w:b/>
          <w:bCs/>
          <w:position w:val="1"/>
          <w:sz w:val="36"/>
          <w:szCs w:val="36"/>
        </w:rPr>
      </w:pPr>
    </w:p>
    <w:p w14:paraId="7075C6E8" w14:textId="77777777" w:rsidR="00EC4B24" w:rsidRDefault="00EC4B24" w:rsidP="00230C15">
      <w:pPr>
        <w:widowControl w:val="0"/>
        <w:autoSpaceDE w:val="0"/>
        <w:spacing w:line="360" w:lineRule="auto"/>
        <w:jc w:val="center"/>
        <w:rPr>
          <w:b/>
          <w:bCs/>
          <w:position w:val="1"/>
          <w:sz w:val="36"/>
          <w:szCs w:val="36"/>
        </w:rPr>
      </w:pPr>
    </w:p>
    <w:p w14:paraId="6B2DD45A" w14:textId="77777777" w:rsidR="00EC4B24" w:rsidRDefault="00EC4B24" w:rsidP="00230C15">
      <w:pPr>
        <w:widowControl w:val="0"/>
        <w:autoSpaceDE w:val="0"/>
        <w:spacing w:line="360" w:lineRule="auto"/>
        <w:jc w:val="center"/>
        <w:rPr>
          <w:b/>
          <w:bCs/>
          <w:position w:val="1"/>
          <w:sz w:val="36"/>
          <w:szCs w:val="36"/>
        </w:rPr>
      </w:pPr>
    </w:p>
    <w:p w14:paraId="56CD53AC" w14:textId="77777777" w:rsidR="00EC4B24" w:rsidRDefault="00EC4B24" w:rsidP="00230C15">
      <w:pPr>
        <w:widowControl w:val="0"/>
        <w:autoSpaceDE w:val="0"/>
        <w:spacing w:line="360" w:lineRule="auto"/>
        <w:jc w:val="center"/>
        <w:rPr>
          <w:b/>
          <w:bCs/>
          <w:position w:val="1"/>
          <w:sz w:val="36"/>
          <w:szCs w:val="36"/>
        </w:rPr>
      </w:pPr>
    </w:p>
    <w:p w14:paraId="7ABD560E" w14:textId="77777777" w:rsidR="00EC4B24" w:rsidRDefault="00EC4B24" w:rsidP="00230C15">
      <w:pPr>
        <w:widowControl w:val="0"/>
        <w:autoSpaceDE w:val="0"/>
        <w:spacing w:line="360" w:lineRule="auto"/>
        <w:jc w:val="center"/>
        <w:rPr>
          <w:b/>
          <w:bCs/>
          <w:position w:val="1"/>
          <w:sz w:val="36"/>
          <w:szCs w:val="36"/>
        </w:rPr>
      </w:pPr>
    </w:p>
    <w:p w14:paraId="5F512664" w14:textId="77777777" w:rsidR="00EC4B24" w:rsidRDefault="00EC4B24" w:rsidP="00230C15">
      <w:pPr>
        <w:widowControl w:val="0"/>
        <w:autoSpaceDE w:val="0"/>
        <w:spacing w:line="360" w:lineRule="auto"/>
        <w:jc w:val="center"/>
        <w:rPr>
          <w:b/>
          <w:bCs/>
          <w:position w:val="1"/>
          <w:sz w:val="36"/>
          <w:szCs w:val="36"/>
        </w:rPr>
      </w:pPr>
    </w:p>
    <w:p w14:paraId="3462B1C8" w14:textId="77777777" w:rsidR="00EC4B24" w:rsidRDefault="00EC4B24" w:rsidP="00230C15">
      <w:pPr>
        <w:widowControl w:val="0"/>
        <w:autoSpaceDE w:val="0"/>
        <w:spacing w:line="360" w:lineRule="auto"/>
        <w:jc w:val="center"/>
        <w:rPr>
          <w:b/>
          <w:bCs/>
          <w:position w:val="1"/>
          <w:sz w:val="36"/>
          <w:szCs w:val="36"/>
        </w:rPr>
      </w:pPr>
    </w:p>
    <w:p w14:paraId="0FAC663A" w14:textId="77777777" w:rsidR="00EC4B24" w:rsidRDefault="00EC4B24" w:rsidP="00230C15">
      <w:pPr>
        <w:widowControl w:val="0"/>
        <w:autoSpaceDE w:val="0"/>
        <w:spacing w:line="360" w:lineRule="auto"/>
        <w:jc w:val="center"/>
        <w:rPr>
          <w:b/>
          <w:bCs/>
          <w:position w:val="1"/>
          <w:sz w:val="36"/>
          <w:szCs w:val="36"/>
        </w:rPr>
      </w:pPr>
    </w:p>
    <w:p w14:paraId="533425D0" w14:textId="77777777" w:rsidR="00EC4B24" w:rsidRDefault="00EC4B24" w:rsidP="00230C15">
      <w:pPr>
        <w:widowControl w:val="0"/>
        <w:autoSpaceDE w:val="0"/>
        <w:spacing w:line="360" w:lineRule="auto"/>
        <w:jc w:val="center"/>
        <w:rPr>
          <w:b/>
          <w:bCs/>
          <w:position w:val="1"/>
          <w:sz w:val="36"/>
          <w:szCs w:val="36"/>
        </w:rPr>
      </w:pPr>
    </w:p>
    <w:p w14:paraId="356FE823" w14:textId="77777777" w:rsidR="00EC4B24" w:rsidRPr="00C94AEB" w:rsidRDefault="00EC4B24" w:rsidP="0067371C">
      <w:pPr>
        <w:suppressAutoHyphens w:val="0"/>
        <w:autoSpaceDN/>
        <w:spacing w:line="360" w:lineRule="auto"/>
        <w:textAlignment w:val="auto"/>
        <w:rPr>
          <w:b/>
          <w:sz w:val="44"/>
          <w:lang w:val="en-US"/>
        </w:rPr>
      </w:pPr>
      <w:bookmarkStart w:id="17" w:name="_Hlk159239519"/>
    </w:p>
    <w:bookmarkEnd w:id="17"/>
    <w:p w14:paraId="03B7F9EC" w14:textId="77777777" w:rsidR="00D84796" w:rsidRPr="0029472D" w:rsidRDefault="00D84796" w:rsidP="00230C15">
      <w:pPr>
        <w:widowControl w:val="0"/>
        <w:autoSpaceDE w:val="0"/>
        <w:spacing w:line="360" w:lineRule="auto"/>
        <w:jc w:val="center"/>
        <w:rPr>
          <w:b/>
          <w:sz w:val="4"/>
        </w:rPr>
      </w:pPr>
    </w:p>
    <w:p w14:paraId="6F1E0CDD" w14:textId="22B96F6C" w:rsidR="00EC4B24" w:rsidRPr="001251EC" w:rsidRDefault="00CF0C64" w:rsidP="00D26066">
      <w:pPr>
        <w:widowControl w:val="0"/>
        <w:autoSpaceDE w:val="0"/>
        <w:spacing w:before="61" w:line="360" w:lineRule="auto"/>
        <w:ind w:right="-20"/>
        <w:rPr>
          <w:b/>
          <w:bCs/>
        </w:rPr>
      </w:pPr>
      <w:r>
        <w:rPr>
          <w:b/>
          <w:bCs/>
        </w:rPr>
        <w:t xml:space="preserve">AVIS </w:t>
      </w:r>
      <w:r w:rsidRPr="0029472D">
        <w:rPr>
          <w:b/>
          <w:bCs/>
          <w:spacing w:val="6"/>
        </w:rPr>
        <w:t>D’APPEL</w:t>
      </w:r>
      <w:r w:rsidR="00EC4B24" w:rsidRPr="0029472D">
        <w:rPr>
          <w:b/>
          <w:bCs/>
          <w:spacing w:val="6"/>
        </w:rPr>
        <w:t xml:space="preserve"> </w:t>
      </w:r>
      <w:r w:rsidR="00EC4B24" w:rsidRPr="0029472D">
        <w:rPr>
          <w:b/>
          <w:bCs/>
        </w:rPr>
        <w:t>D’OFFRES</w:t>
      </w:r>
      <w:r w:rsidR="00EC4B24">
        <w:rPr>
          <w:b/>
          <w:bCs/>
          <w:spacing w:val="6"/>
        </w:rPr>
        <w:t xml:space="preserve"> NATIONAL OUVERT</w:t>
      </w:r>
      <w:r w:rsidR="00EC4B24">
        <w:rPr>
          <w:i/>
          <w:iCs/>
        </w:rPr>
        <w:t xml:space="preserve"> </w:t>
      </w:r>
      <w:r w:rsidR="00EC4B24" w:rsidRPr="0029472D">
        <w:rPr>
          <w:b/>
          <w:bCs/>
        </w:rPr>
        <w:t>N°</w:t>
      </w:r>
      <w:r w:rsidR="00E816A1">
        <w:t>001</w:t>
      </w:r>
      <w:r w:rsidR="00C06396">
        <w:t xml:space="preserve"> BIS</w:t>
      </w:r>
      <w:r w:rsidR="00EC4B24" w:rsidRPr="0029472D">
        <w:rPr>
          <w:b/>
          <w:bCs/>
        </w:rPr>
        <w:t>/</w:t>
      </w:r>
      <w:r w:rsidR="00EC4B24" w:rsidRPr="00EC4B24">
        <w:rPr>
          <w:b/>
          <w:i/>
          <w:iCs/>
        </w:rPr>
        <w:t>AONO/C.</w:t>
      </w:r>
      <w:r w:rsidR="00B66C94">
        <w:rPr>
          <w:b/>
          <w:i/>
          <w:iCs/>
        </w:rPr>
        <w:t>AKOM II</w:t>
      </w:r>
      <w:r w:rsidR="00EC4B24" w:rsidRPr="00EC4B24">
        <w:rPr>
          <w:b/>
          <w:i/>
          <w:iCs/>
        </w:rPr>
        <w:t>/CIPM</w:t>
      </w:r>
      <w:r w:rsidR="00EC4B24" w:rsidRPr="0029472D">
        <w:rPr>
          <w:b/>
          <w:bCs/>
        </w:rPr>
        <w:t xml:space="preserve"> </w:t>
      </w:r>
      <w:r w:rsidR="00EC4B24">
        <w:rPr>
          <w:b/>
          <w:bCs/>
        </w:rPr>
        <w:t>/</w:t>
      </w:r>
      <w:r w:rsidR="005E073B">
        <w:rPr>
          <w:b/>
          <w:bCs/>
        </w:rPr>
        <w:t>2026</w:t>
      </w:r>
      <w:r w:rsidR="00EC4B24">
        <w:rPr>
          <w:i/>
          <w:iCs/>
        </w:rPr>
        <w:t xml:space="preserve"> </w:t>
      </w:r>
      <w:r w:rsidR="00EC4B24" w:rsidRPr="0029472D">
        <w:rPr>
          <w:b/>
          <w:bCs/>
        </w:rPr>
        <w:t>du</w:t>
      </w:r>
      <w:r w:rsidR="00EC4B24" w:rsidRPr="0029472D">
        <w:rPr>
          <w:b/>
          <w:bCs/>
          <w:spacing w:val="6"/>
        </w:rPr>
        <w:t xml:space="preserve"> </w:t>
      </w:r>
      <w:r w:rsidR="00C06396">
        <w:rPr>
          <w:b/>
          <w:i/>
          <w:iCs/>
          <w:color w:val="FF0000"/>
        </w:rPr>
        <w:t>18/03</w:t>
      </w:r>
      <w:r w:rsidR="00E816A1" w:rsidRPr="002408B6">
        <w:rPr>
          <w:b/>
          <w:i/>
          <w:iCs/>
          <w:color w:val="FF0000"/>
        </w:rPr>
        <w:t>/2026</w:t>
      </w:r>
      <w:r w:rsidR="00E816A1" w:rsidRPr="002408B6">
        <w:rPr>
          <w:i/>
          <w:iCs/>
          <w:color w:val="FF0000"/>
        </w:rPr>
        <w:t xml:space="preserve"> </w:t>
      </w:r>
      <w:r w:rsidR="00EC4B24" w:rsidRPr="001251EC">
        <w:rPr>
          <w:b/>
          <w:bCs/>
        </w:rPr>
        <w:t xml:space="preserve">POUR </w:t>
      </w:r>
      <w:r w:rsidR="00B66C94" w:rsidRPr="001251EC">
        <w:rPr>
          <w:b/>
          <w:bCs/>
        </w:rPr>
        <w:t xml:space="preserve">LES </w:t>
      </w:r>
      <w:r w:rsidR="005E073B">
        <w:rPr>
          <w:b/>
          <w:bCs/>
        </w:rPr>
        <w:t xml:space="preserve">TRAVAUX </w:t>
      </w:r>
      <w:r w:rsidR="00C51515">
        <w:rPr>
          <w:b/>
          <w:bCs/>
        </w:rPr>
        <w:t>DE CONSTRUCTION DU CENTRE D’ALPHABETISATION FONCTIONNEL D’AKOM 2</w:t>
      </w:r>
      <w:r w:rsidR="00A24C35" w:rsidRPr="001251EC">
        <w:rPr>
          <w:b/>
          <w:bCs/>
        </w:rPr>
        <w:t xml:space="preserve">, DANS LA COMMUNE </w:t>
      </w:r>
      <w:r w:rsidR="00B66C94" w:rsidRPr="001251EC">
        <w:rPr>
          <w:b/>
          <w:bCs/>
        </w:rPr>
        <w:t>D’AKOM II</w:t>
      </w:r>
      <w:r w:rsidR="00A24C35" w:rsidRPr="001251EC">
        <w:rPr>
          <w:b/>
          <w:bCs/>
        </w:rPr>
        <w:t>, DEPARTEMENT DE L'OCEAN, REGION DU SUD</w:t>
      </w:r>
    </w:p>
    <w:p w14:paraId="0AF375A7" w14:textId="432B4C61" w:rsidR="00273DD0" w:rsidRPr="00531D24" w:rsidRDefault="00353DCC" w:rsidP="00D26066">
      <w:pPr>
        <w:pStyle w:val="AAOarticles"/>
      </w:pPr>
      <w:r w:rsidRPr="00531D24">
        <w:t>Objet</w:t>
      </w:r>
      <w:r w:rsidR="000F29F1" w:rsidRPr="00531D24">
        <w:t xml:space="preserve"> </w:t>
      </w:r>
      <w:r w:rsidRPr="00531D24">
        <w:t>de</w:t>
      </w:r>
      <w:r w:rsidR="000F29F1" w:rsidRPr="00531D24">
        <w:t xml:space="preserve"> </w:t>
      </w:r>
      <w:r w:rsidRPr="00531D24">
        <w:t>l'Appel</w:t>
      </w:r>
      <w:r w:rsidR="000F29F1" w:rsidRPr="00531D24">
        <w:t xml:space="preserve"> </w:t>
      </w:r>
      <w:r w:rsidRPr="00531D24">
        <w:t>d'Offres</w:t>
      </w:r>
    </w:p>
    <w:p w14:paraId="020CDC52" w14:textId="2D5EB5EF" w:rsidR="00531D24" w:rsidRPr="00531D24" w:rsidRDefault="00531D24" w:rsidP="00531D24">
      <w:pPr>
        <w:spacing w:line="360" w:lineRule="auto"/>
        <w:jc w:val="both"/>
        <w:rPr>
          <w:b/>
          <w:bCs/>
          <w:i/>
          <w:iCs/>
        </w:rPr>
      </w:pPr>
      <w:r w:rsidRPr="00531D24">
        <w:t>Dans le cadre</w:t>
      </w:r>
      <w:r>
        <w:t xml:space="preserve"> du B</w:t>
      </w:r>
      <w:r w:rsidRPr="00531D24">
        <w:t>udget</w:t>
      </w:r>
      <w:r>
        <w:t xml:space="preserve"> d’Investissement Public</w:t>
      </w:r>
      <w:r w:rsidRPr="00531D24">
        <w:t xml:space="preserve"> </w:t>
      </w:r>
      <w:r w:rsidR="005E073B">
        <w:t>2026</w:t>
      </w:r>
      <w:r w:rsidRPr="00531D24">
        <w:t xml:space="preserve">, le Maire de la Commune </w:t>
      </w:r>
      <w:r w:rsidR="00B66C94">
        <w:t>D’AKOM II</w:t>
      </w:r>
      <w:r w:rsidRPr="00531D24">
        <w:t>, Maître d’Ouvrage, lance un appel d'</w:t>
      </w:r>
      <w:r>
        <w:t>O</w:t>
      </w:r>
      <w:r w:rsidRPr="00531D24">
        <w:t xml:space="preserve">ffres National </w:t>
      </w:r>
      <w:r>
        <w:t>Ouvert en Procédure d’U</w:t>
      </w:r>
      <w:r w:rsidRPr="00531D24">
        <w:t xml:space="preserve">rgence </w:t>
      </w:r>
      <w:r w:rsidRPr="00531D24">
        <w:rPr>
          <w:b/>
          <w:i/>
          <w:iCs/>
          <w:sz w:val="22"/>
        </w:rPr>
        <w:t xml:space="preserve">POUR </w:t>
      </w:r>
      <w:r w:rsidR="00B66C94">
        <w:rPr>
          <w:b/>
          <w:bCs/>
          <w:i/>
          <w:iCs/>
          <w:sz w:val="22"/>
        </w:rPr>
        <w:t xml:space="preserve">LES </w:t>
      </w:r>
      <w:r w:rsidR="005E073B">
        <w:rPr>
          <w:b/>
          <w:bCs/>
          <w:i/>
          <w:iCs/>
          <w:sz w:val="22"/>
        </w:rPr>
        <w:t xml:space="preserve">TRAVAUX </w:t>
      </w:r>
      <w:r w:rsidR="00C51515">
        <w:rPr>
          <w:b/>
          <w:bCs/>
          <w:i/>
          <w:iCs/>
          <w:sz w:val="22"/>
        </w:rPr>
        <w:t>DE CONSTRUCTION DU CENTRE D’ALPHABETISATION FONCTIONNEL D’AKOM 2</w:t>
      </w:r>
      <w:r w:rsidR="00A24C35" w:rsidRPr="00A24C35">
        <w:rPr>
          <w:b/>
          <w:bCs/>
          <w:i/>
          <w:iCs/>
          <w:sz w:val="22"/>
        </w:rPr>
        <w:t xml:space="preserve">, DANS LA COMMUNE </w:t>
      </w:r>
      <w:r w:rsidR="00B66C94">
        <w:rPr>
          <w:b/>
          <w:bCs/>
          <w:i/>
          <w:iCs/>
          <w:sz w:val="22"/>
        </w:rPr>
        <w:t>D’AKOM II</w:t>
      </w:r>
      <w:r w:rsidR="00A24C35" w:rsidRPr="00A24C35">
        <w:rPr>
          <w:b/>
          <w:bCs/>
          <w:i/>
          <w:iCs/>
          <w:sz w:val="22"/>
        </w:rPr>
        <w:t>, DEPARTEMENT DE L'OCEAN, REGION DU SUD</w:t>
      </w:r>
    </w:p>
    <w:p w14:paraId="32D3CD26" w14:textId="17F73730" w:rsidR="00273DD0" w:rsidRPr="0029472D" w:rsidRDefault="00273DD0" w:rsidP="00230C15">
      <w:pPr>
        <w:widowControl w:val="0"/>
        <w:autoSpaceDE w:val="0"/>
        <w:spacing w:after="120" w:line="360" w:lineRule="auto"/>
        <w:jc w:val="both"/>
        <w:rPr>
          <w:i/>
          <w:iCs/>
        </w:rPr>
      </w:pPr>
    </w:p>
    <w:p w14:paraId="0271FECE" w14:textId="3CC8DAE4" w:rsidR="00273DD0" w:rsidRPr="0029472D" w:rsidRDefault="00353DCC" w:rsidP="00D26066">
      <w:pPr>
        <w:pStyle w:val="AAOarticles"/>
      </w:pPr>
      <w:r w:rsidRPr="0029472D">
        <w:t>Consistance</w:t>
      </w:r>
      <w:r w:rsidR="000F29F1" w:rsidRPr="0029472D">
        <w:t xml:space="preserve"> </w:t>
      </w:r>
      <w:r w:rsidRPr="0029472D">
        <w:t>des</w:t>
      </w:r>
      <w:r w:rsidR="000F29F1" w:rsidRPr="0029472D">
        <w:t xml:space="preserve"> </w:t>
      </w:r>
      <w:r w:rsidRPr="0029472D">
        <w:t>travaux</w:t>
      </w:r>
    </w:p>
    <w:p w14:paraId="6A48C9B3" w14:textId="7D3A551C" w:rsidR="00273DD0" w:rsidRDefault="00353DCC" w:rsidP="006B793E">
      <w:pPr>
        <w:widowControl w:val="0"/>
        <w:autoSpaceDE w:val="0"/>
        <w:spacing w:line="360" w:lineRule="auto"/>
        <w:jc w:val="both"/>
        <w:rPr>
          <w:i/>
        </w:rPr>
      </w:pPr>
      <w:r w:rsidRPr="0029472D">
        <w:t xml:space="preserve">Les travaux comprennent notamment : </w:t>
      </w:r>
    </w:p>
    <w:p w14:paraId="7FB81F20" w14:textId="3FA36E2E" w:rsidR="00A733C9" w:rsidRPr="00A733C9" w:rsidRDefault="00A733C9" w:rsidP="00A733C9">
      <w:pPr>
        <w:widowControl w:val="0"/>
        <w:autoSpaceDE w:val="0"/>
        <w:spacing w:line="360" w:lineRule="auto"/>
        <w:jc w:val="both"/>
        <w:rPr>
          <w:b/>
          <w:szCs w:val="20"/>
        </w:rPr>
      </w:pPr>
      <w:r w:rsidRPr="00A733C9">
        <w:rPr>
          <w:b/>
          <w:szCs w:val="20"/>
        </w:rPr>
        <w:t>TRAVAUX PREPARATOIRES ;</w:t>
      </w:r>
    </w:p>
    <w:p w14:paraId="558F0563" w14:textId="12E96CC4" w:rsidR="00A733C9" w:rsidRPr="00A733C9" w:rsidRDefault="00A733C9" w:rsidP="00A733C9">
      <w:pPr>
        <w:widowControl w:val="0"/>
        <w:autoSpaceDE w:val="0"/>
        <w:spacing w:line="360" w:lineRule="auto"/>
        <w:jc w:val="both"/>
        <w:rPr>
          <w:b/>
          <w:szCs w:val="20"/>
        </w:rPr>
      </w:pPr>
      <w:r w:rsidRPr="00A733C9">
        <w:rPr>
          <w:b/>
          <w:szCs w:val="20"/>
        </w:rPr>
        <w:t>TERRASSEMENTS ;</w:t>
      </w:r>
    </w:p>
    <w:p w14:paraId="6ACE7D0E" w14:textId="7937453A" w:rsidR="00A733C9" w:rsidRPr="00A733C9" w:rsidRDefault="00A733C9" w:rsidP="00A733C9">
      <w:pPr>
        <w:widowControl w:val="0"/>
        <w:autoSpaceDE w:val="0"/>
        <w:spacing w:line="360" w:lineRule="auto"/>
        <w:jc w:val="both"/>
        <w:rPr>
          <w:b/>
          <w:szCs w:val="20"/>
        </w:rPr>
      </w:pPr>
      <w:r w:rsidRPr="00A733C9">
        <w:rPr>
          <w:b/>
          <w:szCs w:val="20"/>
        </w:rPr>
        <w:t>FONDATIONS ;</w:t>
      </w:r>
    </w:p>
    <w:p w14:paraId="0EA076FA" w14:textId="1D2DA4DB" w:rsidR="00A733C9" w:rsidRPr="00A733C9" w:rsidRDefault="00A733C9" w:rsidP="00A733C9">
      <w:pPr>
        <w:widowControl w:val="0"/>
        <w:autoSpaceDE w:val="0"/>
        <w:spacing w:line="360" w:lineRule="auto"/>
        <w:jc w:val="both"/>
        <w:rPr>
          <w:b/>
          <w:szCs w:val="20"/>
        </w:rPr>
      </w:pPr>
      <w:r w:rsidRPr="00A733C9">
        <w:rPr>
          <w:b/>
          <w:szCs w:val="20"/>
        </w:rPr>
        <w:t>MAÇONNERIES EN ELEVATIONS ;</w:t>
      </w:r>
    </w:p>
    <w:p w14:paraId="3D011615" w14:textId="34281578" w:rsidR="00A733C9" w:rsidRPr="00A733C9" w:rsidRDefault="00A733C9" w:rsidP="00A733C9">
      <w:pPr>
        <w:widowControl w:val="0"/>
        <w:autoSpaceDE w:val="0"/>
        <w:spacing w:line="360" w:lineRule="auto"/>
        <w:jc w:val="both"/>
        <w:rPr>
          <w:b/>
          <w:szCs w:val="20"/>
        </w:rPr>
      </w:pPr>
      <w:r w:rsidRPr="00A733C9">
        <w:rPr>
          <w:b/>
          <w:szCs w:val="20"/>
        </w:rPr>
        <w:t>CHARPENTE ET COUVERTURE ;</w:t>
      </w:r>
    </w:p>
    <w:p w14:paraId="6DB9057C" w14:textId="3AD20112" w:rsidR="00A733C9" w:rsidRPr="00A733C9" w:rsidRDefault="00A733C9" w:rsidP="00A733C9">
      <w:pPr>
        <w:widowControl w:val="0"/>
        <w:autoSpaceDE w:val="0"/>
        <w:spacing w:line="360" w:lineRule="auto"/>
        <w:jc w:val="both"/>
        <w:rPr>
          <w:b/>
          <w:szCs w:val="20"/>
        </w:rPr>
      </w:pPr>
      <w:r w:rsidRPr="00A733C9">
        <w:rPr>
          <w:b/>
          <w:szCs w:val="20"/>
        </w:rPr>
        <w:t>MENUISERIE METALLIQUE ;</w:t>
      </w:r>
    </w:p>
    <w:p w14:paraId="6E14486D" w14:textId="37AD456D" w:rsidR="00A733C9" w:rsidRPr="00A733C9" w:rsidRDefault="00A733C9" w:rsidP="00A733C9">
      <w:pPr>
        <w:widowControl w:val="0"/>
        <w:autoSpaceDE w:val="0"/>
        <w:spacing w:line="360" w:lineRule="auto"/>
        <w:jc w:val="both"/>
        <w:rPr>
          <w:b/>
          <w:szCs w:val="20"/>
        </w:rPr>
      </w:pPr>
      <w:r w:rsidRPr="00A733C9">
        <w:rPr>
          <w:b/>
          <w:szCs w:val="20"/>
        </w:rPr>
        <w:t>ÉLECTRICITE ;</w:t>
      </w:r>
    </w:p>
    <w:p w14:paraId="1B2B6A79" w14:textId="66BF4517" w:rsidR="00A733C9" w:rsidRPr="00A733C9" w:rsidRDefault="00A733C9" w:rsidP="00A733C9">
      <w:pPr>
        <w:widowControl w:val="0"/>
        <w:autoSpaceDE w:val="0"/>
        <w:spacing w:line="360" w:lineRule="auto"/>
        <w:jc w:val="both"/>
        <w:rPr>
          <w:b/>
          <w:szCs w:val="20"/>
        </w:rPr>
      </w:pPr>
      <w:r w:rsidRPr="00A733C9">
        <w:rPr>
          <w:b/>
          <w:szCs w:val="20"/>
        </w:rPr>
        <w:t>PEINTURE ;</w:t>
      </w:r>
    </w:p>
    <w:p w14:paraId="6BA05495" w14:textId="3D98FCF5" w:rsidR="00A733C9" w:rsidRPr="00A733C9" w:rsidRDefault="00A733C9" w:rsidP="00A733C9">
      <w:pPr>
        <w:widowControl w:val="0"/>
        <w:autoSpaceDE w:val="0"/>
        <w:spacing w:line="360" w:lineRule="auto"/>
        <w:jc w:val="both"/>
        <w:rPr>
          <w:b/>
          <w:szCs w:val="20"/>
        </w:rPr>
      </w:pPr>
      <w:r w:rsidRPr="00A733C9">
        <w:rPr>
          <w:b/>
          <w:szCs w:val="20"/>
        </w:rPr>
        <w:t>VRD.</w:t>
      </w:r>
    </w:p>
    <w:p w14:paraId="41E00ECE" w14:textId="77777777" w:rsidR="00531D24" w:rsidRPr="0029472D" w:rsidRDefault="00531D24" w:rsidP="006B793E">
      <w:pPr>
        <w:widowControl w:val="0"/>
        <w:autoSpaceDE w:val="0"/>
        <w:spacing w:line="360" w:lineRule="auto"/>
        <w:jc w:val="both"/>
      </w:pPr>
    </w:p>
    <w:p w14:paraId="1C9DD0CC" w14:textId="208EA640" w:rsidR="00305AF5" w:rsidRPr="0029472D" w:rsidRDefault="00305AF5" w:rsidP="00D26066">
      <w:pPr>
        <w:pStyle w:val="AAOarticles"/>
      </w:pPr>
      <w:r w:rsidRPr="0029472D">
        <w:t>Tranches/Allotissement</w:t>
      </w:r>
      <w:r w:rsidRPr="0029472D">
        <w:rPr>
          <w:vertAlign w:val="superscript"/>
        </w:rPr>
        <w:t xml:space="preserve"> </w:t>
      </w:r>
    </w:p>
    <w:p w14:paraId="6D5FD908" w14:textId="23507EA8" w:rsidR="00305AF5" w:rsidRPr="0029472D" w:rsidRDefault="00305AF5" w:rsidP="006B793E">
      <w:pPr>
        <w:widowControl w:val="0"/>
        <w:autoSpaceDE w:val="0"/>
        <w:spacing w:line="360" w:lineRule="auto"/>
        <w:jc w:val="both"/>
        <w:rPr>
          <w:bCs/>
        </w:rPr>
      </w:pPr>
      <w:r w:rsidRPr="0029472D">
        <w:rPr>
          <w:bCs/>
        </w:rPr>
        <w:t xml:space="preserve">Les travaux sont </w:t>
      </w:r>
      <w:r w:rsidR="00083DFD">
        <w:rPr>
          <w:bCs/>
        </w:rPr>
        <w:t>en lot</w:t>
      </w:r>
      <w:r w:rsidRPr="0029472D">
        <w:rPr>
          <w:bCs/>
        </w:rPr>
        <w:t xml:space="preserve"> </w:t>
      </w:r>
      <w:r w:rsidR="00083DFD">
        <w:rPr>
          <w:bCs/>
        </w:rPr>
        <w:t>unique</w:t>
      </w:r>
      <w:r w:rsidRPr="0029472D">
        <w:rPr>
          <w:bCs/>
        </w:rPr>
        <w:t xml:space="preserve"> : </w:t>
      </w:r>
    </w:p>
    <w:p w14:paraId="66A62E8F" w14:textId="7C9D7798" w:rsidR="00273DD0" w:rsidRPr="0029472D" w:rsidRDefault="00353DCC" w:rsidP="00D26066">
      <w:pPr>
        <w:pStyle w:val="AAOarticles"/>
      </w:pPr>
      <w:r w:rsidRPr="0029472D">
        <w:t>Coût prévisionnel</w:t>
      </w:r>
    </w:p>
    <w:p w14:paraId="03B4A709" w14:textId="579129CF" w:rsidR="00305AF5" w:rsidRPr="0029472D" w:rsidRDefault="00353DCC" w:rsidP="00230C15">
      <w:pPr>
        <w:widowControl w:val="0"/>
        <w:autoSpaceDE w:val="0"/>
        <w:spacing w:after="120" w:line="360" w:lineRule="auto"/>
        <w:jc w:val="both"/>
        <w:rPr>
          <w:bCs/>
          <w:sz w:val="2"/>
        </w:rPr>
      </w:pPr>
      <w:r w:rsidRPr="0029472D">
        <w:rPr>
          <w:bCs/>
        </w:rPr>
        <w:t xml:space="preserve">Le coût prévisionnel de l’opération à l’issue des études préalables est de </w:t>
      </w:r>
      <w:r w:rsidR="00A91A0F">
        <w:rPr>
          <w:b/>
          <w:bCs/>
          <w:highlight w:val="yellow"/>
        </w:rPr>
        <w:t>1</w:t>
      </w:r>
      <w:r w:rsidR="009218F9">
        <w:rPr>
          <w:b/>
          <w:bCs/>
          <w:highlight w:val="yellow"/>
        </w:rPr>
        <w:t>3 20</w:t>
      </w:r>
      <w:r w:rsidR="00FC58F0">
        <w:rPr>
          <w:b/>
          <w:bCs/>
          <w:highlight w:val="yellow"/>
        </w:rPr>
        <w:t>0 000 (</w:t>
      </w:r>
      <w:r w:rsidR="009218F9">
        <w:rPr>
          <w:b/>
          <w:bCs/>
          <w:highlight w:val="yellow"/>
        </w:rPr>
        <w:t>TREIZE</w:t>
      </w:r>
      <w:r w:rsidR="00A91A0F">
        <w:rPr>
          <w:b/>
          <w:bCs/>
          <w:highlight w:val="yellow"/>
        </w:rPr>
        <w:t xml:space="preserve"> MILLIONS </w:t>
      </w:r>
      <w:r w:rsidR="009218F9">
        <w:rPr>
          <w:b/>
          <w:bCs/>
          <w:highlight w:val="yellow"/>
        </w:rPr>
        <w:t>DEUX CENT</w:t>
      </w:r>
      <w:r w:rsidR="00A91A0F">
        <w:rPr>
          <w:b/>
          <w:bCs/>
          <w:highlight w:val="yellow"/>
        </w:rPr>
        <w:t xml:space="preserve"> MILLE</w:t>
      </w:r>
      <w:r w:rsidR="00FC58F0">
        <w:rPr>
          <w:b/>
          <w:bCs/>
          <w:highlight w:val="yellow"/>
        </w:rPr>
        <w:t>)</w:t>
      </w:r>
      <w:r w:rsidR="00C23467">
        <w:rPr>
          <w:bCs/>
        </w:rPr>
        <w:t xml:space="preserve"> TTC</w:t>
      </w:r>
    </w:p>
    <w:p w14:paraId="6F12F8D1" w14:textId="5C73ED62" w:rsidR="00305AF5" w:rsidRPr="0029472D" w:rsidRDefault="00305AF5" w:rsidP="00D26066">
      <w:pPr>
        <w:pStyle w:val="AAOarticles"/>
      </w:pPr>
      <w:r w:rsidRPr="0029472D">
        <w:t xml:space="preserve">Délai prévisionnel d’exécution </w:t>
      </w:r>
    </w:p>
    <w:p w14:paraId="5B9C6FA4" w14:textId="4625199B" w:rsidR="00AF3A6E" w:rsidRPr="0029472D" w:rsidRDefault="00305AF5" w:rsidP="00230C15">
      <w:pPr>
        <w:widowControl w:val="0"/>
        <w:autoSpaceDE w:val="0"/>
        <w:spacing w:after="120" w:line="360" w:lineRule="auto"/>
        <w:jc w:val="both"/>
      </w:pPr>
      <w:r w:rsidRPr="0029472D">
        <w:t xml:space="preserve">Le délai maximum prévu par le Maître d’Ouvrage ou le Maître d’Ouvrage Délégué pour la réalisation des travaux, objet du présent </w:t>
      </w:r>
      <w:r w:rsidR="002703F5" w:rsidRPr="0029472D">
        <w:t>A</w:t>
      </w:r>
      <w:r w:rsidRPr="0029472D">
        <w:t>ppel d’</w:t>
      </w:r>
      <w:r w:rsidR="002703F5" w:rsidRPr="0029472D">
        <w:t>O</w:t>
      </w:r>
      <w:r w:rsidRPr="0029472D">
        <w:t xml:space="preserve">ffres est de </w:t>
      </w:r>
      <w:r w:rsidR="00C23467">
        <w:rPr>
          <w:b/>
          <w:i/>
          <w:iCs/>
        </w:rPr>
        <w:t>3</w:t>
      </w:r>
      <w:r w:rsidR="00083DFD">
        <w:rPr>
          <w:b/>
          <w:i/>
          <w:iCs/>
        </w:rPr>
        <w:t xml:space="preserve"> (</w:t>
      </w:r>
      <w:r w:rsidR="00C23467">
        <w:rPr>
          <w:b/>
          <w:i/>
          <w:iCs/>
        </w:rPr>
        <w:t>TROIS</w:t>
      </w:r>
      <w:r w:rsidR="00083DFD">
        <w:rPr>
          <w:b/>
          <w:i/>
          <w:iCs/>
        </w:rPr>
        <w:t>)</w:t>
      </w:r>
      <w:r w:rsidRPr="0029472D">
        <w:rPr>
          <w:i/>
          <w:iCs/>
        </w:rPr>
        <w:t xml:space="preserve"> </w:t>
      </w:r>
      <w:r w:rsidRPr="0029472D">
        <w:t>mois calendaires.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 </w:t>
      </w:r>
    </w:p>
    <w:p w14:paraId="2A5C203E" w14:textId="77777777" w:rsidR="00273DD0" w:rsidRPr="0029472D" w:rsidRDefault="00353DCC" w:rsidP="00D26066">
      <w:pPr>
        <w:pStyle w:val="AAOarticles"/>
      </w:pPr>
      <w:r w:rsidRPr="0029472D">
        <w:lastRenderedPageBreak/>
        <w:t>Participation</w:t>
      </w:r>
      <w:r w:rsidR="006C385C" w:rsidRPr="0029472D">
        <w:t xml:space="preserve"> </w:t>
      </w:r>
      <w:r w:rsidRPr="0029472D">
        <w:t>et</w:t>
      </w:r>
      <w:r w:rsidR="006C385C" w:rsidRPr="0029472D">
        <w:t xml:space="preserve"> </w:t>
      </w:r>
      <w:r w:rsidRPr="0029472D">
        <w:t>origine</w:t>
      </w:r>
    </w:p>
    <w:p w14:paraId="2B4DB395" w14:textId="5AB51849" w:rsidR="00273DD0" w:rsidRPr="00083DFD" w:rsidRDefault="00353DCC"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ffre</w:t>
      </w:r>
      <w:r w:rsidRPr="0029472D">
        <w:t xml:space="preserve">s </w:t>
      </w:r>
      <w:r w:rsidRPr="0029472D">
        <w:rPr>
          <w:spacing w:val="5"/>
        </w:rPr>
        <w:t xml:space="preserve">est </w:t>
      </w:r>
      <w:r w:rsidR="00083DFD" w:rsidRPr="00083DFD">
        <w:rPr>
          <w:iCs/>
        </w:rPr>
        <w:t>ouverte à toutes les entreprises intéressées et installées au Cameroun</w:t>
      </w:r>
      <w:r w:rsidR="001E317A" w:rsidRPr="00083DFD">
        <w:t>.</w:t>
      </w:r>
    </w:p>
    <w:p w14:paraId="5EEF126D" w14:textId="77777777" w:rsidR="00273DD0" w:rsidRPr="0029472D" w:rsidRDefault="00353DCC" w:rsidP="00D26066">
      <w:pPr>
        <w:pStyle w:val="AAOarticles"/>
      </w:pPr>
      <w:r w:rsidRPr="0029472D">
        <w:t>Financement</w:t>
      </w:r>
    </w:p>
    <w:p w14:paraId="14A2BB63" w14:textId="2DDBCEE4" w:rsidR="00273DD0" w:rsidRPr="0029472D" w:rsidRDefault="00353DCC" w:rsidP="00230C15">
      <w:pPr>
        <w:widowControl w:val="0"/>
        <w:autoSpaceDE w:val="0"/>
        <w:spacing w:after="120" w:line="360"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083DFD">
        <w:rPr>
          <w:i/>
          <w:iCs/>
        </w:rPr>
        <w:t xml:space="preserve">le B.I.P </w:t>
      </w:r>
      <w:r w:rsidR="00A91A0F">
        <w:rPr>
          <w:i/>
          <w:iCs/>
        </w:rPr>
        <w:t>MINEDUB</w:t>
      </w:r>
      <w:r w:rsidR="00422174">
        <w:rPr>
          <w:i/>
          <w:iCs/>
        </w:rPr>
        <w:t xml:space="preserve"> </w:t>
      </w:r>
      <w:r w:rsidRPr="0029472D">
        <w:t xml:space="preserve">de </w:t>
      </w:r>
      <w:r w:rsidRPr="0029472D">
        <w:rPr>
          <w:spacing w:val="4"/>
        </w:rPr>
        <w:t>l’exercic</w:t>
      </w:r>
      <w:r w:rsidRPr="0029472D">
        <w:t xml:space="preserve">e </w:t>
      </w:r>
      <w:r w:rsidR="005E073B">
        <w:rPr>
          <w:i/>
          <w:iCs/>
          <w:spacing w:val="2"/>
        </w:rPr>
        <w:t>2026</w:t>
      </w:r>
      <w:r w:rsidR="00083DFD" w:rsidRPr="0029472D">
        <w:rPr>
          <w:i/>
          <w:iCs/>
        </w:rPr>
        <w:t xml:space="preserve"> sur</w:t>
      </w:r>
      <w:r w:rsidR="006C385C" w:rsidRPr="0029472D">
        <w:t xml:space="preserve">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w:t>
      </w:r>
      <w:r w:rsidR="006C385C" w:rsidRPr="0029472D">
        <w:t xml:space="preserve"> </w:t>
      </w:r>
      <w:r w:rsidRPr="00083DFD">
        <w:rPr>
          <w:highlight w:val="yellow"/>
        </w:rPr>
        <w:t>n°</w:t>
      </w:r>
      <w:r w:rsidRPr="00083DFD">
        <w:rPr>
          <w:i/>
          <w:iCs/>
          <w:highlight w:val="yellow"/>
        </w:rPr>
        <w:t>……................…..</w:t>
      </w:r>
    </w:p>
    <w:p w14:paraId="3DE517BF" w14:textId="0062A2B1" w:rsidR="0066058E" w:rsidRPr="0029472D" w:rsidRDefault="0066058E" w:rsidP="00D26066">
      <w:pPr>
        <w:pStyle w:val="AAOarticles"/>
      </w:pPr>
      <w:r w:rsidRPr="0029472D">
        <w:t xml:space="preserve">Mode de soumission </w:t>
      </w:r>
    </w:p>
    <w:p w14:paraId="40E278CD" w14:textId="15E91DEB" w:rsidR="002415D7" w:rsidRPr="0029472D" w:rsidRDefault="0066058E" w:rsidP="00230C15">
      <w:pPr>
        <w:widowControl w:val="0"/>
        <w:autoSpaceDE w:val="0"/>
        <w:adjustRightInd w:val="0"/>
        <w:spacing w:before="11" w:line="360" w:lineRule="auto"/>
        <w:jc w:val="both"/>
      </w:pPr>
      <w:r w:rsidRPr="0029472D">
        <w:t>Le mode de soumission retenu pour cette consultation est</w:t>
      </w:r>
      <w:r w:rsidR="00083DFD">
        <w:rPr>
          <w:i/>
        </w:rPr>
        <w:t xml:space="preserve">, </w:t>
      </w:r>
      <w:r w:rsidR="00083DFD" w:rsidRPr="00083DFD">
        <w:t>hors ligne</w:t>
      </w:r>
      <w:r w:rsidR="002415D7" w:rsidRPr="0029472D">
        <w:t>.</w:t>
      </w:r>
    </w:p>
    <w:p w14:paraId="1BAE9B9D" w14:textId="5C0C4543" w:rsidR="0066058E" w:rsidRPr="0029472D" w:rsidRDefault="0066058E" w:rsidP="00D26066">
      <w:pPr>
        <w:pStyle w:val="AAOarticles"/>
      </w:pPr>
      <w:r w:rsidRPr="0029472D">
        <w:t xml:space="preserve">Cautionnement de soumission </w:t>
      </w:r>
    </w:p>
    <w:p w14:paraId="0964A094" w14:textId="05D11CF0" w:rsidR="00F043E0" w:rsidRPr="0029472D" w:rsidRDefault="00F043E0" w:rsidP="006B793E">
      <w:pPr>
        <w:widowControl w:val="0"/>
        <w:autoSpaceDE w:val="0"/>
        <w:spacing w:line="360" w:lineRule="auto"/>
        <w:jc w:val="both"/>
      </w:pPr>
      <w:r w:rsidRPr="0029472D">
        <w:t xml:space="preserve">Chaque soumissionnaire doit joindre à ses pièces administratives un cautionnement de </w:t>
      </w:r>
      <w:bookmarkStart w:id="18" w:name="_Hlk158734416"/>
      <w:r w:rsidR="00284738" w:rsidRPr="0029472D">
        <w:t>soumission</w:t>
      </w:r>
      <w:r w:rsidR="00284738">
        <w:t xml:space="preserve"> acquitté</w:t>
      </w:r>
      <w:r w:rsidRPr="003765BC">
        <w:t xml:space="preserve"> à la main</w:t>
      </w:r>
      <w:r w:rsidR="003765BC" w:rsidRPr="003765BC">
        <w:t xml:space="preserve"> et timbrée</w:t>
      </w:r>
      <w:r w:rsidRPr="0029472D">
        <w:t>,</w:t>
      </w:r>
      <w:bookmarkEnd w:id="18"/>
      <w:r w:rsidRPr="0029472D">
        <w:t xml:space="preserve"> délivrée par un organisme ou une institution financière agréée par le Ministre chargé des finances pour émettre les cautions dans </w:t>
      </w:r>
      <w:r w:rsidR="000C362B" w:rsidRPr="0029472D">
        <w:t>les domaines</w:t>
      </w:r>
      <w:r w:rsidRPr="0029472D">
        <w:t xml:space="preserve"> des marchés publics</w:t>
      </w:r>
      <w:r w:rsidR="002703F5">
        <w:t>,</w:t>
      </w:r>
      <w:r w:rsidR="0066058E" w:rsidRPr="0029472D">
        <w:rPr>
          <w:spacing w:val="16"/>
        </w:rPr>
        <w:t xml:space="preserve"> </w:t>
      </w:r>
      <w:r w:rsidR="0066058E" w:rsidRPr="0029472D">
        <w:t>dont</w:t>
      </w:r>
      <w:r w:rsidR="0066058E" w:rsidRPr="0029472D">
        <w:rPr>
          <w:spacing w:val="16"/>
        </w:rPr>
        <w:t xml:space="preserve"> </w:t>
      </w:r>
      <w:r w:rsidR="0066058E" w:rsidRPr="0029472D">
        <w:t>la</w:t>
      </w:r>
      <w:r w:rsidR="0066058E" w:rsidRPr="0029472D">
        <w:rPr>
          <w:spacing w:val="16"/>
        </w:rPr>
        <w:t xml:space="preserve"> </w:t>
      </w:r>
      <w:r w:rsidR="0066058E" w:rsidRPr="0029472D">
        <w:t>liste</w:t>
      </w:r>
      <w:r w:rsidR="0066058E" w:rsidRPr="0029472D">
        <w:rPr>
          <w:spacing w:val="16"/>
        </w:rPr>
        <w:t xml:space="preserve"> </w:t>
      </w:r>
      <w:r w:rsidR="0066058E" w:rsidRPr="0029472D">
        <w:t>figure dans</w:t>
      </w:r>
      <w:r w:rsidR="0066058E" w:rsidRPr="0029472D">
        <w:rPr>
          <w:spacing w:val="4"/>
        </w:rPr>
        <w:t xml:space="preserve"> </w:t>
      </w:r>
      <w:r w:rsidR="0066058E" w:rsidRPr="0029472D">
        <w:t>la</w:t>
      </w:r>
      <w:r w:rsidR="0066058E" w:rsidRPr="0029472D">
        <w:rPr>
          <w:spacing w:val="4"/>
        </w:rPr>
        <w:t xml:space="preserve"> </w:t>
      </w:r>
      <w:r w:rsidR="00284738" w:rsidRPr="0029472D">
        <w:t>pièce</w:t>
      </w:r>
      <w:r w:rsidR="00284738" w:rsidRPr="0029472D">
        <w:rPr>
          <w:spacing w:val="4"/>
        </w:rPr>
        <w:t xml:space="preserve"> </w:t>
      </w:r>
      <w:r w:rsidR="000C362B" w:rsidRPr="0029472D">
        <w:rPr>
          <w:spacing w:val="4"/>
        </w:rPr>
        <w:t>14 du</w:t>
      </w:r>
      <w:r w:rsidR="0066058E" w:rsidRPr="0029472D">
        <w:rPr>
          <w:spacing w:val="4"/>
        </w:rPr>
        <w:t xml:space="preserve"> </w:t>
      </w:r>
      <w:r w:rsidR="0066058E" w:rsidRPr="0029472D">
        <w:t>DAO</w:t>
      </w:r>
      <w:r w:rsidR="002703F5">
        <w:t>,</w:t>
      </w:r>
      <w:r w:rsidR="0066058E" w:rsidRPr="0029472D">
        <w:rPr>
          <w:spacing w:val="8"/>
        </w:rPr>
        <w:t xml:space="preserve"> </w:t>
      </w:r>
      <w:r w:rsidR="0066058E" w:rsidRPr="0029472D">
        <w:t xml:space="preserve">dont le montant s’élève </w:t>
      </w:r>
      <w:r w:rsidR="000C362B" w:rsidRPr="0029472D">
        <w:t xml:space="preserve">à </w:t>
      </w:r>
      <w:r w:rsidR="008C3339">
        <w:rPr>
          <w:b/>
          <w:bCs/>
          <w:spacing w:val="4"/>
          <w:highlight w:val="yellow"/>
        </w:rPr>
        <w:t>264 000</w:t>
      </w:r>
      <w:r w:rsidR="00FC58F0">
        <w:rPr>
          <w:b/>
          <w:bCs/>
          <w:spacing w:val="4"/>
          <w:highlight w:val="yellow"/>
        </w:rPr>
        <w:t>(</w:t>
      </w:r>
      <w:r w:rsidR="008C3339">
        <w:rPr>
          <w:b/>
          <w:bCs/>
          <w:spacing w:val="4"/>
          <w:highlight w:val="yellow"/>
        </w:rPr>
        <w:t xml:space="preserve"> DEUX CENT </w:t>
      </w:r>
      <w:r w:rsidR="00FC58F0">
        <w:rPr>
          <w:b/>
          <w:bCs/>
          <w:spacing w:val="4"/>
          <w:highlight w:val="yellow"/>
        </w:rPr>
        <w:t>SOIXANTE</w:t>
      </w:r>
      <w:r w:rsidR="008C3339">
        <w:rPr>
          <w:b/>
          <w:bCs/>
          <w:spacing w:val="4"/>
          <w:highlight w:val="yellow"/>
        </w:rPr>
        <w:t xml:space="preserve"> QUATRE</w:t>
      </w:r>
      <w:r w:rsidR="00FC58F0">
        <w:rPr>
          <w:b/>
          <w:bCs/>
          <w:spacing w:val="4"/>
          <w:highlight w:val="yellow"/>
        </w:rPr>
        <w:t xml:space="preserve"> MILLE)</w:t>
      </w:r>
      <w:r w:rsidR="00284738">
        <w:t xml:space="preserve"> </w:t>
      </w:r>
      <w:r w:rsidR="00284738" w:rsidRPr="00284738">
        <w:rPr>
          <w:b/>
        </w:rPr>
        <w:t>FCFA</w:t>
      </w:r>
      <w:r w:rsidR="00284738">
        <w:t xml:space="preserve"> </w:t>
      </w:r>
      <w:r w:rsidR="0066058E" w:rsidRPr="0029472D">
        <w:rPr>
          <w:spacing w:val="1"/>
        </w:rPr>
        <w:t>e</w:t>
      </w:r>
      <w:r w:rsidR="0066058E" w:rsidRPr="0029472D">
        <w:t xml:space="preserve">t </w:t>
      </w:r>
      <w:r w:rsidR="0066058E" w:rsidRPr="0029472D">
        <w:rPr>
          <w:spacing w:val="1"/>
        </w:rPr>
        <w:t>valable</w:t>
      </w:r>
      <w:r w:rsidR="0066058E" w:rsidRPr="0029472D">
        <w:t xml:space="preserve"> jusqu'à trente (30) jours au-delà de la date initiale de validité des offres.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p>
    <w:p w14:paraId="21B4B090" w14:textId="499F26D4" w:rsidR="0066058E" w:rsidRDefault="0066058E" w:rsidP="00D26066">
      <w:pPr>
        <w:pStyle w:val="AAOarticles"/>
      </w:pPr>
      <w:r w:rsidRPr="0029472D">
        <w:t>Consultation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p>
    <w:p w14:paraId="3DE54C8B" w14:textId="77777777" w:rsidR="00F21A89" w:rsidRPr="0029472D" w:rsidRDefault="00F21A89" w:rsidP="00F21A89">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w:t>
      </w:r>
      <w:r>
        <w:t xml:space="preserve">nt au service des Marchés, téléphone :658308210/679234797 </w:t>
      </w:r>
      <w:r w:rsidRPr="0029472D">
        <w:t>Dès</w:t>
      </w:r>
      <w:r w:rsidRPr="0029472D">
        <w:rPr>
          <w:spacing w:val="-4"/>
        </w:rPr>
        <w:t xml:space="preserve"> </w:t>
      </w:r>
      <w:r w:rsidRPr="0029472D">
        <w:t>publication</w:t>
      </w:r>
      <w:r w:rsidRPr="0029472D">
        <w:rPr>
          <w:spacing w:val="-4"/>
        </w:rPr>
        <w:t xml:space="preserve"> </w:t>
      </w:r>
      <w:r w:rsidRPr="0029472D">
        <w:t>du présent</w:t>
      </w:r>
      <w:r w:rsidRPr="0029472D">
        <w:rPr>
          <w:spacing w:val="6"/>
        </w:rPr>
        <w:t xml:space="preserve"> </w:t>
      </w:r>
      <w:r w:rsidRPr="0029472D">
        <w:t>avis.</w:t>
      </w:r>
    </w:p>
    <w:p w14:paraId="338A3C8D" w14:textId="03503142" w:rsidR="00F21A89" w:rsidRPr="0029472D" w:rsidRDefault="00F21A89" w:rsidP="00F21A89">
      <w:pPr>
        <w:widowControl w:val="0"/>
        <w:autoSpaceDE w:val="0"/>
        <w:spacing w:before="11" w:line="360" w:lineRule="auto"/>
        <w:jc w:val="both"/>
      </w:pPr>
      <w:r w:rsidRPr="0029472D">
        <w:t xml:space="preserve">Il peut également être consulté </w:t>
      </w:r>
      <w:r w:rsidRPr="0029472D">
        <w:rPr>
          <w:b/>
        </w:rPr>
        <w:t xml:space="preserve">en ligne </w:t>
      </w:r>
      <w:r w:rsidRPr="0029472D">
        <w:t>sur le site internet de l'ARMP (</w:t>
      </w:r>
      <w:hyperlink r:id="rId10" w:history="1">
        <w:r w:rsidRPr="0029472D">
          <w:rPr>
            <w:rStyle w:val="Lienhypertexte"/>
            <w:color w:val="auto"/>
          </w:rPr>
          <w:t>www.armp.cm</w:t>
        </w:r>
      </w:hyperlink>
      <w:r w:rsidRPr="0029472D">
        <w:t xml:space="preserve">) </w:t>
      </w:r>
    </w:p>
    <w:p w14:paraId="20EFD401" w14:textId="58F0416F" w:rsidR="0066058E" w:rsidRPr="0029472D" w:rsidRDefault="0066058E" w:rsidP="00D26066">
      <w:pPr>
        <w:pStyle w:val="AAOarticles"/>
      </w:pPr>
      <w:r w:rsidRPr="0029472D">
        <w:t>Acquisition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r w:rsidR="007A3942" w:rsidRPr="0029472D">
        <w:t xml:space="preserve"> </w:t>
      </w:r>
    </w:p>
    <w:p w14:paraId="68BB8AFD" w14:textId="709EE909" w:rsidR="00F61F13" w:rsidRPr="0029472D" w:rsidRDefault="00F21A89" w:rsidP="00F61F13">
      <w:pPr>
        <w:widowControl w:val="0"/>
        <w:autoSpaceDE w:val="0"/>
        <w:spacing w:after="60" w:line="360" w:lineRule="auto"/>
        <w:jc w:val="both"/>
      </w:pPr>
      <w:r w:rsidRPr="0029472D">
        <w:t xml:space="preserve">La version physique du dossier d’appel d’offres peut être obtenue </w:t>
      </w:r>
      <w:r w:rsidRPr="00284738">
        <w:t xml:space="preserve">à la Commune </w:t>
      </w:r>
      <w:r>
        <w:t>D’AKOM II</w:t>
      </w:r>
      <w:r w:rsidRPr="00284738">
        <w:t xml:space="preserve"> </w:t>
      </w:r>
      <w:r w:rsidRPr="00E319E3">
        <w:rPr>
          <w:i/>
          <w:iCs/>
        </w:rPr>
        <w:t xml:space="preserve">au </w:t>
      </w:r>
      <w:bookmarkStart w:id="19" w:name="_Hlk190453627"/>
      <w:r w:rsidRPr="00E319E3">
        <w:rPr>
          <w:i/>
          <w:iCs/>
        </w:rPr>
        <w:t>service des Marchés, téléphone :658308210/</w:t>
      </w:r>
      <w:r>
        <w:t>679234797</w:t>
      </w:r>
      <w:r w:rsidRPr="00284738">
        <w:rPr>
          <w:i/>
          <w:iCs/>
        </w:rPr>
        <w:t xml:space="preserve"> </w:t>
      </w:r>
      <w:bookmarkEnd w:id="19"/>
      <w:r w:rsidRPr="0029472D">
        <w:t xml:space="preserve">dès publication du présent avis, contre versement d’une somme non remboursable </w:t>
      </w:r>
      <w:r w:rsidRPr="0029472D">
        <w:rPr>
          <w:i/>
          <w:iCs/>
        </w:rPr>
        <w:t>des frais d’achat du DAO</w:t>
      </w:r>
      <w:r w:rsidR="00BB66F8" w:rsidRPr="0029472D">
        <w:rPr>
          <w:i/>
          <w:iCs/>
        </w:rPr>
        <w:t xml:space="preserve"> de</w:t>
      </w:r>
      <w:r w:rsidR="00F61F13" w:rsidRPr="0029472D">
        <w:t xml:space="preserve"> </w:t>
      </w:r>
      <w:r w:rsidR="00E11D57">
        <w:rPr>
          <w:b/>
          <w:highlight w:val="yellow"/>
        </w:rPr>
        <w:t>25</w:t>
      </w:r>
      <w:r w:rsidR="008C3339">
        <w:rPr>
          <w:b/>
          <w:highlight w:val="yellow"/>
        </w:rPr>
        <w:t> 000 (VINGT</w:t>
      </w:r>
      <w:r w:rsidR="00E11D57">
        <w:rPr>
          <w:b/>
          <w:highlight w:val="yellow"/>
        </w:rPr>
        <w:t xml:space="preserve"> CINQ</w:t>
      </w:r>
      <w:r w:rsidR="008C3339">
        <w:rPr>
          <w:b/>
          <w:highlight w:val="yellow"/>
        </w:rPr>
        <w:t xml:space="preserve"> </w:t>
      </w:r>
      <w:r w:rsidR="00FC58F0">
        <w:rPr>
          <w:b/>
          <w:highlight w:val="yellow"/>
        </w:rPr>
        <w:t>MILLE)</w:t>
      </w:r>
      <w:r w:rsidR="00BB66F8" w:rsidRPr="0029472D">
        <w:t>Francs</w:t>
      </w:r>
      <w:r w:rsidR="00284738">
        <w:t xml:space="preserve"> CFA</w:t>
      </w:r>
      <w:r w:rsidR="00F61F13" w:rsidRPr="0029472D">
        <w:t xml:space="preserve">, payable à </w:t>
      </w:r>
      <w:r w:rsidR="00284738">
        <w:rPr>
          <w:i/>
        </w:rPr>
        <w:t xml:space="preserve">Recette Municipale de la Commune </w:t>
      </w:r>
      <w:r w:rsidR="00B66C94">
        <w:rPr>
          <w:i/>
        </w:rPr>
        <w:t>D’AKOM II</w:t>
      </w:r>
      <w:r w:rsidR="00284738">
        <w:rPr>
          <w:i/>
        </w:rPr>
        <w:t>.</w:t>
      </w:r>
    </w:p>
    <w:p w14:paraId="71AB1293" w14:textId="59C540CB" w:rsidR="0066058E" w:rsidRPr="0029472D" w:rsidRDefault="0066058E" w:rsidP="00230C15">
      <w:pPr>
        <w:widowControl w:val="0"/>
        <w:autoSpaceDE w:val="0"/>
        <w:adjustRightInd w:val="0"/>
        <w:spacing w:line="360" w:lineRule="auto"/>
      </w:pPr>
      <w:r w:rsidRPr="0029472D">
        <w:rPr>
          <w:bCs/>
        </w:rPr>
        <w:t xml:space="preserve">Il est également possible d’obtenir </w:t>
      </w:r>
      <w:r w:rsidR="007A3942" w:rsidRPr="0029472D">
        <w:rPr>
          <w:bCs/>
        </w:rPr>
        <w:t>la version électronique du dossier</w:t>
      </w:r>
      <w:r w:rsidRPr="0029472D">
        <w:rPr>
          <w:bCs/>
        </w:rPr>
        <w:t xml:space="preserve"> </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14:paraId="65BF5D8F" w14:textId="7EE0AD2B" w:rsidR="0066058E" w:rsidRPr="0029472D" w:rsidRDefault="0066058E" w:rsidP="00D26066">
      <w:pPr>
        <w:pStyle w:val="AAOarticles"/>
      </w:pPr>
      <w:r w:rsidRPr="0029472D">
        <w:t>Remise</w:t>
      </w:r>
      <w:r w:rsidRPr="0029472D">
        <w:rPr>
          <w:spacing w:val="6"/>
        </w:rPr>
        <w:t xml:space="preserve"> </w:t>
      </w:r>
      <w:r w:rsidRPr="0029472D">
        <w:t>des</w:t>
      </w:r>
      <w:r w:rsidRPr="0029472D">
        <w:rPr>
          <w:spacing w:val="6"/>
        </w:rPr>
        <w:t xml:space="preserve"> </w:t>
      </w:r>
      <w:r w:rsidRPr="0029472D">
        <w:t>offres</w:t>
      </w:r>
    </w:p>
    <w:p w14:paraId="7D4262D7" w14:textId="15276BAA" w:rsidR="00284738" w:rsidRDefault="00937977" w:rsidP="00284738">
      <w:pPr>
        <w:widowControl w:val="0"/>
        <w:autoSpaceDE w:val="0"/>
        <w:adjustRightInd w:val="0"/>
        <w:spacing w:line="360" w:lineRule="auto"/>
        <w:jc w:val="both"/>
        <w:rPr>
          <w:bCs/>
          <w:i/>
          <w:iCs/>
        </w:rPr>
      </w:pPr>
      <w:r w:rsidRPr="0029472D">
        <w:rPr>
          <w:i/>
          <w:iCs/>
        </w:rPr>
        <w:lastRenderedPageBreak/>
        <w:t>-</w:t>
      </w:r>
      <w:r w:rsidR="00284738" w:rsidRPr="00284738">
        <w:rPr>
          <w:szCs w:val="20"/>
        </w:rPr>
        <w:t xml:space="preserve"> </w:t>
      </w:r>
      <w:r w:rsidR="00F21A89" w:rsidRPr="00284738">
        <w:rPr>
          <w:i/>
          <w:iCs/>
        </w:rPr>
        <w:t>Chaque offre rédigée en français ou en anglais en sept (07) exemplaires (1 original + 6 copies marqués comme tels) devra par</w:t>
      </w:r>
      <w:r w:rsidR="00F21A89">
        <w:rPr>
          <w:i/>
          <w:iCs/>
        </w:rPr>
        <w:t>venir à</w:t>
      </w:r>
      <w:r w:rsidR="00F21A89" w:rsidRPr="00284738">
        <w:rPr>
          <w:i/>
          <w:iCs/>
        </w:rPr>
        <w:t xml:space="preserve"> la Mairie </w:t>
      </w:r>
      <w:r w:rsidR="00F21A89">
        <w:rPr>
          <w:i/>
          <w:iCs/>
        </w:rPr>
        <w:t>D’AKOM II au service des Marchés</w:t>
      </w:r>
      <w:r w:rsidR="00F21A89" w:rsidRPr="00284738">
        <w:rPr>
          <w:i/>
          <w:iCs/>
        </w:rPr>
        <w:t xml:space="preserve">, au plus tard </w:t>
      </w:r>
      <w:r w:rsidR="00C06202" w:rsidRPr="004F49CD">
        <w:rPr>
          <w:i/>
          <w:iCs/>
          <w:highlight w:val="yellow"/>
        </w:rPr>
        <w:t>le</w:t>
      </w:r>
      <w:r w:rsidR="0016463A">
        <w:rPr>
          <w:i/>
          <w:iCs/>
          <w:highlight w:val="yellow"/>
        </w:rPr>
        <w:t xml:space="preserve"> </w:t>
      </w:r>
      <w:r w:rsidR="00C06396">
        <w:rPr>
          <w:b/>
          <w:i/>
          <w:iCs/>
          <w:highlight w:val="yellow"/>
        </w:rPr>
        <w:t>21/04</w:t>
      </w:r>
      <w:r w:rsidR="0016463A" w:rsidRPr="0016463A">
        <w:rPr>
          <w:b/>
          <w:i/>
          <w:iCs/>
          <w:highlight w:val="yellow"/>
        </w:rPr>
        <w:t>/2026</w:t>
      </w:r>
      <w:r w:rsidR="0016463A">
        <w:rPr>
          <w:i/>
          <w:iCs/>
          <w:highlight w:val="yellow"/>
        </w:rPr>
        <w:t xml:space="preserve">  </w:t>
      </w:r>
      <w:r w:rsidR="00F21A89" w:rsidRPr="004F49CD">
        <w:rPr>
          <w:b/>
          <w:bCs/>
          <w:i/>
          <w:iCs/>
          <w:highlight w:val="yellow"/>
        </w:rPr>
        <w:t>.</w:t>
      </w:r>
      <w:r w:rsidR="00F21A89" w:rsidRPr="00284738">
        <w:rPr>
          <w:i/>
          <w:iCs/>
        </w:rPr>
        <w:t xml:space="preserve"> à </w:t>
      </w:r>
      <w:r w:rsidR="00C06396">
        <w:rPr>
          <w:i/>
          <w:iCs/>
        </w:rPr>
        <w:t>11</w:t>
      </w:r>
      <w:r w:rsidR="00F21A89" w:rsidRPr="00284738">
        <w:rPr>
          <w:i/>
          <w:iCs/>
        </w:rPr>
        <w:t xml:space="preserve"> heures précises, heure locale et devra porter</w:t>
      </w:r>
      <w:r w:rsidR="00F21A89" w:rsidRPr="00284738">
        <w:rPr>
          <w:bCs/>
          <w:i/>
          <w:iCs/>
        </w:rPr>
        <w:t xml:space="preserve"> la mention :</w:t>
      </w:r>
    </w:p>
    <w:p w14:paraId="510EF7ED" w14:textId="219D7874" w:rsidR="00284738" w:rsidRPr="00CF0C64" w:rsidRDefault="00284738" w:rsidP="00284738">
      <w:pPr>
        <w:widowControl w:val="0"/>
        <w:autoSpaceDE w:val="0"/>
        <w:adjustRightInd w:val="0"/>
        <w:spacing w:line="360" w:lineRule="auto"/>
        <w:jc w:val="both"/>
        <w:rPr>
          <w:bCs/>
          <w:i/>
          <w:iCs/>
        </w:rPr>
      </w:pPr>
      <w:r w:rsidRPr="00284738">
        <w:rPr>
          <w:b/>
          <w:bCs/>
          <w:i/>
          <w:iCs/>
        </w:rPr>
        <w:t>APPEL D’OFFRES NATIONAL OUVERT</w:t>
      </w:r>
      <w:r w:rsidRPr="00284738">
        <w:rPr>
          <w:bCs/>
          <w:i/>
          <w:iCs/>
        </w:rPr>
        <w:t xml:space="preserve"> </w:t>
      </w:r>
      <w:r w:rsidRPr="00284738">
        <w:rPr>
          <w:b/>
          <w:bCs/>
          <w:i/>
          <w:iCs/>
        </w:rPr>
        <w:t>N°</w:t>
      </w:r>
      <w:r w:rsidR="00E816A1">
        <w:rPr>
          <w:bCs/>
          <w:i/>
          <w:iCs/>
        </w:rPr>
        <w:t>001</w:t>
      </w:r>
      <w:r w:rsidR="00C06396">
        <w:rPr>
          <w:bCs/>
          <w:i/>
          <w:iCs/>
        </w:rPr>
        <w:t xml:space="preserve"> BIS</w:t>
      </w:r>
      <w:r w:rsidRPr="00284738">
        <w:rPr>
          <w:b/>
          <w:bCs/>
          <w:i/>
          <w:iCs/>
        </w:rPr>
        <w:t>/AONO/C.</w:t>
      </w:r>
      <w:r w:rsidR="00B66C94">
        <w:rPr>
          <w:b/>
          <w:bCs/>
          <w:i/>
          <w:iCs/>
        </w:rPr>
        <w:t>AKOM II</w:t>
      </w:r>
      <w:r w:rsidRPr="00284738">
        <w:rPr>
          <w:b/>
          <w:bCs/>
          <w:i/>
          <w:iCs/>
        </w:rPr>
        <w:t>/CIPM /</w:t>
      </w:r>
      <w:r w:rsidR="005E073B">
        <w:rPr>
          <w:b/>
          <w:bCs/>
          <w:i/>
          <w:iCs/>
        </w:rPr>
        <w:t>2026</w:t>
      </w:r>
      <w:r w:rsidRPr="00284738">
        <w:rPr>
          <w:bCs/>
          <w:i/>
          <w:iCs/>
        </w:rPr>
        <w:t xml:space="preserve"> </w:t>
      </w:r>
      <w:r w:rsidRPr="00284738">
        <w:rPr>
          <w:b/>
          <w:bCs/>
          <w:i/>
          <w:iCs/>
        </w:rPr>
        <w:t xml:space="preserve">du </w:t>
      </w:r>
      <w:r w:rsidR="00C06396">
        <w:rPr>
          <w:b/>
          <w:bCs/>
          <w:i/>
          <w:iCs/>
          <w:color w:val="FF0000"/>
        </w:rPr>
        <w:t>18/03</w:t>
      </w:r>
      <w:r w:rsidR="00E816A1" w:rsidRPr="00E816A1">
        <w:rPr>
          <w:b/>
          <w:bCs/>
          <w:i/>
          <w:iCs/>
          <w:color w:val="FF0000"/>
        </w:rPr>
        <w:t>/2026</w:t>
      </w:r>
      <w:r w:rsidR="00E816A1" w:rsidRPr="00E816A1">
        <w:rPr>
          <w:bCs/>
          <w:i/>
          <w:iCs/>
          <w:color w:val="FF0000"/>
        </w:rPr>
        <w:t xml:space="preserve"> </w:t>
      </w:r>
      <w:r w:rsidR="00EC4B24" w:rsidRPr="00284738">
        <w:rPr>
          <w:b/>
          <w:bCs/>
          <w:i/>
          <w:iCs/>
        </w:rPr>
        <w:t xml:space="preserve">POUR </w:t>
      </w:r>
      <w:r w:rsidR="005E073B">
        <w:rPr>
          <w:b/>
          <w:bCs/>
          <w:i/>
          <w:iCs/>
        </w:rPr>
        <w:t xml:space="preserve">LES TRAVAUX </w:t>
      </w:r>
      <w:r w:rsidR="00C51515">
        <w:rPr>
          <w:b/>
          <w:bCs/>
          <w:i/>
          <w:iCs/>
        </w:rPr>
        <w:t>DE CONSTRUCTION DU CENTRE D’ALPHABETISATION FONCTIONNEL D’AKOM 2</w:t>
      </w:r>
      <w:r w:rsidR="00A24C35" w:rsidRPr="00A24C35">
        <w:rPr>
          <w:b/>
          <w:bCs/>
          <w:i/>
          <w:iCs/>
        </w:rPr>
        <w:t xml:space="preserve">, DANS LA COMMUNE </w:t>
      </w:r>
      <w:r w:rsidR="00B66C94">
        <w:rPr>
          <w:b/>
          <w:bCs/>
          <w:i/>
          <w:iCs/>
        </w:rPr>
        <w:t>D’AKOM II</w:t>
      </w:r>
      <w:r w:rsidR="00A24C35" w:rsidRPr="00A24C35">
        <w:rPr>
          <w:b/>
          <w:bCs/>
          <w:i/>
          <w:iCs/>
        </w:rPr>
        <w:t>, DEPARTEMENT DE L'OCEAN, REGION DU SUD</w:t>
      </w:r>
      <w:r w:rsidR="0022416D">
        <w:rPr>
          <w:b/>
          <w:bCs/>
          <w:i/>
          <w:iCs/>
        </w:rPr>
        <w:t>.</w:t>
      </w:r>
    </w:p>
    <w:p w14:paraId="333CDB08" w14:textId="74C0650B" w:rsidR="00432577" w:rsidRPr="00F21A89" w:rsidRDefault="00432577" w:rsidP="005B4B79">
      <w:pPr>
        <w:widowControl w:val="0"/>
        <w:autoSpaceDE w:val="0"/>
        <w:adjustRightInd w:val="0"/>
        <w:spacing w:line="360" w:lineRule="auto"/>
        <w:jc w:val="both"/>
        <w:rPr>
          <w:b/>
          <w:bCs/>
          <w:i/>
          <w:iCs/>
        </w:rPr>
      </w:pPr>
      <w:r w:rsidRPr="00F21A89">
        <w:rPr>
          <w:b/>
          <w:bCs/>
          <w:i/>
          <w:iCs/>
        </w:rPr>
        <w:t xml:space="preserve">                   </w:t>
      </w:r>
      <w:r w:rsidR="005B4B79" w:rsidRPr="00F21A89">
        <w:rPr>
          <w:b/>
          <w:bCs/>
          <w:i/>
          <w:iCs/>
        </w:rPr>
        <w:t>« </w:t>
      </w:r>
      <w:r w:rsidR="0066058E" w:rsidRPr="00F21A89">
        <w:rPr>
          <w:b/>
          <w:bCs/>
          <w:i/>
          <w:iCs/>
        </w:rPr>
        <w:t>A</w:t>
      </w:r>
      <w:r w:rsidR="0066058E" w:rsidRPr="00F21A89">
        <w:rPr>
          <w:b/>
          <w:bCs/>
          <w:i/>
          <w:iCs/>
          <w:spacing w:val="6"/>
        </w:rPr>
        <w:t xml:space="preserve"> </w:t>
      </w:r>
      <w:r w:rsidR="0066058E" w:rsidRPr="00F21A89">
        <w:rPr>
          <w:b/>
          <w:bCs/>
          <w:i/>
          <w:iCs/>
        </w:rPr>
        <w:t>n'ouvrir</w:t>
      </w:r>
      <w:r w:rsidR="0066058E" w:rsidRPr="00F21A89">
        <w:rPr>
          <w:b/>
          <w:bCs/>
          <w:i/>
          <w:iCs/>
          <w:spacing w:val="6"/>
        </w:rPr>
        <w:t xml:space="preserve"> </w:t>
      </w:r>
      <w:r w:rsidR="0066058E" w:rsidRPr="00F21A89">
        <w:rPr>
          <w:b/>
          <w:bCs/>
          <w:i/>
          <w:iCs/>
        </w:rPr>
        <w:t>qu'en</w:t>
      </w:r>
      <w:r w:rsidR="0066058E" w:rsidRPr="00F21A89">
        <w:rPr>
          <w:b/>
          <w:bCs/>
          <w:i/>
          <w:iCs/>
          <w:spacing w:val="6"/>
        </w:rPr>
        <w:t xml:space="preserve"> </w:t>
      </w:r>
      <w:r w:rsidR="0066058E" w:rsidRPr="00F21A89">
        <w:rPr>
          <w:b/>
          <w:bCs/>
          <w:i/>
          <w:iCs/>
        </w:rPr>
        <w:t>séance</w:t>
      </w:r>
      <w:r w:rsidR="0066058E" w:rsidRPr="00F21A89">
        <w:rPr>
          <w:b/>
          <w:bCs/>
          <w:i/>
          <w:iCs/>
          <w:spacing w:val="6"/>
        </w:rPr>
        <w:t xml:space="preserve"> </w:t>
      </w:r>
      <w:r w:rsidR="0066058E" w:rsidRPr="00F21A89">
        <w:rPr>
          <w:b/>
          <w:bCs/>
          <w:i/>
          <w:iCs/>
        </w:rPr>
        <w:t>de</w:t>
      </w:r>
      <w:r w:rsidR="0066058E" w:rsidRPr="00F21A89">
        <w:rPr>
          <w:b/>
          <w:bCs/>
          <w:i/>
          <w:iCs/>
          <w:spacing w:val="6"/>
        </w:rPr>
        <w:t xml:space="preserve"> </w:t>
      </w:r>
      <w:r w:rsidR="005B4B79" w:rsidRPr="00F21A89">
        <w:rPr>
          <w:b/>
          <w:bCs/>
          <w:i/>
          <w:iCs/>
        </w:rPr>
        <w:t>dépouillement »</w:t>
      </w:r>
    </w:p>
    <w:p w14:paraId="201A4F78" w14:textId="2DCC83BE" w:rsidR="00A74850" w:rsidRPr="0029472D" w:rsidRDefault="00CE3E8B" w:rsidP="00D26066">
      <w:pPr>
        <w:pStyle w:val="AAOarticles"/>
      </w:pPr>
      <w:r w:rsidRPr="0029472D">
        <w:t xml:space="preserve">Recevabilité des </w:t>
      </w:r>
      <w:r w:rsidR="000F76F0" w:rsidRPr="0029472D">
        <w:t xml:space="preserve">plis </w:t>
      </w:r>
    </w:p>
    <w:p w14:paraId="59A9263A" w14:textId="2C675F26"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4E7E576D"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14:paraId="309639F0" w14:textId="684BE7DF" w:rsidR="00A74850" w:rsidRPr="0029472D" w:rsidRDefault="00432577" w:rsidP="00DB7819">
      <w:pPr>
        <w:pStyle w:val="Paragraphedeliste"/>
        <w:numPr>
          <w:ilvl w:val="0"/>
          <w:numId w:val="22"/>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rsidP="00DB7819">
      <w:pPr>
        <w:pStyle w:val="Paragraphedeliste"/>
        <w:numPr>
          <w:ilvl w:val="0"/>
          <w:numId w:val="22"/>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14:paraId="0B08B9BB" w14:textId="55E5070B" w:rsidR="00D13BED" w:rsidRPr="0029472D" w:rsidRDefault="00432577" w:rsidP="00DB7819">
      <w:pPr>
        <w:pStyle w:val="Paragraphedeliste"/>
        <w:widowControl w:val="0"/>
        <w:numPr>
          <w:ilvl w:val="0"/>
          <w:numId w:val="22"/>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14:paraId="5DBC8BDD" w14:textId="63493254" w:rsidR="008D6CB7" w:rsidRPr="00432577" w:rsidRDefault="008D6CB7" w:rsidP="00DB7819">
      <w:pPr>
        <w:pStyle w:val="Paragraphedeliste"/>
        <w:widowControl w:val="0"/>
        <w:numPr>
          <w:ilvl w:val="0"/>
          <w:numId w:val="22"/>
        </w:numPr>
        <w:autoSpaceDE w:val="0"/>
        <w:spacing w:after="60" w:line="360" w:lineRule="auto"/>
        <w:ind w:right="81"/>
        <w:jc w:val="both"/>
        <w:rPr>
          <w:rFonts w:ascii="Times New Roman" w:hAnsi="Times New Roman"/>
          <w:sz w:val="24"/>
          <w:szCs w:val="24"/>
        </w:rPr>
      </w:pPr>
      <w:bookmarkStart w:id="20" w:name="_Hlk158723461"/>
      <w:r w:rsidRPr="00432577">
        <w:rPr>
          <w:rFonts w:ascii="Times New Roman" w:hAnsi="Times New Roman"/>
          <w:sz w:val="24"/>
          <w:szCs w:val="24"/>
        </w:rPr>
        <w:t>les plis sans indication de l’identité de l’Appel d’Offres ;</w:t>
      </w:r>
    </w:p>
    <w:p w14:paraId="254E79F9" w14:textId="33BBC1FB" w:rsidR="008D6CB7" w:rsidRPr="00432577" w:rsidRDefault="00432577" w:rsidP="00DB7819">
      <w:pPr>
        <w:pStyle w:val="Paragraphedeliste"/>
        <w:numPr>
          <w:ilvl w:val="0"/>
          <w:numId w:val="22"/>
        </w:numPr>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14:paraId="4EAA1362" w14:textId="71AFE7C6" w:rsidR="008D6CB7" w:rsidRPr="0029472D" w:rsidRDefault="008D6CB7" w:rsidP="008D6CB7">
      <w:pPr>
        <w:widowControl w:val="0"/>
        <w:autoSpaceDE w:val="0"/>
        <w:spacing w:after="60" w:line="360" w:lineRule="auto"/>
        <w:ind w:left="360" w:right="81"/>
        <w:jc w:val="both"/>
        <w:rPr>
          <w:bCs/>
          <w:strike/>
        </w:rPr>
      </w:pPr>
      <w:bookmarkStart w:id="21" w:name="_Hlk158723489"/>
      <w:bookmarkEnd w:id="20"/>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
          <w:u w:val="single"/>
        </w:rPr>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Pr="0029472D">
        <w:rPr>
          <w:bCs/>
        </w:rPr>
        <w:t xml:space="preserve"> </w:t>
      </w:r>
    </w:p>
    <w:bookmarkEnd w:id="21"/>
    <w:p w14:paraId="2F7EE3E4" w14:textId="20C2B77F" w:rsidR="0066058E" w:rsidRPr="0029472D" w:rsidRDefault="0066058E" w:rsidP="00D26066">
      <w:pPr>
        <w:pStyle w:val="AAOarticles"/>
      </w:pPr>
      <w:r w:rsidRPr="0029472D">
        <w:t>Ouverture</w:t>
      </w:r>
      <w:r w:rsidRPr="0029472D">
        <w:rPr>
          <w:spacing w:val="6"/>
        </w:rPr>
        <w:t xml:space="preserve"> </w:t>
      </w:r>
      <w:r w:rsidRPr="0029472D">
        <w:t>des</w:t>
      </w:r>
      <w:r w:rsidRPr="0029472D">
        <w:rPr>
          <w:spacing w:val="6"/>
        </w:rPr>
        <w:t xml:space="preserve"> </w:t>
      </w:r>
      <w:r w:rsidRPr="0029472D">
        <w:t>plis</w:t>
      </w:r>
    </w:p>
    <w:p w14:paraId="31F96989" w14:textId="659ECCA6" w:rsidR="0066058E" w:rsidRPr="0029472D" w:rsidRDefault="0066058E" w:rsidP="00230C15">
      <w:pPr>
        <w:widowControl w:val="0"/>
        <w:autoSpaceDE w:val="0"/>
        <w:spacing w:before="57" w:line="360" w:lineRule="auto"/>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Pr="0029472D">
        <w:t xml:space="preserve"> aura lieu le</w:t>
      </w:r>
      <w:r w:rsidR="0067371C">
        <w:t xml:space="preserve"> </w:t>
      </w:r>
      <w:r w:rsidR="00C06396">
        <w:rPr>
          <w:b/>
          <w:i/>
          <w:iCs/>
          <w:highlight w:val="yellow"/>
        </w:rPr>
        <w:t>21/04</w:t>
      </w:r>
      <w:r w:rsidR="002408B6" w:rsidRPr="0016463A">
        <w:rPr>
          <w:b/>
          <w:i/>
          <w:iCs/>
          <w:highlight w:val="yellow"/>
        </w:rPr>
        <w:t>/2026</w:t>
      </w:r>
      <w:r w:rsidR="002408B6">
        <w:rPr>
          <w:i/>
          <w:iCs/>
          <w:highlight w:val="yellow"/>
        </w:rPr>
        <w:t xml:space="preserve">  </w:t>
      </w:r>
      <w:r w:rsidRPr="0029472D">
        <w:t>à</w:t>
      </w:r>
      <w:r w:rsidR="00C06396">
        <w:t xml:space="preserve"> 12</w:t>
      </w:r>
      <w:r w:rsidR="0067371C">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005B4B79">
        <w:t xml:space="preserve">interne </w:t>
      </w:r>
      <w:r w:rsidRPr="0029472D">
        <w:rPr>
          <w:spacing w:val="2"/>
        </w:rPr>
        <w:t xml:space="preserve">des </w:t>
      </w:r>
      <w:r w:rsidRPr="0029472D">
        <w:t>Marchés</w:t>
      </w:r>
      <w:r w:rsidRPr="0029472D">
        <w:rPr>
          <w:i/>
          <w:iCs/>
        </w:rPr>
        <w:t xml:space="preserve"> </w:t>
      </w:r>
      <w:r w:rsidR="005B4B79">
        <w:rPr>
          <w:i/>
          <w:iCs/>
        </w:rPr>
        <w:t xml:space="preserve">de la Commune </w:t>
      </w:r>
      <w:r w:rsidR="00B66C94">
        <w:rPr>
          <w:i/>
          <w:iCs/>
        </w:rPr>
        <w:t>D’AKOM II</w:t>
      </w:r>
      <w:r w:rsidRPr="0029472D">
        <w:rPr>
          <w:i/>
          <w:iCs/>
        </w:rPr>
        <w:t xml:space="preserve"> </w:t>
      </w:r>
      <w:r w:rsidRPr="0029472D">
        <w:t xml:space="preserve">dans la salle </w:t>
      </w:r>
      <w:r w:rsidR="005B4B79">
        <w:t xml:space="preserve">des actes </w:t>
      </w:r>
      <w:r w:rsidRPr="0029472D">
        <w:t xml:space="preserve">de </w:t>
      </w:r>
      <w:r w:rsidR="005B4B79">
        <w:t xml:space="preserve">la même commune sise à la Commune </w:t>
      </w:r>
      <w:r w:rsidR="00B66C94">
        <w:t>D’AKOM II</w:t>
      </w:r>
    </w:p>
    <w:p w14:paraId="2008CB99" w14:textId="2099DB47" w:rsidR="0066058E" w:rsidRPr="0029472D" w:rsidRDefault="0066058E" w:rsidP="00230C15">
      <w:pPr>
        <w:widowControl w:val="0"/>
        <w:autoSpaceDE w:val="0"/>
        <w:spacing w:before="57" w:line="360" w:lineRule="auto"/>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14:paraId="56F3B7D3" w14:textId="1C7AF584" w:rsidR="008E1A4F" w:rsidRPr="0029472D" w:rsidRDefault="00A74850" w:rsidP="008E1A4F">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 xml:space="preserve">autorité administrative </w:t>
      </w:r>
      <w:r w:rsidRPr="0029472D">
        <w:rPr>
          <w:b/>
        </w:rPr>
        <w:lastRenderedPageBreak/>
        <w:t>compétente</w:t>
      </w:r>
      <w:r w:rsidRPr="0029472D">
        <w:rPr>
          <w:b/>
          <w:strike/>
        </w:rPr>
        <w:t>,</w:t>
      </w:r>
      <w:r w:rsidRPr="0029472D">
        <w:rPr>
          <w:b/>
        </w:rPr>
        <w:t xml:space="preserve"> conformément aux </w:t>
      </w:r>
      <w:r w:rsidR="00973BB6" w:rsidRPr="0029472D">
        <w:rPr>
          <w:b/>
        </w:rPr>
        <w:t>dispositions</w:t>
      </w:r>
      <w:r w:rsidR="00973BB6"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 xml:space="preserve">d’Offres. </w:t>
      </w:r>
      <w:r w:rsidR="008E1A4F" w:rsidRPr="0029472D">
        <w:rPr>
          <w:b/>
        </w:rPr>
        <w:t>Elles doivent dater de moins de trois (03) mois ou avoir été établies postérieurement à la date de signature de l’avis de D’Appel d’Offres</w:t>
      </w:r>
      <w:r w:rsidR="0022416D">
        <w:rPr>
          <w:b/>
        </w:rPr>
        <w:t>.</w:t>
      </w:r>
    </w:p>
    <w:p w14:paraId="5EDFFF67" w14:textId="77777777" w:rsidR="008E1A4F" w:rsidRPr="0029472D" w:rsidRDefault="008E1A4F" w:rsidP="008E1A4F">
      <w:pPr>
        <w:widowControl w:val="0"/>
        <w:autoSpaceDE w:val="0"/>
        <w:spacing w:line="360" w:lineRule="auto"/>
        <w:jc w:val="both"/>
        <w:rPr>
          <w:b/>
          <w:sz w:val="12"/>
        </w:rPr>
      </w:pPr>
    </w:p>
    <w:p w14:paraId="14A3C05C" w14:textId="525605E2" w:rsidR="00A74850" w:rsidRPr="0029472D" w:rsidRDefault="00A74850" w:rsidP="00230C15">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22" w:name="_Hlk158723535"/>
      <w:r w:rsidR="007E6BC4" w:rsidRPr="0029472D">
        <w:rPr>
          <w:bCs/>
          <w:w w:val="110"/>
        </w:rPr>
        <w:t>après un délai de 48 heure accordé par la Commission, l'offre sera rejetée.</w:t>
      </w:r>
    </w:p>
    <w:bookmarkEnd w:id="22"/>
    <w:p w14:paraId="00D5686E" w14:textId="1C5062C6" w:rsidR="0066058E" w:rsidRPr="0029472D" w:rsidRDefault="0066058E" w:rsidP="00D26066">
      <w:pPr>
        <w:pStyle w:val="AAOarticles"/>
      </w:pPr>
      <w:r w:rsidRPr="0029472D">
        <w:t>Critères d’évaluation</w:t>
      </w:r>
    </w:p>
    <w:p w14:paraId="3B551E66" w14:textId="720794EA"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14:paraId="379B6511" w14:textId="34B19A58" w:rsidR="0066058E" w:rsidRPr="0029472D" w:rsidRDefault="0066058E" w:rsidP="00230C15">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0022416D" w:rsidRPr="0029472D">
        <w:rPr>
          <w:iCs/>
        </w:rPr>
        <w:t>notamment</w:t>
      </w:r>
      <w:r w:rsidR="0022416D" w:rsidRPr="0029472D">
        <w:rPr>
          <w:iCs/>
          <w:spacing w:val="-2"/>
        </w:rPr>
        <w:t xml:space="preserve"> :</w:t>
      </w:r>
    </w:p>
    <w:p w14:paraId="6C5E5100" w14:textId="27A46899" w:rsidR="005C53EE" w:rsidRPr="0029472D" w:rsidRDefault="005C53EE" w:rsidP="005C53EE">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Absence du cautionnement de soumission à l’ouverture des plis;</w:t>
      </w:r>
    </w:p>
    <w:p w14:paraId="79566AA7" w14:textId="77777777" w:rsidR="005C53EE" w:rsidRDefault="005C53EE" w:rsidP="005C53EE">
      <w:pPr>
        <w:pStyle w:val="Paragraphedeliste"/>
        <w:widowControl w:val="0"/>
        <w:numPr>
          <w:ilvl w:val="0"/>
          <w:numId w:val="20"/>
        </w:numPr>
        <w:autoSpaceDE w:val="0"/>
        <w:spacing w:after="0" w:line="360" w:lineRule="auto"/>
        <w:jc w:val="both"/>
        <w:rPr>
          <w:rFonts w:ascii="Times New Roman" w:hAnsi="Times New Roman"/>
          <w:sz w:val="24"/>
          <w:szCs w:val="24"/>
        </w:rPr>
      </w:pPr>
      <w:r w:rsidRPr="0029472D">
        <w:rPr>
          <w:rFonts w:ascii="Times New Roman" w:hAnsi="Times New Roman"/>
          <w:sz w:val="24"/>
          <w:szCs w:val="24"/>
        </w:rPr>
        <w:t>Non -production au-delà du délai de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14:paraId="03467A0A" w14:textId="77777777" w:rsidR="005C53EE" w:rsidRPr="00A94859" w:rsidRDefault="005C53EE" w:rsidP="005C53EE">
      <w:pPr>
        <w:pStyle w:val="Paragraphedeliste"/>
        <w:numPr>
          <w:ilvl w:val="0"/>
          <w:numId w:val="20"/>
        </w:numPr>
        <w:rPr>
          <w:rFonts w:ascii="Times New Roman" w:hAnsi="Times New Roman"/>
          <w:sz w:val="24"/>
          <w:szCs w:val="24"/>
        </w:rPr>
      </w:pPr>
      <w:r w:rsidRPr="00A94859">
        <w:rPr>
          <w:rFonts w:ascii="Times New Roman" w:hAnsi="Times New Roman"/>
          <w:sz w:val="24"/>
          <w:szCs w:val="24"/>
        </w:rPr>
        <w:t>Obtention de moins de 70% à l’évaluation des critères essentiels ;</w:t>
      </w:r>
    </w:p>
    <w:p w14:paraId="41C47E5D" w14:textId="77777777" w:rsidR="005C53EE" w:rsidRPr="0029472D" w:rsidRDefault="005C53EE" w:rsidP="005C53EE">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Fausses déclarations, manœuvres frauduleuses ou </w:t>
      </w:r>
      <w:r w:rsidRPr="0029472D">
        <w:rPr>
          <w:rFonts w:ascii="Times New Roman" w:eastAsia="Times New Roman" w:hAnsi="Times New Roman"/>
          <w:spacing w:val="2"/>
          <w:sz w:val="24"/>
          <w:szCs w:val="24"/>
          <w:lang w:eastAsia="fr-FR"/>
        </w:rPr>
        <w:t>des pièces falsifiées ;</w:t>
      </w:r>
    </w:p>
    <w:p w14:paraId="2A30A07D" w14:textId="77777777" w:rsidR="005C53EE" w:rsidRPr="0029472D" w:rsidRDefault="005C53EE" w:rsidP="005C53EE">
      <w:pPr>
        <w:pStyle w:val="Paragraphedeliste"/>
        <w:widowControl w:val="0"/>
        <w:numPr>
          <w:ilvl w:val="0"/>
          <w:numId w:val="20"/>
        </w:numPr>
        <w:autoSpaceDE w:val="0"/>
        <w:spacing w:after="0" w:line="360" w:lineRule="auto"/>
        <w:jc w:val="both"/>
        <w:rPr>
          <w:rFonts w:ascii="Times New Roman" w:hAnsi="Times New Roman"/>
          <w:i/>
          <w:sz w:val="24"/>
          <w:szCs w:val="24"/>
        </w:rPr>
      </w:pPr>
      <w:r w:rsidRPr="005B4B79">
        <w:rPr>
          <w:rFonts w:ascii="Times New Roman" w:hAnsi="Times New Roman"/>
          <w:sz w:val="24"/>
          <w:szCs w:val="24"/>
        </w:rPr>
        <w:t>Absence d’un prix unitaire quantifié dans l’Offre financière</w:t>
      </w:r>
      <w:r w:rsidRPr="0029472D">
        <w:rPr>
          <w:rFonts w:ascii="Times New Roman" w:hAnsi="Times New Roman"/>
          <w:i/>
          <w:sz w:val="24"/>
          <w:szCs w:val="24"/>
        </w:rPr>
        <w:t> ;</w:t>
      </w:r>
    </w:p>
    <w:p w14:paraId="268998B4" w14:textId="77777777" w:rsidR="005C53EE" w:rsidRDefault="005C53EE" w:rsidP="005C53EE">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Absence d’un élément de l’offre financière (la soumission, les BPU, le DQE) ; </w:t>
      </w:r>
    </w:p>
    <w:p w14:paraId="07B3FB33" w14:textId="77777777" w:rsidR="005C53EE" w:rsidRDefault="005C53EE" w:rsidP="005C53EE">
      <w:pPr>
        <w:pStyle w:val="Paragraphedeliste"/>
        <w:numPr>
          <w:ilvl w:val="0"/>
          <w:numId w:val="6"/>
        </w:numPr>
        <w:rPr>
          <w:rFonts w:ascii="Times New Roman" w:hAnsi="Times New Roman"/>
          <w:sz w:val="24"/>
          <w:szCs w:val="24"/>
        </w:rPr>
      </w:pPr>
      <w:r w:rsidRPr="00420D79">
        <w:rPr>
          <w:rFonts w:ascii="Times New Roman" w:hAnsi="Times New Roman"/>
          <w:sz w:val="24"/>
          <w:szCs w:val="24"/>
        </w:rPr>
        <w:t>Absence de la déclaration d’engagement au respect des clauses environnementales et sociales datée et signée ;</w:t>
      </w:r>
    </w:p>
    <w:p w14:paraId="1EB883C9" w14:textId="77777777" w:rsidR="005C53EE" w:rsidRPr="005C6B39" w:rsidRDefault="005C53EE" w:rsidP="005C53EE">
      <w:pPr>
        <w:pStyle w:val="Paragraphedeliste"/>
        <w:numPr>
          <w:ilvl w:val="0"/>
          <w:numId w:val="6"/>
        </w:numPr>
        <w:rPr>
          <w:rFonts w:ascii="Times New Roman" w:hAnsi="Times New Roman"/>
          <w:sz w:val="24"/>
          <w:szCs w:val="24"/>
        </w:rPr>
      </w:pPr>
      <w:r w:rsidRPr="005C6B39">
        <w:rPr>
          <w:rFonts w:ascii="Times New Roman" w:hAnsi="Times New Roman"/>
          <w:sz w:val="24"/>
          <w:szCs w:val="24"/>
        </w:rPr>
        <w:t xml:space="preserve">Attestation sur l’honneur de non abandon </w:t>
      </w:r>
    </w:p>
    <w:p w14:paraId="5BC9164C" w14:textId="77777777" w:rsidR="008F0F33" w:rsidRPr="0029472D" w:rsidRDefault="008F0F33" w:rsidP="008F0F33">
      <w:pPr>
        <w:widowControl w:val="0"/>
        <w:autoSpaceDE w:val="0"/>
        <w:spacing w:line="360" w:lineRule="auto"/>
        <w:ind w:left="114"/>
        <w:jc w:val="both"/>
      </w:pPr>
      <w:r w:rsidRPr="0029472D">
        <w:rPr>
          <w:b/>
          <w:bCs/>
        </w:rPr>
        <w:t>15.2.</w:t>
      </w:r>
      <w:r w:rsidRPr="0029472D">
        <w:rPr>
          <w:b/>
          <w:bCs/>
          <w:spacing w:val="6"/>
        </w:rPr>
        <w:t xml:space="preserve"> </w:t>
      </w:r>
      <w:r w:rsidRPr="0029472D">
        <w:rPr>
          <w:b/>
          <w:bCs/>
        </w:rPr>
        <w:t>Critères</w:t>
      </w:r>
      <w:r w:rsidRPr="0029472D">
        <w:rPr>
          <w:b/>
          <w:bCs/>
          <w:spacing w:val="6"/>
        </w:rPr>
        <w:t xml:space="preserve"> </w:t>
      </w:r>
      <w:r w:rsidRPr="0029472D">
        <w:rPr>
          <w:b/>
          <w:bCs/>
        </w:rPr>
        <w:t>essentiels</w:t>
      </w:r>
    </w:p>
    <w:p w14:paraId="4C69567F" w14:textId="77777777" w:rsidR="008F0F33" w:rsidRPr="0029472D" w:rsidRDefault="008F0F33" w:rsidP="008F0F33">
      <w:pPr>
        <w:widowControl w:val="0"/>
        <w:autoSpaceDE w:val="0"/>
        <w:spacing w:after="120" w:line="360" w:lineRule="auto"/>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Pr="0029472D">
        <w:t xml:space="preserve">indicatif </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8F0F33" w:rsidRPr="0029472D" w14:paraId="15A6095D" w14:textId="77777777" w:rsidTr="00C06202">
        <w:trPr>
          <w:trHeight w:val="1929"/>
        </w:trPr>
        <w:tc>
          <w:tcPr>
            <w:tcW w:w="8675" w:type="dxa"/>
            <w:shd w:val="clear" w:color="auto" w:fill="auto"/>
            <w:tcMar>
              <w:top w:w="0" w:type="dxa"/>
              <w:left w:w="0" w:type="dxa"/>
              <w:bottom w:w="0" w:type="dxa"/>
              <w:right w:w="0" w:type="dxa"/>
            </w:tcMar>
          </w:tcPr>
          <w:p w14:paraId="00282DC4" w14:textId="77777777" w:rsidR="008F0F33" w:rsidRPr="0029472D" w:rsidRDefault="008F0F33" w:rsidP="00C06202">
            <w:pPr>
              <w:pStyle w:val="Paragraphedeliste"/>
              <w:widowControl w:val="0"/>
              <w:numPr>
                <w:ilvl w:val="0"/>
                <w:numId w:val="19"/>
              </w:numPr>
              <w:autoSpaceDE w:val="0"/>
              <w:spacing w:before="44" w:after="0" w:line="240" w:lineRule="auto"/>
              <w:jc w:val="both"/>
              <w:rPr>
                <w:rFonts w:ascii="Times New Roman" w:hAnsi="Times New Roman"/>
                <w:iCs/>
                <w:sz w:val="24"/>
                <w:szCs w:val="24"/>
              </w:rPr>
            </w:pPr>
            <w:r w:rsidRPr="0029472D">
              <w:rPr>
                <w:rFonts w:ascii="Times New Roman" w:hAnsi="Times New Roman"/>
                <w:iCs/>
                <w:sz w:val="24"/>
                <w:szCs w:val="24"/>
              </w:rPr>
              <w:t>la présentation de l’offre ;</w:t>
            </w:r>
          </w:p>
          <w:p w14:paraId="207073B3" w14:textId="77777777" w:rsidR="008F0F33" w:rsidRPr="0029472D" w:rsidRDefault="008F0F33" w:rsidP="00C06202">
            <w:pPr>
              <w:pStyle w:val="Paragraphedeliste"/>
              <w:widowControl w:val="0"/>
              <w:numPr>
                <w:ilvl w:val="0"/>
                <w:numId w:val="19"/>
              </w:numPr>
              <w:autoSpaceDE w:val="0"/>
              <w:spacing w:before="44" w:after="0" w:line="24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14:paraId="1513560D" w14:textId="77777777" w:rsidR="008F0F33" w:rsidRPr="0029472D" w:rsidRDefault="008F0F33" w:rsidP="00C06202">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Pr="0029472D">
              <w:rPr>
                <w:rFonts w:ascii="Times New Roman" w:hAnsi="Times New Roman"/>
                <w:iCs/>
                <w:spacing w:val="-6"/>
                <w:sz w:val="24"/>
                <w:szCs w:val="24"/>
              </w:rPr>
              <w:t xml:space="preserve"> </w:t>
            </w:r>
            <w:r w:rsidRPr="0029472D">
              <w:rPr>
                <w:rFonts w:ascii="Times New Roman" w:hAnsi="Times New Roman"/>
                <w:iCs/>
                <w:sz w:val="24"/>
                <w:szCs w:val="24"/>
              </w:rPr>
              <w:t>ou</w:t>
            </w:r>
            <w:r w:rsidRPr="0029472D">
              <w:rPr>
                <w:rFonts w:ascii="Times New Roman" w:hAnsi="Times New Roman"/>
                <w:iCs/>
                <w:spacing w:val="-6"/>
                <w:sz w:val="24"/>
                <w:szCs w:val="24"/>
              </w:rPr>
              <w:t xml:space="preserve"> </w:t>
            </w:r>
            <w:r w:rsidRPr="0029472D">
              <w:rPr>
                <w:rFonts w:ascii="Times New Roman" w:hAnsi="Times New Roman"/>
                <w:iCs/>
                <w:sz w:val="24"/>
                <w:szCs w:val="24"/>
              </w:rPr>
              <w:t>autres</w:t>
            </w:r>
            <w:r w:rsidRPr="0029472D">
              <w:rPr>
                <w:rFonts w:ascii="Times New Roman" w:hAnsi="Times New Roman"/>
                <w:iCs/>
                <w:spacing w:val="-6"/>
                <w:sz w:val="24"/>
                <w:szCs w:val="24"/>
              </w:rPr>
              <w:t xml:space="preserve"> </w:t>
            </w:r>
            <w:r w:rsidRPr="0029472D">
              <w:rPr>
                <w:rFonts w:ascii="Times New Roman" w:hAnsi="Times New Roman"/>
                <w:iCs/>
                <w:sz w:val="24"/>
                <w:szCs w:val="24"/>
              </w:rPr>
              <w:t>ressources financières, le chiffre d’affaires, attestation de solvabilité financière)</w:t>
            </w:r>
            <w:r>
              <w:rPr>
                <w:rFonts w:ascii="Times New Roman" w:hAnsi="Times New Roman"/>
                <w:iCs/>
                <w:sz w:val="24"/>
                <w:szCs w:val="24"/>
              </w:rPr>
              <w:t> ;</w:t>
            </w:r>
          </w:p>
          <w:p w14:paraId="21D8DF2E" w14:textId="77777777" w:rsidR="008F0F33" w:rsidRPr="0029472D" w:rsidRDefault="008F0F33" w:rsidP="00C06202">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la qualification et l’expérience du personnel</w:t>
            </w:r>
            <w:r>
              <w:rPr>
                <w:rFonts w:ascii="Times New Roman" w:hAnsi="Times New Roman"/>
                <w:sz w:val="24"/>
                <w:szCs w:val="24"/>
              </w:rPr>
              <w:t> ;</w:t>
            </w:r>
            <w:r w:rsidRPr="0029472D">
              <w:rPr>
                <w:rFonts w:ascii="Times New Roman" w:hAnsi="Times New Roman"/>
                <w:sz w:val="24"/>
                <w:szCs w:val="24"/>
              </w:rPr>
              <w:t xml:space="preserve"> </w:t>
            </w:r>
          </w:p>
          <w:p w14:paraId="17F6B2DE" w14:textId="77777777" w:rsidR="008F0F33" w:rsidRPr="0029472D" w:rsidRDefault="008F0F33" w:rsidP="00C06202">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les moyens logistiques</w:t>
            </w:r>
            <w:r>
              <w:rPr>
                <w:rFonts w:ascii="Times New Roman" w:hAnsi="Times New Roman"/>
                <w:sz w:val="24"/>
                <w:szCs w:val="24"/>
              </w:rPr>
              <w:t> ;</w:t>
            </w:r>
            <w:r w:rsidRPr="0029472D">
              <w:rPr>
                <w:rFonts w:ascii="Times New Roman" w:hAnsi="Times New Roman"/>
                <w:sz w:val="24"/>
                <w:szCs w:val="24"/>
              </w:rPr>
              <w:t xml:space="preserve"> </w:t>
            </w:r>
          </w:p>
          <w:p w14:paraId="6E38A93D" w14:textId="77777777" w:rsidR="008F0F33" w:rsidRDefault="008F0F33" w:rsidP="00C06202">
            <w:pPr>
              <w:pStyle w:val="Paragraphedeliste"/>
              <w:widowControl w:val="0"/>
              <w:numPr>
                <w:ilvl w:val="0"/>
                <w:numId w:val="19"/>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la méthodologie</w:t>
            </w:r>
            <w:r>
              <w:rPr>
                <w:rFonts w:ascii="Times New Roman" w:hAnsi="Times New Roman"/>
                <w:sz w:val="24"/>
                <w:szCs w:val="24"/>
              </w:rPr>
              <w:t>.</w:t>
            </w:r>
          </w:p>
          <w:p w14:paraId="0EC18B04" w14:textId="77777777" w:rsidR="008F0F33" w:rsidRPr="00A94859" w:rsidRDefault="008F0F33" w:rsidP="00C06202">
            <w:pPr>
              <w:pStyle w:val="Paragraphedeliste"/>
              <w:numPr>
                <w:ilvl w:val="0"/>
                <w:numId w:val="19"/>
              </w:numPr>
              <w:spacing w:line="240" w:lineRule="auto"/>
              <w:rPr>
                <w:rFonts w:ascii="Times New Roman" w:hAnsi="Times New Roman"/>
                <w:sz w:val="24"/>
                <w:szCs w:val="24"/>
              </w:rPr>
            </w:pPr>
            <w:r w:rsidRPr="00A94859">
              <w:rPr>
                <w:rFonts w:ascii="Times New Roman" w:hAnsi="Times New Roman"/>
                <w:sz w:val="24"/>
                <w:szCs w:val="24"/>
              </w:rPr>
              <w:t>Attestation de visite de site signée sur l’honneur ;</w:t>
            </w:r>
          </w:p>
          <w:p w14:paraId="31FEC3B0" w14:textId="77777777" w:rsidR="008F0F33" w:rsidRPr="0029472D" w:rsidRDefault="008F0F33" w:rsidP="00C06202">
            <w:pPr>
              <w:pStyle w:val="Paragraphedeliste"/>
              <w:widowControl w:val="0"/>
              <w:numPr>
                <w:ilvl w:val="0"/>
                <w:numId w:val="19"/>
              </w:numPr>
              <w:autoSpaceDE w:val="0"/>
              <w:spacing w:before="44" w:after="0" w:line="360" w:lineRule="auto"/>
              <w:jc w:val="both"/>
              <w:rPr>
                <w:rFonts w:ascii="Times New Roman" w:hAnsi="Times New Roman"/>
                <w:sz w:val="24"/>
                <w:szCs w:val="24"/>
              </w:rPr>
            </w:pPr>
            <w:r>
              <w:rPr>
                <w:rFonts w:ascii="Times New Roman" w:hAnsi="Times New Roman"/>
                <w:sz w:val="24"/>
                <w:szCs w:val="24"/>
              </w:rPr>
              <w:t>La preuve d’acceptation des conditions du marché</w:t>
            </w:r>
          </w:p>
        </w:tc>
      </w:tr>
    </w:tbl>
    <w:p w14:paraId="418D58F0" w14:textId="7D706F07" w:rsidR="008F0F33" w:rsidRPr="00306144" w:rsidRDefault="008F0F33" w:rsidP="00306144"/>
    <w:p w14:paraId="0EF509DC" w14:textId="77777777" w:rsidR="008F0F33" w:rsidRPr="0029472D" w:rsidRDefault="008F0F33" w:rsidP="0029472D">
      <w:pPr>
        <w:widowControl w:val="0"/>
        <w:autoSpaceDE w:val="0"/>
        <w:spacing w:after="120" w:line="360" w:lineRule="auto"/>
        <w:jc w:val="both"/>
        <w:rPr>
          <w:i/>
          <w:iCs/>
          <w:sz w:val="12"/>
        </w:rPr>
      </w:pPr>
    </w:p>
    <w:p w14:paraId="217CE501" w14:textId="7770066F" w:rsidR="0066058E" w:rsidRPr="0029472D" w:rsidRDefault="0066058E" w:rsidP="00D26066">
      <w:pPr>
        <w:pStyle w:val="AAOarticles"/>
      </w:pPr>
      <w:r w:rsidRPr="0029472D">
        <w:t>Attribu</w:t>
      </w:r>
      <w:r w:rsidRPr="0029472D">
        <w:rPr>
          <w:spacing w:val="6"/>
        </w:rPr>
        <w:t>tion</w:t>
      </w:r>
    </w:p>
    <w:p w14:paraId="4B1B73C6" w14:textId="755D6A2F" w:rsidR="00B22A4B" w:rsidRPr="0029472D" w:rsidRDefault="0066058E" w:rsidP="00B22A4B">
      <w:pPr>
        <w:widowControl w:val="0"/>
        <w:autoSpaceDE w:val="0"/>
        <w:spacing w:line="360" w:lineRule="auto"/>
        <w:jc w:val="both"/>
        <w:rPr>
          <w:i/>
          <w:iCs/>
        </w:rPr>
      </w:pPr>
      <w:r w:rsidRPr="0029472D">
        <w:rPr>
          <w:iCs/>
        </w:rPr>
        <w:t>Le Maitre d’Ouvrage ou le Maitre d’Ouvrage Délégué attribue le marché au soumissionnaire ayant présenté une offre remplissant les critères de qualification technique et financière requises</w:t>
      </w:r>
      <w:r w:rsidR="00432577">
        <w:rPr>
          <w:iCs/>
        </w:rPr>
        <w:t xml:space="preserve">, </w:t>
      </w:r>
      <w:r w:rsidRPr="0029472D">
        <w:rPr>
          <w:iCs/>
        </w:rPr>
        <w:t xml:space="preserve">dont </w:t>
      </w:r>
      <w:r w:rsidRPr="0029472D">
        <w:rPr>
          <w:iCs/>
        </w:rPr>
        <w:lastRenderedPageBreak/>
        <w:t xml:space="preserve">l’offre </w:t>
      </w:r>
      <w:r w:rsidR="00827158" w:rsidRPr="0029472D">
        <w:rPr>
          <w:iCs/>
        </w:rPr>
        <w:t xml:space="preserve">est </w:t>
      </w:r>
      <w:r w:rsidRPr="0029472D">
        <w:rPr>
          <w:iCs/>
        </w:rPr>
        <w:t>évaluée la moins-disante</w:t>
      </w:r>
    </w:p>
    <w:p w14:paraId="4F6A15A1" w14:textId="7735596E" w:rsidR="0066058E" w:rsidRPr="0029472D" w:rsidRDefault="0066058E" w:rsidP="00230C15">
      <w:pPr>
        <w:widowControl w:val="0"/>
        <w:autoSpaceDE w:val="0"/>
        <w:spacing w:line="360" w:lineRule="auto"/>
        <w:jc w:val="both"/>
        <w:rPr>
          <w:i/>
          <w:sz w:val="2"/>
        </w:rPr>
      </w:pPr>
    </w:p>
    <w:p w14:paraId="491CCE5C" w14:textId="30E60EB6" w:rsidR="0066058E" w:rsidRPr="008F0F33" w:rsidRDefault="00AA7BFC" w:rsidP="0029472D">
      <w:pPr>
        <w:pStyle w:val="AAOarticles"/>
      </w:pPr>
      <w:r w:rsidRPr="0029472D">
        <w:t xml:space="preserve">Nombre maximum de lots : </w:t>
      </w:r>
      <w:r w:rsidR="008F0F33">
        <w:t>lot unique</w:t>
      </w:r>
    </w:p>
    <w:p w14:paraId="71258493" w14:textId="5A0FDCB9" w:rsidR="0066058E" w:rsidRPr="0029472D" w:rsidRDefault="0066058E" w:rsidP="00D26066">
      <w:pPr>
        <w:pStyle w:val="AAOarticles"/>
      </w:pPr>
      <w:r w:rsidRPr="0029472D">
        <w:t>Durée</w:t>
      </w:r>
      <w:r w:rsidRPr="0029472D">
        <w:rPr>
          <w:spacing w:val="6"/>
        </w:rPr>
        <w:t xml:space="preserve"> </w:t>
      </w:r>
      <w:r w:rsidRPr="0029472D">
        <w:t>de</w:t>
      </w:r>
      <w:r w:rsidRPr="0029472D">
        <w:rPr>
          <w:spacing w:val="6"/>
        </w:rPr>
        <w:t xml:space="preserve"> </w:t>
      </w:r>
      <w:r w:rsidRPr="0029472D">
        <w:t>validité</w:t>
      </w:r>
      <w:r w:rsidRPr="0029472D">
        <w:rPr>
          <w:spacing w:val="6"/>
        </w:rPr>
        <w:t xml:space="preserve"> </w:t>
      </w:r>
      <w:r w:rsidRPr="0029472D">
        <w:t>des</w:t>
      </w:r>
      <w:r w:rsidRPr="0029472D">
        <w:rPr>
          <w:spacing w:val="6"/>
        </w:rPr>
        <w:t xml:space="preserve"> </w:t>
      </w:r>
      <w:r w:rsidRPr="0029472D">
        <w:t>offres</w:t>
      </w:r>
    </w:p>
    <w:p w14:paraId="475BDD7C" w14:textId="19A897D3" w:rsidR="0066058E" w:rsidRPr="0029472D" w:rsidRDefault="0066058E" w:rsidP="00230C15">
      <w:pPr>
        <w:widowControl w:val="0"/>
        <w:autoSpaceDE w:val="0"/>
        <w:spacing w:before="11" w:line="360" w:lineRule="auto"/>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9472D">
        <w:rPr>
          <w:i/>
          <w:iCs/>
        </w:rPr>
        <w:t xml:space="preserve">90 </w:t>
      </w:r>
      <w:r w:rsidR="00725CDB">
        <w:rPr>
          <w:i/>
          <w:iCs/>
        </w:rPr>
        <w:t>jours</w:t>
      </w:r>
      <w:r w:rsidR="0080600B" w:rsidRPr="0029472D">
        <w:rPr>
          <w:i/>
          <w:iCs/>
        </w:rPr>
        <w:t xml:space="preserve"> </w:t>
      </w:r>
      <w:r w:rsidR="0080600B" w:rsidRPr="0029472D">
        <w:rPr>
          <w:i/>
          <w:iCs/>
          <w:spacing w:val="-23"/>
        </w:rPr>
        <w:t>à</w:t>
      </w:r>
      <w:r w:rsidRPr="0029472D">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5AE42065" w14:textId="1C05FDF5" w:rsidR="0066058E" w:rsidRDefault="0066058E" w:rsidP="00D26066">
      <w:pPr>
        <w:pStyle w:val="AAOarticles"/>
      </w:pPr>
      <w:r w:rsidRPr="0029472D">
        <w:t>Renseignements</w:t>
      </w:r>
      <w:r w:rsidRPr="0029472D">
        <w:rPr>
          <w:spacing w:val="6"/>
        </w:rPr>
        <w:t xml:space="preserve"> </w:t>
      </w:r>
      <w:r w:rsidRPr="0029472D">
        <w:t>complémentaires</w:t>
      </w:r>
    </w:p>
    <w:p w14:paraId="02AEF5C3" w14:textId="3F79557A" w:rsidR="008F0F33" w:rsidRPr="0029472D" w:rsidRDefault="008F0F33" w:rsidP="00230C15">
      <w:pPr>
        <w:widowControl w:val="0"/>
        <w:autoSpaceDE w:val="0"/>
        <w:spacing w:before="11" w:line="360" w:lineRule="auto"/>
        <w:jc w:val="both"/>
        <w:rPr>
          <w:rStyle w:val="Lienhypertexte"/>
          <w:color w:val="auto"/>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w:t>
      </w:r>
      <w:r>
        <w:rPr>
          <w:spacing w:val="-14"/>
        </w:rPr>
        <w:t>au</w:t>
      </w:r>
      <w:r w:rsidRPr="0029472D">
        <w:t xml:space="preserve"> </w:t>
      </w:r>
      <w:r w:rsidRPr="00E319E3">
        <w:rPr>
          <w:i/>
          <w:iCs/>
        </w:rPr>
        <w:t>service des Marchés, téléphone :658308210/</w:t>
      </w:r>
      <w:r>
        <w:t>679234797</w:t>
      </w:r>
      <w:r>
        <w:rPr>
          <w:i/>
          <w:iCs/>
        </w:rPr>
        <w:t>.</w:t>
      </w:r>
    </w:p>
    <w:p w14:paraId="38D93B82" w14:textId="5AEA1BD4" w:rsidR="0066058E" w:rsidRPr="0029472D" w:rsidRDefault="0066058E" w:rsidP="00D26066">
      <w:pPr>
        <w:pStyle w:val="AAOarticles"/>
      </w:pPr>
      <w:r w:rsidRPr="0029472D">
        <w:t>Lutte contre la corruption et les mauvaises pratiques</w:t>
      </w:r>
    </w:p>
    <w:p w14:paraId="00CCB4C9" w14:textId="03EAAF0E" w:rsidR="0066058E" w:rsidRPr="0029472D" w:rsidRDefault="0066058E" w:rsidP="00230C15">
      <w:pPr>
        <w:widowControl w:val="0"/>
        <w:autoSpaceDE w:val="0"/>
        <w:adjustRightInd w:val="0"/>
        <w:spacing w:before="11" w:line="360" w:lineRule="auto"/>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Publics (</w:t>
      </w:r>
      <w:r w:rsidRPr="0029472D">
        <w:t>MINMAP</w:t>
      </w:r>
      <w:r w:rsidR="000A57B8" w:rsidRPr="0029472D">
        <w:t>)</w:t>
      </w:r>
      <w:r w:rsidRPr="0029472D">
        <w:t xml:space="preserve"> </w:t>
      </w:r>
      <w:r w:rsidR="00114778" w:rsidRPr="0029472D">
        <w:t xml:space="preserve">(SMS ou appel) </w:t>
      </w:r>
      <w:r w:rsidRPr="0029472D">
        <w:t>aux numéros : (+237) 673 20 57 25 et 699 37 07 48</w:t>
      </w:r>
      <w:r w:rsidR="00114778" w:rsidRPr="0029472D">
        <w:t xml:space="preserve">, l’ARMP </w:t>
      </w:r>
      <w:r w:rsidR="00725CDB">
        <w:t xml:space="preserve">au numéro ……………….. ou le MO </w:t>
      </w:r>
      <w:r w:rsidR="00114778" w:rsidRPr="0029472D">
        <w:t>au numéro </w:t>
      </w:r>
      <w:r w:rsidR="008F0F33">
        <w:t>699978774</w:t>
      </w:r>
    </w:p>
    <w:p w14:paraId="60EDA987" w14:textId="77777777" w:rsidR="0066058E" w:rsidRPr="0029472D" w:rsidRDefault="0066058E" w:rsidP="00230C15">
      <w:pPr>
        <w:widowControl w:val="0"/>
        <w:autoSpaceDE w:val="0"/>
        <w:spacing w:before="11" w:line="360" w:lineRule="auto"/>
        <w:jc w:val="both"/>
        <w:rPr>
          <w:sz w:val="2"/>
        </w:rPr>
      </w:pPr>
    </w:p>
    <w:p w14:paraId="460FED1A" w14:textId="69750231" w:rsidR="0066058E" w:rsidRPr="002408B6" w:rsidRDefault="00B66C94" w:rsidP="004F49CD">
      <w:pPr>
        <w:widowControl w:val="0"/>
        <w:autoSpaceDE w:val="0"/>
        <w:spacing w:line="360" w:lineRule="auto"/>
        <w:ind w:left="5760" w:firstLine="720"/>
        <w:jc w:val="both"/>
        <w:rPr>
          <w:b/>
        </w:rPr>
      </w:pPr>
      <w:r w:rsidRPr="002408B6">
        <w:rPr>
          <w:b/>
          <w:i/>
          <w:iCs/>
        </w:rPr>
        <w:t>AKOM II</w:t>
      </w:r>
      <w:r w:rsidR="00725CDB" w:rsidRPr="002408B6">
        <w:rPr>
          <w:b/>
          <w:i/>
          <w:iCs/>
        </w:rPr>
        <w:t xml:space="preserve"> LE, </w:t>
      </w:r>
      <w:r w:rsidR="00C06396">
        <w:rPr>
          <w:b/>
          <w:i/>
          <w:iCs/>
          <w:highlight w:val="yellow"/>
        </w:rPr>
        <w:t>18/03</w:t>
      </w:r>
      <w:r w:rsidR="002408B6" w:rsidRPr="002408B6">
        <w:rPr>
          <w:b/>
          <w:i/>
          <w:iCs/>
          <w:highlight w:val="yellow"/>
        </w:rPr>
        <w:t xml:space="preserve">/2026  </w:t>
      </w:r>
    </w:p>
    <w:p w14:paraId="6C07CD6B" w14:textId="34E13DFA" w:rsidR="0066058E" w:rsidRPr="00725CDB" w:rsidRDefault="00725CDB" w:rsidP="004F49CD">
      <w:pPr>
        <w:widowControl w:val="0"/>
        <w:autoSpaceDE w:val="0"/>
        <w:spacing w:line="360" w:lineRule="auto"/>
        <w:ind w:left="6480" w:firstLine="720"/>
        <w:jc w:val="both"/>
        <w:rPr>
          <w:b/>
        </w:rPr>
      </w:pPr>
      <w:r w:rsidRPr="00725CDB">
        <w:rPr>
          <w:b/>
          <w:i/>
          <w:iCs/>
        </w:rPr>
        <w:t>LE MAIRE</w:t>
      </w:r>
    </w:p>
    <w:p w14:paraId="6541EF7F" w14:textId="795A10C3" w:rsidR="0066058E" w:rsidRPr="0029472D" w:rsidRDefault="0098434F" w:rsidP="00B63F48">
      <w:pPr>
        <w:widowControl w:val="0"/>
        <w:tabs>
          <w:tab w:val="left" w:pos="7555"/>
        </w:tabs>
        <w:autoSpaceDE w:val="0"/>
        <w:spacing w:before="73" w:line="360" w:lineRule="auto"/>
        <w:jc w:val="both"/>
      </w:pPr>
      <w:r w:rsidRPr="00BF7458">
        <w:rPr>
          <w:rFonts w:ascii="Arial" w:hAnsi="Arial" w:cs="Arial"/>
          <w:noProof/>
        </w:rPr>
        <w:drawing>
          <wp:anchor distT="0" distB="0" distL="114300" distR="114300" simplePos="0" relativeHeight="251656704" behindDoc="1" locked="0" layoutInCell="1" allowOverlap="1" wp14:anchorId="37D0F96F" wp14:editId="5C47EA3E">
            <wp:simplePos x="0" y="0"/>
            <wp:positionH relativeFrom="column">
              <wp:posOffset>3139304</wp:posOffset>
            </wp:positionH>
            <wp:positionV relativeFrom="paragraph">
              <wp:posOffset>52721</wp:posOffset>
            </wp:positionV>
            <wp:extent cx="3587750" cy="1435100"/>
            <wp:effectExtent l="0" t="0" r="0" b="0"/>
            <wp:wrapNone/>
            <wp:docPr id="14" name="Image 14" descr="C:\Users\user\Desktop\bleuthouth\IMG-2025042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leuthouth\IMG-20250421-WA00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775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F36" w:rsidRPr="0029472D">
        <w:rPr>
          <w:b/>
          <w:i/>
          <w:iCs/>
          <w:u w:val="single"/>
        </w:rPr>
        <w:t>Copies</w:t>
      </w:r>
      <w:r w:rsidR="0066058E" w:rsidRPr="0029472D">
        <w:rPr>
          <w:b/>
          <w:i/>
          <w:iCs/>
          <w:spacing w:val="6"/>
          <w:u w:val="single"/>
        </w:rPr>
        <w:t xml:space="preserve"> </w:t>
      </w:r>
      <w:r w:rsidR="0066058E" w:rsidRPr="0029472D">
        <w:rPr>
          <w:b/>
          <w:i/>
          <w:iCs/>
          <w:u w:val="single"/>
        </w:rPr>
        <w:t>:</w:t>
      </w:r>
      <w:r w:rsidR="00A8448C" w:rsidRPr="00A8448C">
        <w:rPr>
          <w:rFonts w:ascii="Arial" w:hAnsi="Arial" w:cs="Arial"/>
          <w:noProof/>
        </w:rPr>
        <w:t xml:space="preserve"> </w:t>
      </w:r>
      <w:r w:rsidR="00B63F48">
        <w:rPr>
          <w:rFonts w:ascii="Arial" w:hAnsi="Arial" w:cs="Arial"/>
          <w:noProof/>
        </w:rPr>
        <w:tab/>
      </w:r>
    </w:p>
    <w:p w14:paraId="30DCF1B3" w14:textId="48E20737" w:rsidR="0066058E" w:rsidRPr="00725CDB" w:rsidRDefault="000A57B8" w:rsidP="00577CC5">
      <w:pPr>
        <w:pStyle w:val="Paragraphedeliste"/>
        <w:widowControl w:val="0"/>
        <w:numPr>
          <w:ilvl w:val="0"/>
          <w:numId w:val="18"/>
        </w:numPr>
        <w:autoSpaceDE w:val="0"/>
        <w:spacing w:after="0" w:line="360" w:lineRule="auto"/>
        <w:ind w:left="357" w:hanging="357"/>
        <w:jc w:val="both"/>
        <w:textAlignment w:val="auto"/>
        <w:rPr>
          <w:rFonts w:ascii="Times New Roman" w:hAnsi="Times New Roman"/>
          <w:b/>
          <w:i/>
          <w:sz w:val="24"/>
          <w:szCs w:val="24"/>
        </w:rPr>
      </w:pPr>
      <w:r w:rsidRPr="00725CDB">
        <w:rPr>
          <w:rFonts w:ascii="Times New Roman" w:hAnsi="Times New Roman"/>
          <w:b/>
          <w:i/>
          <w:sz w:val="24"/>
          <w:szCs w:val="24"/>
        </w:rPr>
        <w:t>Autorité chargée des Marchés Publics (</w:t>
      </w:r>
      <w:r w:rsidR="0066058E" w:rsidRPr="00725CDB">
        <w:rPr>
          <w:rFonts w:ascii="Times New Roman" w:hAnsi="Times New Roman"/>
          <w:b/>
          <w:i/>
          <w:sz w:val="24"/>
          <w:szCs w:val="24"/>
        </w:rPr>
        <w:t>MINMAP</w:t>
      </w:r>
      <w:r w:rsidRPr="00725CDB">
        <w:rPr>
          <w:rFonts w:ascii="Times New Roman" w:hAnsi="Times New Roman"/>
          <w:b/>
          <w:i/>
          <w:sz w:val="24"/>
          <w:szCs w:val="24"/>
        </w:rPr>
        <w:t>)</w:t>
      </w:r>
      <w:r w:rsidR="00B63F48" w:rsidRPr="00B63F48">
        <w:rPr>
          <w:noProof/>
        </w:rPr>
        <w:t xml:space="preserve"> </w:t>
      </w:r>
    </w:p>
    <w:p w14:paraId="27746097" w14:textId="2BE37475" w:rsidR="0066058E" w:rsidRPr="00B63F48" w:rsidRDefault="0066058E" w:rsidP="00A733C9">
      <w:pPr>
        <w:pStyle w:val="Paragraphedeliste"/>
        <w:widowControl w:val="0"/>
        <w:numPr>
          <w:ilvl w:val="0"/>
          <w:numId w:val="18"/>
        </w:numPr>
        <w:autoSpaceDE w:val="0"/>
        <w:spacing w:after="0" w:line="360" w:lineRule="auto"/>
        <w:ind w:left="357" w:hanging="357"/>
        <w:jc w:val="both"/>
        <w:textAlignment w:val="auto"/>
        <w:rPr>
          <w:rFonts w:ascii="Times New Roman" w:hAnsi="Times New Roman"/>
          <w:b/>
          <w:i/>
          <w:sz w:val="24"/>
          <w:szCs w:val="24"/>
        </w:rPr>
      </w:pPr>
      <w:r w:rsidRPr="00B63F48">
        <w:rPr>
          <w:rFonts w:ascii="Times New Roman" w:hAnsi="Times New Roman"/>
          <w:b/>
          <w:i/>
          <w:sz w:val="24"/>
          <w:szCs w:val="24"/>
        </w:rPr>
        <w:t xml:space="preserve">ARMP Maître </w:t>
      </w:r>
      <w:r w:rsidR="006959CC" w:rsidRPr="00B63F48">
        <w:rPr>
          <w:rFonts w:ascii="Times New Roman" w:hAnsi="Times New Roman"/>
          <w:b/>
          <w:i/>
          <w:sz w:val="24"/>
          <w:szCs w:val="24"/>
        </w:rPr>
        <w:t>d’Ouvrage ;</w:t>
      </w:r>
      <w:r w:rsidRPr="00B63F48">
        <w:rPr>
          <w:rFonts w:ascii="Times New Roman" w:hAnsi="Times New Roman"/>
          <w:b/>
          <w:i/>
          <w:sz w:val="24"/>
          <w:szCs w:val="24"/>
        </w:rPr>
        <w:t xml:space="preserve"> </w:t>
      </w:r>
    </w:p>
    <w:p w14:paraId="36AA371B" w14:textId="42FDBC8A" w:rsidR="0066058E" w:rsidRPr="00725CDB" w:rsidRDefault="0066058E" w:rsidP="00577CC5">
      <w:pPr>
        <w:pStyle w:val="Paragraphedeliste"/>
        <w:widowControl w:val="0"/>
        <w:numPr>
          <w:ilvl w:val="0"/>
          <w:numId w:val="18"/>
        </w:numPr>
        <w:autoSpaceDE w:val="0"/>
        <w:spacing w:after="0" w:line="360" w:lineRule="auto"/>
        <w:ind w:left="357" w:hanging="357"/>
        <w:jc w:val="both"/>
        <w:textAlignment w:val="auto"/>
        <w:rPr>
          <w:rFonts w:ascii="Times New Roman" w:hAnsi="Times New Roman"/>
          <w:b/>
          <w:i/>
          <w:sz w:val="24"/>
          <w:szCs w:val="24"/>
        </w:rPr>
      </w:pPr>
      <w:bookmarkStart w:id="23" w:name="_Hlk523208570"/>
      <w:r w:rsidRPr="00725CDB">
        <w:rPr>
          <w:rFonts w:ascii="Times New Roman" w:hAnsi="Times New Roman"/>
          <w:b/>
          <w:i/>
          <w:sz w:val="24"/>
          <w:szCs w:val="24"/>
        </w:rPr>
        <w:t>Président C</w:t>
      </w:r>
      <w:r w:rsidR="00725CDB">
        <w:rPr>
          <w:rFonts w:ascii="Times New Roman" w:hAnsi="Times New Roman"/>
          <w:b/>
          <w:i/>
          <w:sz w:val="24"/>
          <w:szCs w:val="24"/>
        </w:rPr>
        <w:t>IPM/</w:t>
      </w:r>
      <w:r w:rsidR="00B66C94">
        <w:rPr>
          <w:rFonts w:ascii="Times New Roman" w:hAnsi="Times New Roman"/>
          <w:b/>
          <w:i/>
          <w:sz w:val="24"/>
          <w:szCs w:val="24"/>
        </w:rPr>
        <w:t>AKOM II</w:t>
      </w:r>
    </w:p>
    <w:bookmarkEnd w:id="23"/>
    <w:p w14:paraId="0EB2B292" w14:textId="556864B8" w:rsidR="00F727EC" w:rsidRPr="00725CDB" w:rsidRDefault="0066058E" w:rsidP="00577CC5">
      <w:pPr>
        <w:pStyle w:val="Paragraphedeliste"/>
        <w:widowControl w:val="0"/>
        <w:numPr>
          <w:ilvl w:val="0"/>
          <w:numId w:val="18"/>
        </w:numPr>
        <w:autoSpaceDE w:val="0"/>
        <w:spacing w:after="0" w:line="360" w:lineRule="auto"/>
        <w:ind w:left="357" w:hanging="357"/>
        <w:jc w:val="both"/>
        <w:textAlignment w:val="auto"/>
        <w:rPr>
          <w:rFonts w:ascii="Times New Roman" w:hAnsi="Times New Roman"/>
          <w:b/>
          <w:i/>
          <w:sz w:val="24"/>
          <w:szCs w:val="24"/>
        </w:rPr>
      </w:pPr>
      <w:r w:rsidRPr="00725CDB">
        <w:rPr>
          <w:rFonts w:ascii="Times New Roman" w:hAnsi="Times New Roman"/>
          <w:b/>
          <w:i/>
          <w:sz w:val="24"/>
          <w:szCs w:val="24"/>
        </w:rPr>
        <w:t>Affichage</w:t>
      </w:r>
      <w:r w:rsidR="00432577" w:rsidRPr="00725CDB">
        <w:rPr>
          <w:rFonts w:ascii="Times New Roman" w:hAnsi="Times New Roman"/>
          <w:b/>
          <w:i/>
          <w:sz w:val="24"/>
          <w:szCs w:val="24"/>
        </w:rPr>
        <w:t xml:space="preserve"> / </w:t>
      </w:r>
      <w:r w:rsidR="00114778" w:rsidRPr="00725CDB">
        <w:rPr>
          <w:rFonts w:ascii="Times New Roman" w:hAnsi="Times New Roman"/>
          <w:b/>
          <w:i/>
          <w:sz w:val="24"/>
          <w:szCs w:val="24"/>
        </w:rPr>
        <w:t>chrono</w:t>
      </w:r>
    </w:p>
    <w:p w14:paraId="7A2A449F" w14:textId="06A0CD7D" w:rsidR="00F727EC" w:rsidRPr="0029472D" w:rsidRDefault="00F727EC" w:rsidP="00230C15">
      <w:pPr>
        <w:suppressAutoHyphens w:val="0"/>
        <w:autoSpaceDN/>
        <w:textAlignment w:val="auto"/>
        <w:rPr>
          <w:rFonts w:eastAsia="Calibri"/>
          <w:b/>
          <w:lang w:eastAsia="en-US"/>
        </w:rPr>
      </w:pPr>
      <w:r w:rsidRPr="0029472D">
        <w:rPr>
          <w:b/>
        </w:rPr>
        <w:br w:type="page"/>
      </w:r>
    </w:p>
    <w:p w14:paraId="6051F381" w14:textId="53A0EE37" w:rsidR="001251EC" w:rsidRPr="001251EC" w:rsidRDefault="002F3935" w:rsidP="001251EC">
      <w:pPr>
        <w:pStyle w:val="Titre2"/>
        <w:rPr>
          <w:b w:val="0"/>
          <w:bCs w:val="0"/>
          <w:i w:val="0"/>
          <w:iCs w:val="0"/>
          <w:lang w:val="en-GB"/>
        </w:rPr>
      </w:pPr>
      <w:bookmarkStart w:id="24" w:name="_Toc190725748"/>
      <w:r w:rsidRPr="0029472D">
        <w:rPr>
          <w:lang w:val="en-GB"/>
        </w:rPr>
        <w:lastRenderedPageBreak/>
        <w:t>TENDER NOTICE</w:t>
      </w:r>
      <w:bookmarkEnd w:id="24"/>
    </w:p>
    <w:p w14:paraId="2D84B3D6" w14:textId="5FDF8773" w:rsidR="001251EC" w:rsidRDefault="001251EC" w:rsidP="001251EC">
      <w:pPr>
        <w:suppressAutoHyphens w:val="0"/>
        <w:autoSpaceDN/>
        <w:textAlignment w:val="auto"/>
        <w:rPr>
          <w:i/>
          <w:iCs/>
          <w:lang w:val="en-GB"/>
        </w:rPr>
      </w:pPr>
    </w:p>
    <w:p w14:paraId="71004D1D" w14:textId="2007B968" w:rsidR="001251EC" w:rsidRPr="003A2C27" w:rsidRDefault="001251EC" w:rsidP="001251EC">
      <w:pPr>
        <w:suppressAutoHyphens w:val="0"/>
        <w:autoSpaceDN/>
        <w:textAlignment w:val="auto"/>
        <w:rPr>
          <w:b/>
          <w:i/>
          <w:iCs/>
          <w:lang w:val="en-GB"/>
        </w:rPr>
      </w:pPr>
      <w:r w:rsidRPr="003A2C27">
        <w:rPr>
          <w:b/>
          <w:i/>
          <w:iCs/>
          <w:lang w:val="en-GB"/>
        </w:rPr>
        <w:t>NOTICE OF OPEN N</w:t>
      </w:r>
      <w:r w:rsidR="00C06202" w:rsidRPr="003A2C27">
        <w:rPr>
          <w:b/>
          <w:i/>
          <w:iCs/>
          <w:lang w:val="en-GB"/>
        </w:rPr>
        <w:t xml:space="preserve">ATIONAL CALL FOR TENDERS </w:t>
      </w:r>
      <w:r w:rsidR="002408B6" w:rsidRPr="003A2C27">
        <w:rPr>
          <w:b/>
          <w:i/>
          <w:iCs/>
          <w:lang w:val="en-GB"/>
        </w:rPr>
        <w:t>No. 001</w:t>
      </w:r>
      <w:r w:rsidR="00C06396">
        <w:rPr>
          <w:b/>
          <w:i/>
          <w:iCs/>
          <w:lang w:val="en-GB"/>
        </w:rPr>
        <w:t xml:space="preserve"> BIS</w:t>
      </w:r>
      <w:r w:rsidR="002951DD" w:rsidRPr="003A2C27">
        <w:rPr>
          <w:b/>
          <w:i/>
          <w:iCs/>
          <w:lang w:val="en-GB"/>
        </w:rPr>
        <w:t>/AONO/C.AKO</w:t>
      </w:r>
      <w:r w:rsidR="002408B6" w:rsidRPr="003A2C27">
        <w:rPr>
          <w:b/>
          <w:i/>
          <w:iCs/>
          <w:lang w:val="en-GB"/>
        </w:rPr>
        <w:t xml:space="preserve">M II/CIPM/2026 of </w:t>
      </w:r>
      <w:r w:rsidR="00C06396">
        <w:rPr>
          <w:b/>
          <w:i/>
          <w:iCs/>
          <w:highlight w:val="yellow"/>
          <w:lang w:val="en-GB"/>
        </w:rPr>
        <w:t>03/18</w:t>
      </w:r>
      <w:r w:rsidR="002408B6" w:rsidRPr="003A2C27">
        <w:rPr>
          <w:b/>
          <w:i/>
          <w:iCs/>
          <w:highlight w:val="yellow"/>
          <w:lang w:val="en-GB"/>
        </w:rPr>
        <w:t>/2026</w:t>
      </w:r>
      <w:r w:rsidR="002408B6" w:rsidRPr="003A2C27">
        <w:rPr>
          <w:b/>
          <w:i/>
          <w:iCs/>
          <w:lang w:val="en-GB"/>
        </w:rPr>
        <w:t xml:space="preserve"> </w:t>
      </w:r>
      <w:r w:rsidR="002951DD" w:rsidRPr="003A2C27">
        <w:rPr>
          <w:b/>
          <w:i/>
          <w:iCs/>
          <w:lang w:val="en-GB"/>
        </w:rPr>
        <w:t>FOR THE CONSTRUCTION WORKS OF THE FUNCTIONAL LITERACY CENTER OF AKOM 2, IN THE AKOM II MUNICIPALITY, OCEAN DEPARTMENT, SOUTH REGION</w:t>
      </w:r>
    </w:p>
    <w:p w14:paraId="56B5E32A" w14:textId="77777777" w:rsidR="001251EC" w:rsidRDefault="001251EC" w:rsidP="001251EC">
      <w:pPr>
        <w:suppressAutoHyphens w:val="0"/>
        <w:autoSpaceDN/>
        <w:textAlignment w:val="auto"/>
        <w:rPr>
          <w:i/>
          <w:iCs/>
          <w:lang w:val="en-GB"/>
        </w:rPr>
      </w:pPr>
    </w:p>
    <w:p w14:paraId="339B4BAB" w14:textId="16BC73DF" w:rsidR="001251EC" w:rsidRPr="001251EC" w:rsidRDefault="001251EC" w:rsidP="001251EC">
      <w:pPr>
        <w:suppressAutoHyphens w:val="0"/>
        <w:autoSpaceDN/>
        <w:textAlignment w:val="auto"/>
        <w:rPr>
          <w:b/>
          <w:bCs/>
          <w:i/>
          <w:iCs/>
          <w:lang w:val="en-GB"/>
        </w:rPr>
      </w:pPr>
      <w:r w:rsidRPr="001251EC">
        <w:rPr>
          <w:b/>
          <w:bCs/>
          <w:i/>
          <w:iCs/>
          <w:lang w:val="en-GB"/>
        </w:rPr>
        <w:t>1. Purpose of the Call for Tenders</w:t>
      </w:r>
    </w:p>
    <w:p w14:paraId="67B2BBF5" w14:textId="425A31BA" w:rsidR="001251EC" w:rsidRPr="001251EC" w:rsidRDefault="001251EC" w:rsidP="001251EC">
      <w:pPr>
        <w:suppressAutoHyphens w:val="0"/>
        <w:autoSpaceDN/>
        <w:textAlignment w:val="auto"/>
        <w:rPr>
          <w:i/>
          <w:iCs/>
          <w:lang w:val="en-GB"/>
        </w:rPr>
      </w:pPr>
      <w:r w:rsidRPr="001251EC">
        <w:rPr>
          <w:i/>
          <w:iCs/>
          <w:lang w:val="en-GB"/>
        </w:rPr>
        <w:t xml:space="preserve">As part of the Public Investment Budget </w:t>
      </w:r>
      <w:r w:rsidR="005E073B">
        <w:rPr>
          <w:i/>
          <w:iCs/>
          <w:lang w:val="en-GB"/>
        </w:rPr>
        <w:t>2026</w:t>
      </w:r>
      <w:r w:rsidRPr="001251EC">
        <w:rPr>
          <w:i/>
          <w:iCs/>
          <w:lang w:val="en-GB"/>
        </w:rPr>
        <w:t xml:space="preserve">, the Mayor of the Commune of AKOM II, Project Owner, is launching a National Open Call for Tenders in Emergency Procedure </w:t>
      </w:r>
      <w:r w:rsidR="002951DD" w:rsidRPr="002951DD">
        <w:rPr>
          <w:i/>
          <w:iCs/>
          <w:lang w:val="en-GB"/>
        </w:rPr>
        <w:t>FOR THE CONSTRUCTION WORKS OF THE FUNCTIONAL LITERACY CENTER OF AKOM 2, IN THE AKOM II MUNICIPALITY, OCEAN DEPARTMENT, SOUTH REGION</w:t>
      </w:r>
    </w:p>
    <w:p w14:paraId="4EE181DE" w14:textId="77777777" w:rsidR="001251EC" w:rsidRPr="001251EC" w:rsidRDefault="001251EC" w:rsidP="001251EC">
      <w:pPr>
        <w:suppressAutoHyphens w:val="0"/>
        <w:autoSpaceDN/>
        <w:textAlignment w:val="auto"/>
        <w:rPr>
          <w:i/>
          <w:iCs/>
          <w:lang w:val="en-GB"/>
        </w:rPr>
      </w:pPr>
    </w:p>
    <w:p w14:paraId="3C3FEFA6" w14:textId="77777777" w:rsidR="001251EC" w:rsidRPr="001251EC" w:rsidRDefault="001251EC" w:rsidP="001251EC">
      <w:pPr>
        <w:suppressAutoHyphens w:val="0"/>
        <w:autoSpaceDN/>
        <w:textAlignment w:val="auto"/>
        <w:rPr>
          <w:b/>
          <w:bCs/>
          <w:i/>
          <w:iCs/>
          <w:lang w:val="en-GB"/>
        </w:rPr>
      </w:pPr>
      <w:r w:rsidRPr="001251EC">
        <w:rPr>
          <w:b/>
          <w:bCs/>
          <w:i/>
          <w:iCs/>
          <w:lang w:val="en-GB"/>
        </w:rPr>
        <w:t>2. Consistency works</w:t>
      </w:r>
    </w:p>
    <w:p w14:paraId="6489F04B" w14:textId="77777777" w:rsidR="001251EC" w:rsidRDefault="001251EC" w:rsidP="001251EC">
      <w:pPr>
        <w:suppressAutoHyphens w:val="0"/>
        <w:autoSpaceDN/>
        <w:textAlignment w:val="auto"/>
        <w:rPr>
          <w:i/>
          <w:iCs/>
          <w:lang w:val="en-GB"/>
        </w:rPr>
      </w:pPr>
      <w:r w:rsidRPr="001251EC">
        <w:rPr>
          <w:i/>
          <w:iCs/>
          <w:lang w:val="en-GB"/>
        </w:rPr>
        <w:t>The works include in particular:</w:t>
      </w:r>
    </w:p>
    <w:p w14:paraId="626A2EDD" w14:textId="77777777" w:rsidR="00A035D7" w:rsidRPr="001251EC" w:rsidRDefault="00A035D7" w:rsidP="001251EC">
      <w:pPr>
        <w:suppressAutoHyphens w:val="0"/>
        <w:autoSpaceDN/>
        <w:textAlignment w:val="auto"/>
        <w:rPr>
          <w:i/>
          <w:iCs/>
          <w:lang w:val="en-GB"/>
        </w:rPr>
      </w:pPr>
    </w:p>
    <w:p w14:paraId="664E5E12" w14:textId="77777777" w:rsidR="00A035D7" w:rsidRPr="00A035D7" w:rsidRDefault="00A035D7" w:rsidP="00A035D7">
      <w:pPr>
        <w:suppressAutoHyphens w:val="0"/>
        <w:autoSpaceDN/>
        <w:textAlignment w:val="auto"/>
        <w:rPr>
          <w:rFonts w:ascii="Calibri" w:eastAsia="Calibri" w:hAnsi="Calibri"/>
          <w:sz w:val="22"/>
          <w:szCs w:val="22"/>
          <w:lang w:eastAsia="en-US"/>
        </w:rPr>
      </w:pPr>
      <w:r w:rsidRPr="00A035D7">
        <w:rPr>
          <w:rFonts w:ascii="Calibri" w:eastAsia="Calibri" w:hAnsi="Calibri"/>
          <w:sz w:val="22"/>
          <w:szCs w:val="22"/>
          <w:lang w:eastAsia="en-US"/>
        </w:rPr>
        <w:t>PREPARATORY WORKS;</w:t>
      </w:r>
    </w:p>
    <w:p w14:paraId="677BC5DB" w14:textId="77777777" w:rsidR="00A035D7" w:rsidRPr="00A035D7" w:rsidRDefault="00A035D7" w:rsidP="00A035D7">
      <w:pPr>
        <w:suppressAutoHyphens w:val="0"/>
        <w:autoSpaceDN/>
        <w:textAlignment w:val="auto"/>
        <w:rPr>
          <w:rFonts w:ascii="Calibri" w:eastAsia="Calibri" w:hAnsi="Calibri"/>
          <w:sz w:val="22"/>
          <w:szCs w:val="22"/>
          <w:lang w:eastAsia="en-US"/>
        </w:rPr>
      </w:pPr>
      <w:r w:rsidRPr="00A035D7">
        <w:rPr>
          <w:rFonts w:ascii="Calibri" w:eastAsia="Calibri" w:hAnsi="Calibri"/>
          <w:sz w:val="22"/>
          <w:szCs w:val="22"/>
          <w:lang w:eastAsia="en-US"/>
        </w:rPr>
        <w:t>EARTHWORKS;</w:t>
      </w:r>
    </w:p>
    <w:p w14:paraId="1262634A" w14:textId="77777777" w:rsidR="00A035D7" w:rsidRPr="00A035D7" w:rsidRDefault="00A035D7" w:rsidP="00A035D7">
      <w:pPr>
        <w:suppressAutoHyphens w:val="0"/>
        <w:autoSpaceDN/>
        <w:textAlignment w:val="auto"/>
        <w:rPr>
          <w:rFonts w:ascii="Calibri" w:eastAsia="Calibri" w:hAnsi="Calibri"/>
          <w:sz w:val="22"/>
          <w:szCs w:val="22"/>
          <w:lang w:eastAsia="en-US"/>
        </w:rPr>
      </w:pPr>
      <w:r w:rsidRPr="00A035D7">
        <w:rPr>
          <w:rFonts w:ascii="Calibri" w:eastAsia="Calibri" w:hAnsi="Calibri"/>
          <w:sz w:val="22"/>
          <w:szCs w:val="22"/>
          <w:lang w:eastAsia="en-US"/>
        </w:rPr>
        <w:t>FOUNDATIONS;</w:t>
      </w:r>
    </w:p>
    <w:p w14:paraId="6387C39B" w14:textId="77777777" w:rsidR="00A035D7" w:rsidRPr="00A035D7" w:rsidRDefault="00A035D7" w:rsidP="00A035D7">
      <w:pPr>
        <w:suppressAutoHyphens w:val="0"/>
        <w:autoSpaceDN/>
        <w:textAlignment w:val="auto"/>
        <w:rPr>
          <w:rFonts w:ascii="Calibri" w:eastAsia="Calibri" w:hAnsi="Calibri"/>
          <w:sz w:val="22"/>
          <w:szCs w:val="22"/>
          <w:lang w:eastAsia="en-US"/>
        </w:rPr>
      </w:pPr>
      <w:r w:rsidRPr="00A035D7">
        <w:rPr>
          <w:rFonts w:ascii="Calibri" w:eastAsia="Calibri" w:hAnsi="Calibri"/>
          <w:sz w:val="22"/>
          <w:szCs w:val="22"/>
          <w:lang w:eastAsia="en-US"/>
        </w:rPr>
        <w:t>MASONRY IN ELEVATIONS;</w:t>
      </w:r>
    </w:p>
    <w:p w14:paraId="6A67F436" w14:textId="77777777" w:rsidR="00A035D7" w:rsidRPr="00A035D7" w:rsidRDefault="00A035D7" w:rsidP="00A035D7">
      <w:pPr>
        <w:suppressAutoHyphens w:val="0"/>
        <w:autoSpaceDN/>
        <w:textAlignment w:val="auto"/>
        <w:rPr>
          <w:rFonts w:ascii="Calibri" w:eastAsia="Calibri" w:hAnsi="Calibri"/>
          <w:sz w:val="22"/>
          <w:szCs w:val="22"/>
          <w:lang w:eastAsia="en-US"/>
        </w:rPr>
      </w:pPr>
      <w:r w:rsidRPr="00A035D7">
        <w:rPr>
          <w:rFonts w:ascii="Calibri" w:eastAsia="Calibri" w:hAnsi="Calibri"/>
          <w:sz w:val="22"/>
          <w:szCs w:val="22"/>
          <w:lang w:eastAsia="en-US"/>
        </w:rPr>
        <w:t>CARPENTRY AND ROOFING;</w:t>
      </w:r>
    </w:p>
    <w:p w14:paraId="3110B2D4" w14:textId="77777777" w:rsidR="00A035D7" w:rsidRPr="00A035D7" w:rsidRDefault="00A035D7" w:rsidP="00A035D7">
      <w:pPr>
        <w:suppressAutoHyphens w:val="0"/>
        <w:autoSpaceDN/>
        <w:textAlignment w:val="auto"/>
        <w:rPr>
          <w:rFonts w:ascii="Calibri" w:eastAsia="Calibri" w:hAnsi="Calibri"/>
          <w:sz w:val="22"/>
          <w:szCs w:val="22"/>
          <w:lang w:eastAsia="en-US"/>
        </w:rPr>
      </w:pPr>
      <w:r w:rsidRPr="00A035D7">
        <w:rPr>
          <w:rFonts w:ascii="Calibri" w:eastAsia="Calibri" w:hAnsi="Calibri"/>
          <w:sz w:val="22"/>
          <w:szCs w:val="22"/>
          <w:lang w:eastAsia="en-US"/>
        </w:rPr>
        <w:t>METAL JOINERY;</w:t>
      </w:r>
    </w:p>
    <w:p w14:paraId="68A9487A" w14:textId="77777777" w:rsidR="00A035D7" w:rsidRPr="00A035D7" w:rsidRDefault="00A035D7" w:rsidP="00A035D7">
      <w:pPr>
        <w:suppressAutoHyphens w:val="0"/>
        <w:autoSpaceDN/>
        <w:textAlignment w:val="auto"/>
        <w:rPr>
          <w:rFonts w:ascii="Calibri" w:eastAsia="Calibri" w:hAnsi="Calibri"/>
          <w:sz w:val="22"/>
          <w:szCs w:val="22"/>
          <w:lang w:eastAsia="en-US"/>
        </w:rPr>
      </w:pPr>
      <w:r w:rsidRPr="00A035D7">
        <w:rPr>
          <w:rFonts w:ascii="Calibri" w:eastAsia="Calibri" w:hAnsi="Calibri"/>
          <w:sz w:val="22"/>
          <w:szCs w:val="22"/>
          <w:lang w:eastAsia="en-US"/>
        </w:rPr>
        <w:t>ELECTRICITY;</w:t>
      </w:r>
    </w:p>
    <w:p w14:paraId="414E6BE1" w14:textId="77777777" w:rsidR="00A035D7" w:rsidRPr="00A035D7" w:rsidRDefault="00A035D7" w:rsidP="00A035D7">
      <w:pPr>
        <w:suppressAutoHyphens w:val="0"/>
        <w:autoSpaceDN/>
        <w:textAlignment w:val="auto"/>
        <w:rPr>
          <w:rFonts w:ascii="Calibri" w:eastAsia="Calibri" w:hAnsi="Calibri"/>
          <w:sz w:val="22"/>
          <w:szCs w:val="22"/>
          <w:lang w:eastAsia="en-US"/>
        </w:rPr>
      </w:pPr>
      <w:r w:rsidRPr="00A035D7">
        <w:rPr>
          <w:rFonts w:ascii="Calibri" w:eastAsia="Calibri" w:hAnsi="Calibri"/>
          <w:sz w:val="22"/>
          <w:szCs w:val="22"/>
          <w:lang w:eastAsia="en-US"/>
        </w:rPr>
        <w:t>PAINTING;</w:t>
      </w:r>
    </w:p>
    <w:p w14:paraId="2B4BA581" w14:textId="788D5E5E" w:rsidR="003F593C" w:rsidRDefault="00A035D7" w:rsidP="00A035D7">
      <w:pPr>
        <w:suppressAutoHyphens w:val="0"/>
        <w:autoSpaceDN/>
        <w:textAlignment w:val="auto"/>
        <w:rPr>
          <w:i/>
          <w:iCs/>
          <w:lang w:val="en-GB"/>
        </w:rPr>
      </w:pPr>
      <w:r w:rsidRPr="00A035D7">
        <w:rPr>
          <w:rFonts w:ascii="Calibri" w:eastAsia="Calibri" w:hAnsi="Calibri"/>
          <w:sz w:val="22"/>
          <w:szCs w:val="22"/>
          <w:lang w:eastAsia="en-US"/>
        </w:rPr>
        <w:t>ROADS AND UTILITY NETWORKS.</w:t>
      </w:r>
    </w:p>
    <w:p w14:paraId="2C1EEDE1" w14:textId="77777777" w:rsidR="003F593C" w:rsidRPr="001251EC" w:rsidRDefault="003F593C" w:rsidP="001251EC">
      <w:pPr>
        <w:suppressAutoHyphens w:val="0"/>
        <w:autoSpaceDN/>
        <w:textAlignment w:val="auto"/>
        <w:rPr>
          <w:i/>
          <w:iCs/>
          <w:lang w:val="en-GB"/>
        </w:rPr>
      </w:pPr>
    </w:p>
    <w:p w14:paraId="0C294BD6" w14:textId="77777777" w:rsidR="001251EC" w:rsidRPr="001251EC" w:rsidRDefault="001251EC" w:rsidP="001251EC">
      <w:pPr>
        <w:suppressAutoHyphens w:val="0"/>
        <w:autoSpaceDN/>
        <w:textAlignment w:val="auto"/>
        <w:rPr>
          <w:b/>
          <w:bCs/>
          <w:i/>
          <w:iCs/>
          <w:lang w:val="en-GB"/>
        </w:rPr>
      </w:pPr>
      <w:r w:rsidRPr="001251EC">
        <w:rPr>
          <w:b/>
          <w:bCs/>
          <w:i/>
          <w:iCs/>
          <w:lang w:val="en-GB"/>
        </w:rPr>
        <w:t>3. Tranches/Allotment</w:t>
      </w:r>
    </w:p>
    <w:p w14:paraId="03CF3269" w14:textId="6C5C6FDA" w:rsidR="001251EC" w:rsidRDefault="001251EC" w:rsidP="003A2C27">
      <w:pPr>
        <w:tabs>
          <w:tab w:val="left" w:pos="7519"/>
        </w:tabs>
        <w:suppressAutoHyphens w:val="0"/>
        <w:autoSpaceDN/>
        <w:textAlignment w:val="auto"/>
        <w:rPr>
          <w:i/>
          <w:iCs/>
          <w:lang w:val="en-GB"/>
        </w:rPr>
      </w:pPr>
      <w:r w:rsidRPr="001251EC">
        <w:rPr>
          <w:i/>
          <w:iCs/>
          <w:lang w:val="en-GB"/>
        </w:rPr>
        <w:t>The works are in a single lot:</w:t>
      </w:r>
      <w:r w:rsidR="003A2C27">
        <w:rPr>
          <w:i/>
          <w:iCs/>
          <w:lang w:val="en-GB"/>
        </w:rPr>
        <w:t xml:space="preserve"> </w:t>
      </w:r>
    </w:p>
    <w:p w14:paraId="0941339F" w14:textId="1AD8A218" w:rsidR="001251EC" w:rsidRPr="001251EC" w:rsidRDefault="001251EC" w:rsidP="001251EC">
      <w:pPr>
        <w:suppressAutoHyphens w:val="0"/>
        <w:autoSpaceDN/>
        <w:textAlignment w:val="auto"/>
        <w:rPr>
          <w:b/>
          <w:bCs/>
          <w:i/>
          <w:iCs/>
          <w:lang w:val="en-GB"/>
        </w:rPr>
      </w:pPr>
      <w:r w:rsidRPr="001251EC">
        <w:rPr>
          <w:b/>
          <w:bCs/>
          <w:i/>
          <w:iCs/>
          <w:lang w:val="en-GB"/>
        </w:rPr>
        <w:t>4. Estimated cost</w:t>
      </w:r>
    </w:p>
    <w:p w14:paraId="2566132F" w14:textId="07FCE19E" w:rsidR="001251EC" w:rsidRPr="001251EC" w:rsidRDefault="001251EC" w:rsidP="001251EC">
      <w:pPr>
        <w:suppressAutoHyphens w:val="0"/>
        <w:autoSpaceDN/>
        <w:textAlignment w:val="auto"/>
        <w:rPr>
          <w:i/>
          <w:iCs/>
          <w:lang w:val="en-GB"/>
        </w:rPr>
      </w:pPr>
      <w:r w:rsidRPr="001251EC">
        <w:rPr>
          <w:i/>
          <w:iCs/>
          <w:lang w:val="en-GB"/>
        </w:rPr>
        <w:t xml:space="preserve">The estimated cost of the operation following the preliminary studies is </w:t>
      </w:r>
      <w:r w:rsidR="002951DD">
        <w:rPr>
          <w:i/>
          <w:iCs/>
          <w:highlight w:val="yellow"/>
          <w:lang w:val="en-GB"/>
        </w:rPr>
        <w:t>13,2</w:t>
      </w:r>
      <w:r w:rsidRPr="001251EC">
        <w:rPr>
          <w:i/>
          <w:iCs/>
          <w:highlight w:val="yellow"/>
          <w:lang w:val="en-GB"/>
        </w:rPr>
        <w:t>00,000 (</w:t>
      </w:r>
      <w:r w:rsidR="002951DD" w:rsidRPr="002951DD">
        <w:rPr>
          <w:i/>
          <w:iCs/>
          <w:lang w:val="en-GB"/>
        </w:rPr>
        <w:t>Thirteen million two hundred thousand</w:t>
      </w:r>
      <w:r w:rsidRPr="001251EC">
        <w:rPr>
          <w:i/>
          <w:iCs/>
          <w:highlight w:val="yellow"/>
          <w:lang w:val="en-GB"/>
        </w:rPr>
        <w:t xml:space="preserve"> FCFA)</w:t>
      </w:r>
      <w:r w:rsidRPr="001251EC">
        <w:rPr>
          <w:i/>
          <w:iCs/>
          <w:lang w:val="en-GB"/>
        </w:rPr>
        <w:t xml:space="preserve"> including tax</w:t>
      </w:r>
    </w:p>
    <w:p w14:paraId="72CFE04F" w14:textId="77777777" w:rsidR="001251EC" w:rsidRDefault="001251EC" w:rsidP="001251EC">
      <w:pPr>
        <w:suppressAutoHyphens w:val="0"/>
        <w:autoSpaceDN/>
        <w:textAlignment w:val="auto"/>
        <w:rPr>
          <w:i/>
          <w:iCs/>
          <w:lang w:val="en-GB"/>
        </w:rPr>
      </w:pPr>
    </w:p>
    <w:p w14:paraId="57FAC34C" w14:textId="3ECDA8C2" w:rsidR="001251EC" w:rsidRPr="001251EC" w:rsidRDefault="001251EC" w:rsidP="001251EC">
      <w:pPr>
        <w:suppressAutoHyphens w:val="0"/>
        <w:autoSpaceDN/>
        <w:textAlignment w:val="auto"/>
        <w:rPr>
          <w:b/>
          <w:bCs/>
          <w:i/>
          <w:iCs/>
          <w:lang w:val="en-GB"/>
        </w:rPr>
      </w:pPr>
      <w:r w:rsidRPr="001251EC">
        <w:rPr>
          <w:b/>
          <w:bCs/>
          <w:i/>
          <w:iCs/>
          <w:lang w:val="en-GB"/>
        </w:rPr>
        <w:t>5. Estimated execution period</w:t>
      </w:r>
    </w:p>
    <w:p w14:paraId="4A23108D" w14:textId="77777777" w:rsidR="001251EC" w:rsidRPr="001251EC" w:rsidRDefault="001251EC" w:rsidP="001251EC">
      <w:pPr>
        <w:suppressAutoHyphens w:val="0"/>
        <w:autoSpaceDN/>
        <w:textAlignment w:val="auto"/>
        <w:rPr>
          <w:i/>
          <w:iCs/>
          <w:lang w:val="en-GB"/>
        </w:rPr>
      </w:pPr>
      <w:r w:rsidRPr="001251EC">
        <w:rPr>
          <w:i/>
          <w:iCs/>
          <w:lang w:val="en-GB"/>
        </w:rPr>
        <w:t>The maximum period provided by the Contracting Authority or the Delegated Contracting Authority for the completion of the works, the subject of this Call for Tenders is [3 (THREE)] calendar months. This period runs from the date of notification of the Service Order to begin the services.</w:t>
      </w:r>
    </w:p>
    <w:p w14:paraId="5C79BCBD" w14:textId="77777777" w:rsidR="001251EC" w:rsidRDefault="001251EC" w:rsidP="001251EC">
      <w:pPr>
        <w:suppressAutoHyphens w:val="0"/>
        <w:autoSpaceDN/>
        <w:textAlignment w:val="auto"/>
        <w:rPr>
          <w:i/>
          <w:iCs/>
          <w:lang w:val="en-GB"/>
        </w:rPr>
      </w:pPr>
    </w:p>
    <w:p w14:paraId="3E3ED82D" w14:textId="2BDD1BA1" w:rsidR="001251EC" w:rsidRPr="001251EC" w:rsidRDefault="001251EC" w:rsidP="001251EC">
      <w:pPr>
        <w:suppressAutoHyphens w:val="0"/>
        <w:autoSpaceDN/>
        <w:textAlignment w:val="auto"/>
        <w:rPr>
          <w:b/>
          <w:bCs/>
          <w:i/>
          <w:iCs/>
          <w:lang w:val="en-GB"/>
        </w:rPr>
      </w:pPr>
      <w:r w:rsidRPr="001251EC">
        <w:rPr>
          <w:b/>
          <w:bCs/>
          <w:i/>
          <w:iCs/>
          <w:lang w:val="en-GB"/>
        </w:rPr>
        <w:t>6. Participation and origin</w:t>
      </w:r>
    </w:p>
    <w:p w14:paraId="568D2632" w14:textId="77777777" w:rsidR="001251EC" w:rsidRDefault="001251EC" w:rsidP="001251EC">
      <w:pPr>
        <w:suppressAutoHyphens w:val="0"/>
        <w:autoSpaceDN/>
        <w:textAlignment w:val="auto"/>
        <w:rPr>
          <w:i/>
          <w:iCs/>
          <w:lang w:val="en-GB"/>
        </w:rPr>
      </w:pPr>
      <w:r w:rsidRPr="001251EC">
        <w:rPr>
          <w:i/>
          <w:iCs/>
          <w:lang w:val="en-GB"/>
        </w:rPr>
        <w:t xml:space="preserve">Participation in this Call for Tenders is open to all interested companies established in Cameroon. </w:t>
      </w:r>
    </w:p>
    <w:p w14:paraId="7AB52248" w14:textId="77777777" w:rsidR="001251EC" w:rsidRDefault="001251EC" w:rsidP="001251EC">
      <w:pPr>
        <w:suppressAutoHyphens w:val="0"/>
        <w:autoSpaceDN/>
        <w:textAlignment w:val="auto"/>
        <w:rPr>
          <w:i/>
          <w:iCs/>
          <w:lang w:val="en-GB"/>
        </w:rPr>
      </w:pPr>
    </w:p>
    <w:p w14:paraId="0BF7FFDB" w14:textId="7FFF282C" w:rsidR="001251EC" w:rsidRPr="001251EC" w:rsidRDefault="001251EC" w:rsidP="001251EC">
      <w:pPr>
        <w:suppressAutoHyphens w:val="0"/>
        <w:autoSpaceDN/>
        <w:textAlignment w:val="auto"/>
        <w:rPr>
          <w:b/>
          <w:bCs/>
          <w:i/>
          <w:iCs/>
          <w:lang w:val="en-GB"/>
        </w:rPr>
      </w:pPr>
      <w:r w:rsidRPr="001251EC">
        <w:rPr>
          <w:b/>
          <w:bCs/>
          <w:i/>
          <w:iCs/>
          <w:lang w:val="en-GB"/>
        </w:rPr>
        <w:t>7. Financing</w:t>
      </w:r>
    </w:p>
    <w:p w14:paraId="441F2F4D" w14:textId="655C23A5" w:rsidR="001251EC" w:rsidRPr="001251EC" w:rsidRDefault="001251EC" w:rsidP="001251EC">
      <w:pPr>
        <w:suppressAutoHyphens w:val="0"/>
        <w:autoSpaceDN/>
        <w:textAlignment w:val="auto"/>
        <w:rPr>
          <w:i/>
          <w:iCs/>
          <w:lang w:val="en-GB"/>
        </w:rPr>
      </w:pPr>
      <w:r w:rsidRPr="001251EC">
        <w:rPr>
          <w:i/>
          <w:iCs/>
          <w:lang w:val="en-GB"/>
        </w:rPr>
        <w:t xml:space="preserve">The works covered by this Call for Tenders are financed by the B.I.P </w:t>
      </w:r>
      <w:r w:rsidR="003A2C27">
        <w:rPr>
          <w:i/>
          <w:iCs/>
          <w:lang w:val="en-GB"/>
        </w:rPr>
        <w:t xml:space="preserve">MINEDUB </w:t>
      </w:r>
      <w:r w:rsidRPr="001251EC">
        <w:rPr>
          <w:i/>
          <w:iCs/>
          <w:lang w:val="en-GB"/>
        </w:rPr>
        <w:t xml:space="preserve"> for the </w:t>
      </w:r>
      <w:r w:rsidR="005E073B">
        <w:rPr>
          <w:i/>
          <w:iCs/>
          <w:lang w:val="en-GB"/>
        </w:rPr>
        <w:t>2026</w:t>
      </w:r>
      <w:r w:rsidRPr="001251EC">
        <w:rPr>
          <w:i/>
          <w:iCs/>
          <w:lang w:val="en-GB"/>
        </w:rPr>
        <w:t xml:space="preserve"> financial year on budget allocation line no.……................…..</w:t>
      </w:r>
    </w:p>
    <w:p w14:paraId="6A54B771" w14:textId="77777777" w:rsidR="001251EC" w:rsidRDefault="001251EC" w:rsidP="001251EC">
      <w:pPr>
        <w:suppressAutoHyphens w:val="0"/>
        <w:autoSpaceDN/>
        <w:textAlignment w:val="auto"/>
        <w:rPr>
          <w:i/>
          <w:iCs/>
          <w:lang w:val="en-GB"/>
        </w:rPr>
      </w:pPr>
    </w:p>
    <w:p w14:paraId="7B668665" w14:textId="11F11F91" w:rsidR="001251EC" w:rsidRPr="001251EC" w:rsidRDefault="001251EC" w:rsidP="001251EC">
      <w:pPr>
        <w:suppressAutoHyphens w:val="0"/>
        <w:autoSpaceDN/>
        <w:textAlignment w:val="auto"/>
        <w:rPr>
          <w:b/>
          <w:bCs/>
          <w:i/>
          <w:iCs/>
          <w:lang w:val="en-GB"/>
        </w:rPr>
      </w:pPr>
      <w:r w:rsidRPr="001251EC">
        <w:rPr>
          <w:b/>
          <w:bCs/>
          <w:i/>
          <w:iCs/>
          <w:lang w:val="en-GB"/>
        </w:rPr>
        <w:t>8. Submission method</w:t>
      </w:r>
    </w:p>
    <w:p w14:paraId="273EC056" w14:textId="77777777" w:rsidR="001251EC" w:rsidRPr="001251EC" w:rsidRDefault="001251EC" w:rsidP="001251EC">
      <w:pPr>
        <w:suppressAutoHyphens w:val="0"/>
        <w:autoSpaceDN/>
        <w:textAlignment w:val="auto"/>
        <w:rPr>
          <w:i/>
          <w:iCs/>
          <w:lang w:val="en-GB"/>
        </w:rPr>
      </w:pPr>
      <w:r w:rsidRPr="001251EC">
        <w:rPr>
          <w:i/>
          <w:iCs/>
          <w:lang w:val="en-GB"/>
        </w:rPr>
        <w:t>The submission method chosen for this consultation is offline.</w:t>
      </w:r>
    </w:p>
    <w:p w14:paraId="77512E4F" w14:textId="77777777" w:rsidR="001251EC" w:rsidRDefault="001251EC" w:rsidP="001251EC">
      <w:pPr>
        <w:suppressAutoHyphens w:val="0"/>
        <w:autoSpaceDN/>
        <w:textAlignment w:val="auto"/>
        <w:rPr>
          <w:i/>
          <w:iCs/>
          <w:lang w:val="en-GB"/>
        </w:rPr>
      </w:pPr>
    </w:p>
    <w:p w14:paraId="2D656F98" w14:textId="4F0E6BFA" w:rsidR="001251EC" w:rsidRPr="001251EC" w:rsidRDefault="001251EC" w:rsidP="001251EC">
      <w:pPr>
        <w:suppressAutoHyphens w:val="0"/>
        <w:autoSpaceDN/>
        <w:textAlignment w:val="auto"/>
        <w:rPr>
          <w:b/>
          <w:bCs/>
          <w:i/>
          <w:iCs/>
          <w:lang w:val="en-GB"/>
        </w:rPr>
      </w:pPr>
      <w:r w:rsidRPr="001251EC">
        <w:rPr>
          <w:b/>
          <w:bCs/>
          <w:i/>
          <w:iCs/>
          <w:lang w:val="en-GB"/>
        </w:rPr>
        <w:t>9. Bid bond</w:t>
      </w:r>
    </w:p>
    <w:p w14:paraId="0FE64B89" w14:textId="300B8F21" w:rsidR="001251EC" w:rsidRDefault="001251EC" w:rsidP="001251EC">
      <w:pPr>
        <w:suppressAutoHyphens w:val="0"/>
        <w:autoSpaceDN/>
        <w:textAlignment w:val="auto"/>
        <w:rPr>
          <w:i/>
          <w:iCs/>
          <w:lang w:val="en-GB"/>
        </w:rPr>
      </w:pPr>
      <w:r w:rsidRPr="001251EC">
        <w:rPr>
          <w:i/>
          <w:iCs/>
          <w:lang w:val="en-GB"/>
        </w:rPr>
        <w:t xml:space="preserve">Each bidder must attach to their administrative documents a bid bond paid by hand and stamped, issued by an organization or financial institution approved by the Minister responsible for finance to issue bonds in the areas of public procurement, the list of which appears in document 14 of the DAO, the amount of which is </w:t>
      </w:r>
      <w:r w:rsidR="002951DD">
        <w:rPr>
          <w:i/>
          <w:iCs/>
          <w:highlight w:val="yellow"/>
          <w:lang w:val="en-GB"/>
        </w:rPr>
        <w:t>264</w:t>
      </w:r>
      <w:r w:rsidRPr="001251EC">
        <w:rPr>
          <w:i/>
          <w:iCs/>
          <w:highlight w:val="yellow"/>
          <w:lang w:val="en-GB"/>
        </w:rPr>
        <w:t>,000 (</w:t>
      </w:r>
      <w:r w:rsidR="002951DD" w:rsidRPr="002951DD">
        <w:rPr>
          <w:i/>
          <w:iCs/>
          <w:lang w:val="en-GB"/>
        </w:rPr>
        <w:t>Two hundred sixty-four thousand</w:t>
      </w:r>
      <w:r w:rsidRPr="001251EC">
        <w:rPr>
          <w:i/>
          <w:iCs/>
          <w:lang w:val="en-GB"/>
        </w:rPr>
        <w:t xml:space="preserve">) FCFA and valid for up to </w:t>
      </w:r>
      <w:r w:rsidRPr="001251EC">
        <w:rPr>
          <w:i/>
          <w:iCs/>
          <w:lang w:val="en-GB"/>
        </w:rPr>
        <w:lastRenderedPageBreak/>
        <w:t xml:space="preserve">thirty (30) days beyond the initial date of validity of the offers. The absence of a bid bond issued by a first-rate bank or a first-class financial institution authorized by the Ministry of Finance to issue bonds in the context of public procurement will result in the outright rejection of the offer. A bid bond produced but having no connection with the consultation in question is considered absent. A bid bond presented by a bidder during the bid opening session is inadmissible. </w:t>
      </w:r>
    </w:p>
    <w:p w14:paraId="5E1A1D87" w14:textId="77777777" w:rsidR="001251EC" w:rsidRDefault="001251EC" w:rsidP="001251EC">
      <w:pPr>
        <w:suppressAutoHyphens w:val="0"/>
        <w:autoSpaceDN/>
        <w:textAlignment w:val="auto"/>
        <w:rPr>
          <w:i/>
          <w:iCs/>
          <w:lang w:val="en-GB"/>
        </w:rPr>
      </w:pPr>
    </w:p>
    <w:p w14:paraId="2776F795" w14:textId="10EC8E41" w:rsidR="001251EC" w:rsidRPr="001251EC" w:rsidRDefault="001251EC" w:rsidP="001251EC">
      <w:pPr>
        <w:suppressAutoHyphens w:val="0"/>
        <w:autoSpaceDN/>
        <w:textAlignment w:val="auto"/>
        <w:rPr>
          <w:b/>
          <w:bCs/>
          <w:i/>
          <w:iCs/>
          <w:lang w:val="en-GB"/>
        </w:rPr>
      </w:pPr>
      <w:r w:rsidRPr="001251EC">
        <w:rPr>
          <w:b/>
          <w:bCs/>
          <w:i/>
          <w:iCs/>
          <w:lang w:val="en-GB"/>
        </w:rPr>
        <w:t>10. Consultation of the Call for Tenders File</w:t>
      </w:r>
    </w:p>
    <w:p w14:paraId="1A04CF0C" w14:textId="77777777" w:rsidR="001251EC" w:rsidRPr="001251EC" w:rsidRDefault="001251EC" w:rsidP="001251EC">
      <w:pPr>
        <w:suppressAutoHyphens w:val="0"/>
        <w:autoSpaceDN/>
        <w:textAlignment w:val="auto"/>
        <w:rPr>
          <w:i/>
          <w:iCs/>
          <w:lang w:val="en-GB"/>
        </w:rPr>
      </w:pPr>
      <w:r w:rsidRPr="001251EC">
        <w:rPr>
          <w:i/>
          <w:iCs/>
          <w:lang w:val="en-GB"/>
        </w:rPr>
        <w:t>The physical file can be consulted free of charge in the MO services during working hours at the Municipality of AKOM II (service (SIGAMP), door No.…, BP: ......, telephone: ......., fax: ......, e-mail: .......... As soon as this notice is published.</w:t>
      </w:r>
    </w:p>
    <w:p w14:paraId="4587B083" w14:textId="77777777" w:rsidR="001251EC" w:rsidRPr="001251EC" w:rsidRDefault="001251EC" w:rsidP="001251EC">
      <w:pPr>
        <w:suppressAutoHyphens w:val="0"/>
        <w:autoSpaceDN/>
        <w:textAlignment w:val="auto"/>
        <w:rPr>
          <w:i/>
          <w:iCs/>
          <w:lang w:val="en-GB"/>
        </w:rPr>
      </w:pPr>
      <w:r w:rsidRPr="001251EC">
        <w:rPr>
          <w:i/>
          <w:iCs/>
          <w:lang w:val="en-GB"/>
        </w:rPr>
        <w:t>It can also be consulted online on the COLEPS platform at the addresses http://www.marchespublics.cm and http://www.publiccontracts.cm, on the ARMP website (www.armp.cm) or on any other means of electronic communication indicated by the Project Owner (to be specified).</w:t>
      </w:r>
    </w:p>
    <w:p w14:paraId="3009FB26" w14:textId="77777777" w:rsidR="001251EC" w:rsidRDefault="001251EC" w:rsidP="001251EC">
      <w:pPr>
        <w:suppressAutoHyphens w:val="0"/>
        <w:autoSpaceDN/>
        <w:textAlignment w:val="auto"/>
        <w:rPr>
          <w:i/>
          <w:iCs/>
          <w:lang w:val="en-GB"/>
        </w:rPr>
      </w:pPr>
    </w:p>
    <w:p w14:paraId="018B716D" w14:textId="2AEBB84C" w:rsidR="001251EC" w:rsidRPr="001251EC" w:rsidRDefault="001251EC" w:rsidP="001251EC">
      <w:pPr>
        <w:suppressAutoHyphens w:val="0"/>
        <w:autoSpaceDN/>
        <w:textAlignment w:val="auto"/>
        <w:rPr>
          <w:b/>
          <w:bCs/>
          <w:i/>
          <w:iCs/>
          <w:lang w:val="en-GB"/>
        </w:rPr>
      </w:pPr>
      <w:r w:rsidRPr="001251EC">
        <w:rPr>
          <w:b/>
          <w:bCs/>
          <w:i/>
          <w:iCs/>
          <w:lang w:val="en-GB"/>
        </w:rPr>
        <w:t>11. Acquisition of the Call for Tenders File</w:t>
      </w:r>
    </w:p>
    <w:p w14:paraId="5D8B2249" w14:textId="192B4D9F" w:rsidR="001251EC" w:rsidRPr="001251EC" w:rsidRDefault="001251EC" w:rsidP="001251EC">
      <w:pPr>
        <w:suppressAutoHyphens w:val="0"/>
        <w:autoSpaceDN/>
        <w:textAlignment w:val="auto"/>
        <w:rPr>
          <w:i/>
          <w:iCs/>
          <w:lang w:val="en-GB"/>
        </w:rPr>
      </w:pPr>
      <w:r w:rsidRPr="001251EC">
        <w:rPr>
          <w:i/>
          <w:iCs/>
          <w:lang w:val="en-GB"/>
        </w:rPr>
        <w:t xml:space="preserve">The physical version of the call for tenders file can be obtained from the Municipality of AKOM II (service, door No....., BP: ......, telephone: ......., fax: ......, e-mail: .......... as soon as this notice is published, against payment a non-refundable sum of the DAO purchase costs of </w:t>
      </w:r>
      <w:r w:rsidR="002951DD">
        <w:rPr>
          <w:i/>
          <w:iCs/>
          <w:highlight w:val="yellow"/>
          <w:lang w:val="en-GB"/>
        </w:rPr>
        <w:t>2</w:t>
      </w:r>
      <w:r w:rsidR="00E11D57">
        <w:rPr>
          <w:i/>
          <w:iCs/>
          <w:highlight w:val="yellow"/>
          <w:lang w:val="en-GB"/>
        </w:rPr>
        <w:t>5</w:t>
      </w:r>
      <w:r w:rsidRPr="001251EC">
        <w:rPr>
          <w:i/>
          <w:iCs/>
          <w:highlight w:val="yellow"/>
          <w:lang w:val="en-GB"/>
        </w:rPr>
        <w:t>,000 (</w:t>
      </w:r>
      <w:r w:rsidR="002951DD">
        <w:rPr>
          <w:i/>
          <w:iCs/>
          <w:highlight w:val="yellow"/>
          <w:lang w:val="en-GB"/>
        </w:rPr>
        <w:t xml:space="preserve"> TWENTY </w:t>
      </w:r>
      <w:r w:rsidRPr="001251EC">
        <w:rPr>
          <w:i/>
          <w:iCs/>
          <w:highlight w:val="yellow"/>
          <w:lang w:val="en-GB"/>
        </w:rPr>
        <w:t xml:space="preserve"> </w:t>
      </w:r>
      <w:r w:rsidR="00E11D57">
        <w:rPr>
          <w:i/>
          <w:iCs/>
          <w:highlight w:val="yellow"/>
          <w:lang w:val="en-GB"/>
        </w:rPr>
        <w:t xml:space="preserve">FIVE </w:t>
      </w:r>
      <w:r w:rsidRPr="001251EC">
        <w:rPr>
          <w:i/>
          <w:iCs/>
          <w:highlight w:val="yellow"/>
          <w:lang w:val="en-GB"/>
        </w:rPr>
        <w:t>THOUSAND)</w:t>
      </w:r>
      <w:r w:rsidRPr="001251EC">
        <w:rPr>
          <w:i/>
          <w:iCs/>
          <w:lang w:val="en-GB"/>
        </w:rPr>
        <w:t xml:space="preserve"> CFA Francs, payable to the Municipal Revenue of the Municipality of AKOM II.</w:t>
      </w:r>
    </w:p>
    <w:p w14:paraId="3DAF337F" w14:textId="77777777" w:rsidR="001251EC" w:rsidRPr="001251EC" w:rsidRDefault="001251EC" w:rsidP="001251EC">
      <w:pPr>
        <w:suppressAutoHyphens w:val="0"/>
        <w:autoSpaceDN/>
        <w:textAlignment w:val="auto"/>
        <w:rPr>
          <w:i/>
          <w:iCs/>
          <w:lang w:val="en-GB"/>
        </w:rPr>
      </w:pPr>
      <w:r w:rsidRPr="001251EC">
        <w:rPr>
          <w:i/>
          <w:iCs/>
          <w:lang w:val="en-GB"/>
        </w:rPr>
        <w:t>It is also possible to obtain the electronic version of the file by free download at the addresses indicated above for the electronic version. However, submission by physical or electronic means is conditional upon payment of the DAO purchase costs.</w:t>
      </w:r>
    </w:p>
    <w:p w14:paraId="0CD71B8C" w14:textId="77777777" w:rsidR="001251EC" w:rsidRDefault="001251EC" w:rsidP="001251EC">
      <w:pPr>
        <w:suppressAutoHyphens w:val="0"/>
        <w:autoSpaceDN/>
        <w:textAlignment w:val="auto"/>
        <w:rPr>
          <w:i/>
          <w:iCs/>
          <w:lang w:val="en-GB"/>
        </w:rPr>
      </w:pPr>
    </w:p>
    <w:p w14:paraId="05576070" w14:textId="09F4BBD9" w:rsidR="001251EC" w:rsidRPr="001251EC" w:rsidRDefault="001251EC" w:rsidP="001251EC">
      <w:pPr>
        <w:suppressAutoHyphens w:val="0"/>
        <w:autoSpaceDN/>
        <w:textAlignment w:val="auto"/>
        <w:rPr>
          <w:b/>
          <w:bCs/>
          <w:i/>
          <w:iCs/>
          <w:lang w:val="en-GB"/>
        </w:rPr>
      </w:pPr>
      <w:r w:rsidRPr="001251EC">
        <w:rPr>
          <w:b/>
          <w:bCs/>
          <w:i/>
          <w:iCs/>
          <w:lang w:val="en-GB"/>
        </w:rPr>
        <w:t>12. Submission of offers</w:t>
      </w:r>
    </w:p>
    <w:p w14:paraId="041B5F3D" w14:textId="5C6DB2CF" w:rsidR="001251EC" w:rsidRPr="001251EC" w:rsidRDefault="001251EC" w:rsidP="001251EC">
      <w:pPr>
        <w:suppressAutoHyphens w:val="0"/>
        <w:autoSpaceDN/>
        <w:textAlignment w:val="auto"/>
        <w:rPr>
          <w:i/>
          <w:iCs/>
          <w:lang w:val="en-GB"/>
        </w:rPr>
      </w:pPr>
      <w:r w:rsidRPr="001251EC">
        <w:rPr>
          <w:i/>
          <w:iCs/>
          <w:lang w:val="en-GB"/>
        </w:rPr>
        <w:t>- Each offer written in French or English in seven (07) copies (1 original + 6 copies marked as such) must reach the Town Hall of AKOM II (Procurement Depar</w:t>
      </w:r>
      <w:r w:rsidR="00C06202">
        <w:rPr>
          <w:i/>
          <w:iCs/>
          <w:lang w:val="en-GB"/>
        </w:rPr>
        <w:t xml:space="preserve">tment), no later than </w:t>
      </w:r>
      <w:r w:rsidR="00C06396">
        <w:rPr>
          <w:b/>
          <w:i/>
          <w:iCs/>
          <w:highlight w:val="yellow"/>
        </w:rPr>
        <w:t>04/21</w:t>
      </w:r>
      <w:r w:rsidR="003A2C27" w:rsidRPr="0016463A">
        <w:rPr>
          <w:b/>
          <w:i/>
          <w:iCs/>
          <w:highlight w:val="yellow"/>
        </w:rPr>
        <w:t>/2026</w:t>
      </w:r>
      <w:r w:rsidR="003A2C27">
        <w:rPr>
          <w:i/>
          <w:iCs/>
          <w:highlight w:val="yellow"/>
        </w:rPr>
        <w:t xml:space="preserve">  </w:t>
      </w:r>
      <w:r w:rsidR="00C06396">
        <w:rPr>
          <w:i/>
          <w:iCs/>
          <w:lang w:val="en-GB"/>
        </w:rPr>
        <w:t>at 11</w:t>
      </w:r>
      <w:r w:rsidRPr="001251EC">
        <w:rPr>
          <w:i/>
          <w:iCs/>
          <w:lang w:val="en-GB"/>
        </w:rPr>
        <w:t xml:space="preserve"> a.m. sharp, local time and must bear the following mention:</w:t>
      </w:r>
    </w:p>
    <w:p w14:paraId="292163A1" w14:textId="2A71AC2B" w:rsidR="001251EC" w:rsidRPr="003A2C27" w:rsidRDefault="001251EC" w:rsidP="001251EC">
      <w:pPr>
        <w:suppressAutoHyphens w:val="0"/>
        <w:autoSpaceDN/>
        <w:textAlignment w:val="auto"/>
        <w:rPr>
          <w:b/>
          <w:i/>
          <w:iCs/>
          <w:lang w:val="en-GB"/>
        </w:rPr>
      </w:pPr>
      <w:r w:rsidRPr="003A2C27">
        <w:rPr>
          <w:b/>
          <w:i/>
          <w:iCs/>
          <w:lang w:val="en-GB"/>
        </w:rPr>
        <w:t>OPEN N</w:t>
      </w:r>
      <w:r w:rsidR="00C06202" w:rsidRPr="003A2C27">
        <w:rPr>
          <w:b/>
          <w:i/>
          <w:iCs/>
          <w:lang w:val="en-GB"/>
        </w:rPr>
        <w:t xml:space="preserve">ATIONAL CALL FOR TENDERS </w:t>
      </w:r>
      <w:r w:rsidR="003A2C27" w:rsidRPr="003A2C27">
        <w:rPr>
          <w:b/>
          <w:i/>
          <w:iCs/>
          <w:lang w:val="en-GB"/>
        </w:rPr>
        <w:t>No. 001</w:t>
      </w:r>
      <w:r w:rsidR="00C06396">
        <w:rPr>
          <w:b/>
          <w:i/>
          <w:iCs/>
          <w:lang w:val="en-GB"/>
        </w:rPr>
        <w:t xml:space="preserve"> BIS</w:t>
      </w:r>
      <w:r w:rsidR="002951DD" w:rsidRPr="003A2C27">
        <w:rPr>
          <w:b/>
          <w:i/>
          <w:iCs/>
          <w:lang w:val="en-GB"/>
        </w:rPr>
        <w:t>/AONO/C.AKO</w:t>
      </w:r>
      <w:r w:rsidR="00C06396">
        <w:rPr>
          <w:b/>
          <w:i/>
          <w:iCs/>
          <w:lang w:val="en-GB"/>
        </w:rPr>
        <w:t>M II/CIPM/2026 of 03/18</w:t>
      </w:r>
      <w:r w:rsidR="003A2C27" w:rsidRPr="003A2C27">
        <w:rPr>
          <w:b/>
          <w:i/>
          <w:iCs/>
          <w:lang w:val="en-GB"/>
        </w:rPr>
        <w:t xml:space="preserve">/2026 </w:t>
      </w:r>
      <w:r w:rsidR="002951DD" w:rsidRPr="003A2C27">
        <w:rPr>
          <w:b/>
          <w:i/>
          <w:iCs/>
          <w:lang w:val="en-GB"/>
        </w:rPr>
        <w:t>FOR THE CONSTRUCTION WORKS OF THE FUNCTIONAL LITERACY CENTER OF AKOM 2, IN THE AKOM II MUNICIPALITY, OCEAN DEPARTMENT, SOUTH REGION</w:t>
      </w:r>
      <w:r w:rsidRPr="003A2C27">
        <w:rPr>
          <w:b/>
          <w:i/>
          <w:iCs/>
          <w:lang w:val="en-GB"/>
        </w:rPr>
        <w:t>.</w:t>
      </w:r>
    </w:p>
    <w:p w14:paraId="00F7E15F" w14:textId="77777777" w:rsidR="001251EC" w:rsidRPr="001251EC" w:rsidRDefault="001251EC" w:rsidP="001251EC">
      <w:pPr>
        <w:suppressAutoHyphens w:val="0"/>
        <w:autoSpaceDN/>
        <w:textAlignment w:val="auto"/>
        <w:rPr>
          <w:i/>
          <w:iCs/>
          <w:lang w:val="en-GB"/>
        </w:rPr>
      </w:pPr>
      <w:r w:rsidRPr="001251EC">
        <w:rPr>
          <w:i/>
          <w:iCs/>
          <w:lang w:val="en-GB"/>
        </w:rPr>
        <w:t>"To be opened only during the counting session"</w:t>
      </w:r>
    </w:p>
    <w:p w14:paraId="0089CC12" w14:textId="77777777" w:rsidR="001251EC" w:rsidRDefault="001251EC" w:rsidP="001251EC">
      <w:pPr>
        <w:suppressAutoHyphens w:val="0"/>
        <w:autoSpaceDN/>
        <w:textAlignment w:val="auto"/>
        <w:rPr>
          <w:i/>
          <w:iCs/>
          <w:lang w:val="en-GB"/>
        </w:rPr>
      </w:pPr>
    </w:p>
    <w:p w14:paraId="408DB0BC" w14:textId="334887AD" w:rsidR="001251EC" w:rsidRPr="001251EC" w:rsidRDefault="001251EC" w:rsidP="001251EC">
      <w:pPr>
        <w:suppressAutoHyphens w:val="0"/>
        <w:autoSpaceDN/>
        <w:textAlignment w:val="auto"/>
        <w:rPr>
          <w:b/>
          <w:bCs/>
          <w:i/>
          <w:iCs/>
          <w:lang w:val="en-GB"/>
        </w:rPr>
      </w:pPr>
      <w:r w:rsidRPr="001251EC">
        <w:rPr>
          <w:b/>
          <w:bCs/>
          <w:i/>
          <w:iCs/>
          <w:lang w:val="en-GB"/>
        </w:rPr>
        <w:t>13. Admissibility of bids</w:t>
      </w:r>
    </w:p>
    <w:p w14:paraId="21960FEC" w14:textId="756D41EC" w:rsidR="001251EC" w:rsidRPr="001251EC" w:rsidRDefault="001251EC" w:rsidP="001251EC">
      <w:pPr>
        <w:suppressAutoHyphens w:val="0"/>
        <w:autoSpaceDN/>
        <w:textAlignment w:val="auto"/>
        <w:rPr>
          <w:i/>
          <w:iCs/>
          <w:lang w:val="en-GB"/>
        </w:rPr>
      </w:pPr>
      <w:r w:rsidRPr="001251EC">
        <w:rPr>
          <w:i/>
          <w:iCs/>
          <w:lang w:val="en-GB"/>
        </w:rPr>
        <w:t>The administrative documents, the technical offer and the financial offer must be placed in envelopes</w:t>
      </w:r>
      <w:r w:rsidRPr="00DF76E3">
        <w:rPr>
          <w:lang w:val="en-US"/>
        </w:rPr>
        <w:t xml:space="preserve"> </w:t>
      </w:r>
      <w:r w:rsidRPr="001251EC">
        <w:rPr>
          <w:i/>
          <w:iCs/>
          <w:lang w:val="en-GB"/>
        </w:rPr>
        <w:t>separate different bids and submitted in a sealed envelope.</w:t>
      </w:r>
    </w:p>
    <w:p w14:paraId="14ED8556" w14:textId="77777777" w:rsidR="001251EC" w:rsidRPr="001251EC" w:rsidRDefault="001251EC" w:rsidP="001251EC">
      <w:pPr>
        <w:suppressAutoHyphens w:val="0"/>
        <w:autoSpaceDN/>
        <w:textAlignment w:val="auto"/>
        <w:rPr>
          <w:i/>
          <w:iCs/>
          <w:lang w:val="en-GB"/>
        </w:rPr>
      </w:pPr>
      <w:r w:rsidRPr="001251EC">
        <w:rPr>
          <w:i/>
          <w:iCs/>
          <w:lang w:val="en-GB"/>
        </w:rPr>
        <w:t>The following will be inadmissible by the Contracting Authority:</w:t>
      </w:r>
    </w:p>
    <w:p w14:paraId="7720FB59" w14:textId="77777777" w:rsidR="001251EC" w:rsidRPr="001251EC" w:rsidRDefault="001251EC" w:rsidP="001251EC">
      <w:pPr>
        <w:suppressAutoHyphens w:val="0"/>
        <w:autoSpaceDN/>
        <w:textAlignment w:val="auto"/>
        <w:rPr>
          <w:i/>
          <w:iCs/>
          <w:lang w:val="en-GB"/>
        </w:rPr>
      </w:pPr>
      <w:r w:rsidRPr="001251EC">
        <w:rPr>
          <w:i/>
          <w:iCs/>
          <w:lang w:val="en-GB"/>
        </w:rPr>
        <w:t>• bids bearing information on the identity of the bidder;</w:t>
      </w:r>
    </w:p>
    <w:p w14:paraId="47576DA2" w14:textId="77777777" w:rsidR="001251EC" w:rsidRPr="001251EC" w:rsidRDefault="001251EC" w:rsidP="001251EC">
      <w:pPr>
        <w:suppressAutoHyphens w:val="0"/>
        <w:autoSpaceDN/>
        <w:textAlignment w:val="auto"/>
        <w:rPr>
          <w:i/>
          <w:iCs/>
          <w:lang w:val="en-GB"/>
        </w:rPr>
      </w:pPr>
      <w:r w:rsidRPr="001251EC">
        <w:rPr>
          <w:i/>
          <w:iCs/>
          <w:lang w:val="en-GB"/>
        </w:rPr>
        <w:t>• bids received after the submission deadlines;</w:t>
      </w:r>
    </w:p>
    <w:p w14:paraId="0015B3B3" w14:textId="77777777" w:rsidR="001251EC" w:rsidRPr="001251EC" w:rsidRDefault="001251EC" w:rsidP="001251EC">
      <w:pPr>
        <w:suppressAutoHyphens w:val="0"/>
        <w:autoSpaceDN/>
        <w:textAlignment w:val="auto"/>
        <w:rPr>
          <w:i/>
          <w:iCs/>
          <w:lang w:val="en-GB"/>
        </w:rPr>
      </w:pPr>
      <w:r w:rsidRPr="001251EC">
        <w:rPr>
          <w:i/>
          <w:iCs/>
          <w:lang w:val="en-GB"/>
        </w:rPr>
        <w:t>• bids that do not comply with the submission method;</w:t>
      </w:r>
    </w:p>
    <w:p w14:paraId="5B9B9751" w14:textId="77777777" w:rsidR="001251EC" w:rsidRPr="001251EC" w:rsidRDefault="001251EC" w:rsidP="001251EC">
      <w:pPr>
        <w:suppressAutoHyphens w:val="0"/>
        <w:autoSpaceDN/>
        <w:textAlignment w:val="auto"/>
        <w:rPr>
          <w:i/>
          <w:iCs/>
          <w:lang w:val="en-GB"/>
        </w:rPr>
      </w:pPr>
      <w:r w:rsidRPr="001251EC">
        <w:rPr>
          <w:i/>
          <w:iCs/>
          <w:lang w:val="en-GB"/>
        </w:rPr>
        <w:t>• bids without indication of the identity of the Call for Tenders;</w:t>
      </w:r>
    </w:p>
    <w:p w14:paraId="7B08EE97" w14:textId="77777777" w:rsidR="001251EC" w:rsidRPr="001251EC" w:rsidRDefault="001251EC" w:rsidP="001251EC">
      <w:pPr>
        <w:suppressAutoHyphens w:val="0"/>
        <w:autoSpaceDN/>
        <w:textAlignment w:val="auto"/>
        <w:rPr>
          <w:i/>
          <w:iCs/>
          <w:lang w:val="en-GB"/>
        </w:rPr>
      </w:pPr>
      <w:r w:rsidRPr="001251EC">
        <w:rPr>
          <w:i/>
          <w:iCs/>
          <w:lang w:val="en-GB"/>
        </w:rPr>
        <w:t>• failure to comply with the number of copies indicated in the RPAO or bids only in copies.</w:t>
      </w:r>
    </w:p>
    <w:p w14:paraId="20B6217A" w14:textId="77777777" w:rsidR="001251EC" w:rsidRPr="001251EC" w:rsidRDefault="001251EC" w:rsidP="001251EC">
      <w:pPr>
        <w:suppressAutoHyphens w:val="0"/>
        <w:autoSpaceDN/>
        <w:textAlignment w:val="auto"/>
        <w:rPr>
          <w:i/>
          <w:iCs/>
          <w:lang w:val="en-GB"/>
        </w:rPr>
      </w:pPr>
    </w:p>
    <w:p w14:paraId="062EFA4C" w14:textId="77777777" w:rsidR="001251EC" w:rsidRPr="001251EC" w:rsidRDefault="001251EC" w:rsidP="001251EC">
      <w:pPr>
        <w:suppressAutoHyphens w:val="0"/>
        <w:autoSpaceDN/>
        <w:textAlignment w:val="auto"/>
        <w:rPr>
          <w:i/>
          <w:iCs/>
          <w:lang w:val="en-GB"/>
        </w:rPr>
      </w:pPr>
      <w:r w:rsidRPr="001251EC">
        <w:rPr>
          <w:i/>
          <w:iCs/>
          <w:lang w:val="en-GB"/>
        </w:rPr>
        <w:t>Any incomplete bid in accordance with the requirements of the Call for Tenders Documents will be declared inadmissible. In particular, the absence of a bid bond issued by an organization or financial institution approved by the Minister responsible for finance to issue bonds in the field of public procurement or failure to comply with the models of the documents in the Call for Tenders Documents will result in the outright rejection of the bid without any recourse. A bid bond produced but having no connection with the consultation concerned is considered absent. The bid bond presented by a bidder during the bid opening session is inadmissible.</w:t>
      </w:r>
    </w:p>
    <w:p w14:paraId="15881A44" w14:textId="77777777" w:rsidR="001251EC" w:rsidRDefault="001251EC" w:rsidP="001251EC">
      <w:pPr>
        <w:suppressAutoHyphens w:val="0"/>
        <w:autoSpaceDN/>
        <w:textAlignment w:val="auto"/>
        <w:rPr>
          <w:i/>
          <w:iCs/>
          <w:lang w:val="en-GB"/>
        </w:rPr>
      </w:pPr>
    </w:p>
    <w:p w14:paraId="5344F932" w14:textId="4166884F" w:rsidR="001251EC" w:rsidRPr="001251EC" w:rsidRDefault="001251EC" w:rsidP="001251EC">
      <w:pPr>
        <w:suppressAutoHyphens w:val="0"/>
        <w:autoSpaceDN/>
        <w:textAlignment w:val="auto"/>
        <w:rPr>
          <w:b/>
          <w:bCs/>
          <w:i/>
          <w:iCs/>
          <w:lang w:val="en-GB"/>
        </w:rPr>
      </w:pPr>
      <w:r w:rsidRPr="001251EC">
        <w:rPr>
          <w:b/>
          <w:bCs/>
          <w:i/>
          <w:iCs/>
          <w:lang w:val="en-GB"/>
        </w:rPr>
        <w:lastRenderedPageBreak/>
        <w:t>14. Opening of bids</w:t>
      </w:r>
    </w:p>
    <w:p w14:paraId="1818C6DD" w14:textId="37256583" w:rsidR="001251EC" w:rsidRPr="001251EC" w:rsidRDefault="001251EC" w:rsidP="001251EC">
      <w:pPr>
        <w:suppressAutoHyphens w:val="0"/>
        <w:autoSpaceDN/>
        <w:textAlignment w:val="auto"/>
        <w:rPr>
          <w:i/>
          <w:iCs/>
          <w:lang w:val="en-GB"/>
        </w:rPr>
      </w:pPr>
      <w:r w:rsidRPr="001251EC">
        <w:rPr>
          <w:i/>
          <w:iCs/>
          <w:lang w:val="en-GB"/>
        </w:rPr>
        <w:t>The opening of bids is done in one tim</w:t>
      </w:r>
      <w:r w:rsidR="00C06202">
        <w:rPr>
          <w:i/>
          <w:iCs/>
          <w:lang w:val="en-GB"/>
        </w:rPr>
        <w:t xml:space="preserve">e and will take place on </w:t>
      </w:r>
      <w:r w:rsidR="00C06396">
        <w:rPr>
          <w:b/>
          <w:i/>
          <w:iCs/>
          <w:lang w:val="en-GB"/>
        </w:rPr>
        <w:t>04/21</w:t>
      </w:r>
      <w:r w:rsidR="003A2C27" w:rsidRPr="003A2C27">
        <w:rPr>
          <w:b/>
          <w:i/>
          <w:iCs/>
          <w:lang w:val="en-GB"/>
        </w:rPr>
        <w:t>/2026</w:t>
      </w:r>
      <w:r w:rsidR="003A2C27">
        <w:rPr>
          <w:i/>
          <w:iCs/>
          <w:lang w:val="en-GB"/>
        </w:rPr>
        <w:t xml:space="preserve"> </w:t>
      </w:r>
      <w:r w:rsidR="00C06396">
        <w:rPr>
          <w:i/>
          <w:iCs/>
          <w:lang w:val="en-GB"/>
        </w:rPr>
        <w:t>at 12</w:t>
      </w:r>
      <w:r w:rsidRPr="001251EC">
        <w:rPr>
          <w:i/>
          <w:iCs/>
          <w:lang w:val="en-GB"/>
        </w:rPr>
        <w:t xml:space="preserve"> hours by the Internal Procurement Commission of the Municipality of AKOM II in the proceedings room of the same municipality located in the Municipality of AKOM II</w:t>
      </w:r>
    </w:p>
    <w:p w14:paraId="0991BBA5" w14:textId="77777777" w:rsidR="001251EC" w:rsidRPr="001251EC" w:rsidRDefault="001251EC" w:rsidP="001251EC">
      <w:pPr>
        <w:suppressAutoHyphens w:val="0"/>
        <w:autoSpaceDN/>
        <w:textAlignment w:val="auto"/>
        <w:rPr>
          <w:i/>
          <w:iCs/>
          <w:lang w:val="en-GB"/>
        </w:rPr>
      </w:pPr>
      <w:r w:rsidRPr="001251EC">
        <w:rPr>
          <w:i/>
          <w:iCs/>
          <w:lang w:val="en-GB"/>
        </w:rPr>
        <w:t>Only bidders may attend this opening session or be represented by a single person of their choice duly authorized even in the case of a group of companies.</w:t>
      </w:r>
    </w:p>
    <w:p w14:paraId="36D854A0" w14:textId="77777777" w:rsidR="001251EC" w:rsidRPr="001251EC" w:rsidRDefault="001251EC" w:rsidP="001251EC">
      <w:pPr>
        <w:suppressAutoHyphens w:val="0"/>
        <w:autoSpaceDN/>
        <w:textAlignment w:val="auto"/>
        <w:rPr>
          <w:i/>
          <w:iCs/>
          <w:lang w:val="en-GB"/>
        </w:rPr>
      </w:pPr>
      <w:r w:rsidRPr="001251EC">
        <w:rPr>
          <w:i/>
          <w:iCs/>
          <w:lang w:val="en-GB"/>
        </w:rPr>
        <w:t>Under penalty of rejection, the required administrative file documents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Call for Tenders notice.</w:t>
      </w:r>
    </w:p>
    <w:p w14:paraId="243353FF" w14:textId="77777777" w:rsidR="001251EC" w:rsidRPr="001251EC" w:rsidRDefault="001251EC" w:rsidP="001251EC">
      <w:pPr>
        <w:suppressAutoHyphens w:val="0"/>
        <w:autoSpaceDN/>
        <w:textAlignment w:val="auto"/>
        <w:rPr>
          <w:i/>
          <w:iCs/>
          <w:lang w:val="en-GB"/>
        </w:rPr>
      </w:pPr>
    </w:p>
    <w:p w14:paraId="602A1741" w14:textId="77777777" w:rsidR="001251EC" w:rsidRPr="001251EC" w:rsidRDefault="001251EC" w:rsidP="001251EC">
      <w:pPr>
        <w:suppressAutoHyphens w:val="0"/>
        <w:autoSpaceDN/>
        <w:textAlignment w:val="auto"/>
        <w:rPr>
          <w:i/>
          <w:iCs/>
          <w:lang w:val="en-GB"/>
        </w:rPr>
      </w:pPr>
      <w:r w:rsidRPr="001251EC">
        <w:rPr>
          <w:i/>
          <w:iCs/>
          <w:lang w:val="en-GB"/>
        </w:rPr>
        <w:t>In the event of the absence or non-compliance of a document in the administrative file when the bids are opened, after a period of 48 hours granted by the Commission, the offer will be rejected.</w:t>
      </w:r>
    </w:p>
    <w:p w14:paraId="49CB0C9A" w14:textId="77777777" w:rsidR="001251EC" w:rsidRPr="001251EC" w:rsidRDefault="001251EC" w:rsidP="001251EC">
      <w:pPr>
        <w:suppressAutoHyphens w:val="0"/>
        <w:autoSpaceDN/>
        <w:textAlignment w:val="auto"/>
        <w:rPr>
          <w:i/>
          <w:iCs/>
          <w:lang w:val="en-GB"/>
        </w:rPr>
      </w:pPr>
      <w:r w:rsidRPr="001251EC">
        <w:rPr>
          <w:i/>
          <w:iCs/>
          <w:lang w:val="en-GB"/>
        </w:rPr>
        <w:t>[The opening must take place no later than one hour after the deadline for receipt of offers set in the Call for Tenders Document].</w:t>
      </w:r>
    </w:p>
    <w:p w14:paraId="22CF02ED" w14:textId="77777777" w:rsidR="001251EC" w:rsidRDefault="001251EC" w:rsidP="001251EC">
      <w:pPr>
        <w:suppressAutoHyphens w:val="0"/>
        <w:autoSpaceDN/>
        <w:textAlignment w:val="auto"/>
        <w:rPr>
          <w:i/>
          <w:iCs/>
          <w:lang w:val="en-GB"/>
        </w:rPr>
      </w:pPr>
    </w:p>
    <w:p w14:paraId="0DAF50AE" w14:textId="2164604C" w:rsidR="001251EC" w:rsidRPr="001251EC" w:rsidRDefault="001251EC" w:rsidP="001251EC">
      <w:pPr>
        <w:suppressAutoHyphens w:val="0"/>
        <w:autoSpaceDN/>
        <w:textAlignment w:val="auto"/>
        <w:rPr>
          <w:b/>
          <w:bCs/>
          <w:i/>
          <w:iCs/>
          <w:lang w:val="en-GB"/>
        </w:rPr>
      </w:pPr>
      <w:r w:rsidRPr="001251EC">
        <w:rPr>
          <w:b/>
          <w:bCs/>
          <w:i/>
          <w:iCs/>
          <w:lang w:val="en-GB"/>
        </w:rPr>
        <w:t>15. Evaluation criteria</w:t>
      </w:r>
    </w:p>
    <w:p w14:paraId="77207A89" w14:textId="77777777" w:rsidR="00306144" w:rsidRPr="0069183D" w:rsidRDefault="00306144" w:rsidP="00306144">
      <w:pPr>
        <w:suppressAutoHyphens w:val="0"/>
        <w:autoSpaceDN/>
        <w:jc w:val="both"/>
        <w:textAlignment w:val="auto"/>
        <w:rPr>
          <w:i/>
          <w:iCs/>
          <w:lang w:val="en-GB"/>
        </w:rPr>
      </w:pPr>
      <w:r w:rsidRPr="0069183D">
        <w:rPr>
          <w:i/>
          <w:iCs/>
          <w:lang w:val="en-GB"/>
        </w:rPr>
        <w:t>15.1 Elimination criteria</w:t>
      </w:r>
    </w:p>
    <w:p w14:paraId="3409CC7C" w14:textId="77777777" w:rsidR="00306144" w:rsidRPr="0069183D" w:rsidRDefault="00306144" w:rsidP="00306144">
      <w:pPr>
        <w:suppressAutoHyphens w:val="0"/>
        <w:autoSpaceDN/>
        <w:jc w:val="both"/>
        <w:textAlignment w:val="auto"/>
        <w:rPr>
          <w:i/>
          <w:iCs/>
          <w:lang w:val="en-GB"/>
        </w:rPr>
      </w:pPr>
      <w:r w:rsidRPr="0069183D">
        <w:rPr>
          <w:i/>
          <w:iCs/>
          <w:lang w:val="en-GB"/>
        </w:rPr>
        <w:t>These include:</w:t>
      </w:r>
    </w:p>
    <w:p w14:paraId="76F68E7B" w14:textId="734D6E02" w:rsidR="00306144" w:rsidRPr="00B142BC" w:rsidRDefault="00306144" w:rsidP="00306144">
      <w:pPr>
        <w:suppressAutoHyphens w:val="0"/>
        <w:autoSpaceDN/>
        <w:jc w:val="both"/>
        <w:textAlignment w:val="auto"/>
        <w:rPr>
          <w:i/>
          <w:iCs/>
          <w:lang w:val="en-GB"/>
        </w:rPr>
      </w:pPr>
      <w:r w:rsidRPr="00B142BC">
        <w:rPr>
          <w:i/>
          <w:iCs/>
          <w:lang w:val="en-GB"/>
        </w:rPr>
        <w:t xml:space="preserve"> </w:t>
      </w:r>
      <w:r w:rsidR="00AB74C9" w:rsidRPr="00AB74C9">
        <w:rPr>
          <w:i/>
          <w:iCs/>
          <w:lang w:val="en-GB"/>
        </w:rPr>
        <w:t>Absence of the original of the submission bond and CDEC to the opening of tenders</w:t>
      </w:r>
      <w:r w:rsidRPr="00B142BC">
        <w:rPr>
          <w:i/>
          <w:iCs/>
          <w:lang w:val="en-GB"/>
        </w:rPr>
        <w:t>;</w:t>
      </w:r>
    </w:p>
    <w:p w14:paraId="6BC4F1ED" w14:textId="77777777" w:rsidR="00306144" w:rsidRPr="00B142BC" w:rsidRDefault="00306144" w:rsidP="00306144">
      <w:pPr>
        <w:suppressAutoHyphens w:val="0"/>
        <w:autoSpaceDN/>
        <w:jc w:val="both"/>
        <w:textAlignment w:val="auto"/>
        <w:rPr>
          <w:i/>
          <w:iCs/>
          <w:lang w:val="en-GB"/>
        </w:rPr>
      </w:pPr>
      <w:r w:rsidRPr="00B142BC">
        <w:rPr>
          <w:i/>
          <w:iCs/>
          <w:lang w:val="en-GB"/>
        </w:rPr>
        <w:t> Failure to produce, beyond the 48-hour deadline after the opening of the bids, a document from the administrative file deemed non-compliant or absent when the bids were opened (except the bid bond);</w:t>
      </w:r>
    </w:p>
    <w:p w14:paraId="7D820B01" w14:textId="77777777" w:rsidR="00306144" w:rsidRPr="00B142BC" w:rsidRDefault="00306144" w:rsidP="00306144">
      <w:pPr>
        <w:suppressAutoHyphens w:val="0"/>
        <w:autoSpaceDN/>
        <w:jc w:val="both"/>
        <w:textAlignment w:val="auto"/>
        <w:rPr>
          <w:i/>
          <w:iCs/>
          <w:lang w:val="en-GB"/>
        </w:rPr>
      </w:pPr>
      <w:r w:rsidRPr="00B142BC">
        <w:rPr>
          <w:i/>
          <w:iCs/>
          <w:lang w:val="en-GB"/>
        </w:rPr>
        <w:t> Obtaining less than 70% in the assessment of the essential criteria;</w:t>
      </w:r>
    </w:p>
    <w:p w14:paraId="00ED1396" w14:textId="77777777" w:rsidR="00306144" w:rsidRPr="00B142BC" w:rsidRDefault="00306144" w:rsidP="00306144">
      <w:pPr>
        <w:suppressAutoHyphens w:val="0"/>
        <w:autoSpaceDN/>
        <w:jc w:val="both"/>
        <w:textAlignment w:val="auto"/>
        <w:rPr>
          <w:i/>
          <w:iCs/>
          <w:lang w:val="en-GB"/>
        </w:rPr>
      </w:pPr>
      <w:r w:rsidRPr="00B142BC">
        <w:rPr>
          <w:i/>
          <w:iCs/>
          <w:lang w:val="en-GB"/>
        </w:rPr>
        <w:t> False declarations, fraudulent maneuvers or falsified documents;</w:t>
      </w:r>
    </w:p>
    <w:p w14:paraId="22151C77" w14:textId="77777777" w:rsidR="00306144" w:rsidRPr="00B142BC" w:rsidRDefault="00306144" w:rsidP="00306144">
      <w:pPr>
        <w:suppressAutoHyphens w:val="0"/>
        <w:autoSpaceDN/>
        <w:jc w:val="both"/>
        <w:textAlignment w:val="auto"/>
        <w:rPr>
          <w:i/>
          <w:iCs/>
          <w:lang w:val="en-GB"/>
        </w:rPr>
      </w:pPr>
      <w:r w:rsidRPr="00B142BC">
        <w:rPr>
          <w:i/>
          <w:iCs/>
          <w:lang w:val="en-GB"/>
        </w:rPr>
        <w:t> Absence of a quantified unit price in the Financial Offer;</w:t>
      </w:r>
    </w:p>
    <w:p w14:paraId="1EF1B2D6" w14:textId="77777777" w:rsidR="00306144" w:rsidRPr="00B142BC" w:rsidRDefault="00306144" w:rsidP="00306144">
      <w:pPr>
        <w:suppressAutoHyphens w:val="0"/>
        <w:autoSpaceDN/>
        <w:jc w:val="both"/>
        <w:textAlignment w:val="auto"/>
        <w:rPr>
          <w:i/>
          <w:iCs/>
          <w:lang w:val="en-GB"/>
        </w:rPr>
      </w:pPr>
      <w:r w:rsidRPr="00B142BC">
        <w:rPr>
          <w:i/>
          <w:iCs/>
          <w:lang w:val="en-GB"/>
        </w:rPr>
        <w:t> Absence of an element of the financial offer (the bid, the BPU, the DQE);</w:t>
      </w:r>
    </w:p>
    <w:p w14:paraId="39668429" w14:textId="77777777" w:rsidR="00306144" w:rsidRDefault="00306144" w:rsidP="00306144">
      <w:pPr>
        <w:suppressAutoHyphens w:val="0"/>
        <w:autoSpaceDN/>
        <w:jc w:val="both"/>
        <w:textAlignment w:val="auto"/>
        <w:rPr>
          <w:i/>
          <w:iCs/>
          <w:lang w:val="en-GB"/>
        </w:rPr>
      </w:pPr>
      <w:r w:rsidRPr="00B142BC">
        <w:rPr>
          <w:i/>
          <w:iCs/>
          <w:lang w:val="en-GB"/>
        </w:rPr>
        <w:t> Absence of the declaration of commitment to respect environmental and social clauses dated and signed;</w:t>
      </w:r>
    </w:p>
    <w:p w14:paraId="2CE8F4DF" w14:textId="77777777" w:rsidR="00306144" w:rsidRPr="0069183D" w:rsidRDefault="00306144" w:rsidP="00306144">
      <w:pPr>
        <w:suppressAutoHyphens w:val="0"/>
        <w:autoSpaceDN/>
        <w:jc w:val="both"/>
        <w:textAlignment w:val="auto"/>
        <w:rPr>
          <w:i/>
          <w:iCs/>
          <w:lang w:val="en-GB"/>
        </w:rPr>
      </w:pPr>
    </w:p>
    <w:p w14:paraId="0006D440" w14:textId="77777777" w:rsidR="00306144" w:rsidRDefault="00306144" w:rsidP="00306144">
      <w:pPr>
        <w:suppressAutoHyphens w:val="0"/>
        <w:autoSpaceDN/>
        <w:jc w:val="both"/>
        <w:textAlignment w:val="auto"/>
        <w:rPr>
          <w:b/>
          <w:i/>
          <w:iCs/>
          <w:lang w:val="en-GB"/>
        </w:rPr>
      </w:pPr>
      <w:r w:rsidRPr="008B7077">
        <w:rPr>
          <w:b/>
          <w:i/>
          <w:iCs/>
          <w:lang w:val="en-GB"/>
        </w:rPr>
        <w:t>15.2. Essential criteria</w:t>
      </w:r>
    </w:p>
    <w:p w14:paraId="2109486F" w14:textId="77777777" w:rsidR="00306144" w:rsidRPr="008B7077" w:rsidRDefault="00306144" w:rsidP="00306144">
      <w:pPr>
        <w:suppressAutoHyphens w:val="0"/>
        <w:autoSpaceDN/>
        <w:textAlignment w:val="auto"/>
        <w:rPr>
          <w:b/>
          <w:i/>
          <w:iCs/>
          <w:lang w:val="en-GB"/>
        </w:rPr>
      </w:pPr>
    </w:p>
    <w:p w14:paraId="7C2C921B" w14:textId="77777777" w:rsidR="00306144" w:rsidRPr="0069183D" w:rsidRDefault="00306144" w:rsidP="00306144">
      <w:pPr>
        <w:suppressAutoHyphens w:val="0"/>
        <w:autoSpaceDN/>
        <w:jc w:val="both"/>
        <w:textAlignment w:val="auto"/>
        <w:rPr>
          <w:i/>
          <w:iCs/>
          <w:lang w:val="en-GB"/>
        </w:rPr>
      </w:pPr>
      <w:r w:rsidRPr="0069183D">
        <w:rPr>
          <w:i/>
          <w:iCs/>
          <w:lang w:val="en-GB"/>
        </w:rPr>
        <w:t>The essential criteria for the qualification of bidders will include, for information purposes, the following:</w:t>
      </w:r>
    </w:p>
    <w:p w14:paraId="54EDFDBC" w14:textId="77777777" w:rsidR="00306144" w:rsidRPr="00B142BC" w:rsidRDefault="00306144" w:rsidP="00306144">
      <w:pPr>
        <w:suppressAutoHyphens w:val="0"/>
        <w:autoSpaceDN/>
        <w:jc w:val="both"/>
        <w:textAlignment w:val="auto"/>
        <w:rPr>
          <w:i/>
          <w:iCs/>
          <w:lang w:val="en-GB"/>
        </w:rPr>
      </w:pPr>
      <w:r w:rsidRPr="00B142BC">
        <w:rPr>
          <w:i/>
          <w:iCs/>
          <w:lang w:val="en-GB"/>
        </w:rPr>
        <w:t> the presentation of the offer;</w:t>
      </w:r>
    </w:p>
    <w:p w14:paraId="492BECBD" w14:textId="77777777" w:rsidR="00306144" w:rsidRPr="00B142BC" w:rsidRDefault="00306144" w:rsidP="00306144">
      <w:pPr>
        <w:suppressAutoHyphens w:val="0"/>
        <w:autoSpaceDN/>
        <w:jc w:val="both"/>
        <w:textAlignment w:val="auto"/>
        <w:rPr>
          <w:i/>
          <w:iCs/>
          <w:lang w:val="en-GB"/>
        </w:rPr>
      </w:pPr>
      <w:r w:rsidRPr="00B142BC">
        <w:rPr>
          <w:i/>
          <w:iCs/>
          <w:lang w:val="en-GB"/>
        </w:rPr>
        <w:t> the bidder's references;</w:t>
      </w:r>
    </w:p>
    <w:p w14:paraId="3525E787" w14:textId="77777777" w:rsidR="00306144" w:rsidRPr="00B142BC" w:rsidRDefault="00306144" w:rsidP="00306144">
      <w:pPr>
        <w:suppressAutoHyphens w:val="0"/>
        <w:autoSpaceDN/>
        <w:jc w:val="both"/>
        <w:textAlignment w:val="auto"/>
        <w:rPr>
          <w:i/>
          <w:iCs/>
          <w:lang w:val="en-GB"/>
        </w:rPr>
      </w:pPr>
      <w:r w:rsidRPr="00B142BC">
        <w:rPr>
          <w:i/>
          <w:iCs/>
          <w:lang w:val="en-GB"/>
        </w:rPr>
        <w:t> financial capacity (access to a line of credit or other financial resources, turnover, certificate of financial solvency);</w:t>
      </w:r>
    </w:p>
    <w:p w14:paraId="0A2FE9DB" w14:textId="77777777" w:rsidR="00306144" w:rsidRPr="00B142BC" w:rsidRDefault="00306144" w:rsidP="00306144">
      <w:pPr>
        <w:suppressAutoHyphens w:val="0"/>
        <w:autoSpaceDN/>
        <w:jc w:val="both"/>
        <w:textAlignment w:val="auto"/>
        <w:rPr>
          <w:i/>
          <w:iCs/>
          <w:lang w:val="en-GB"/>
        </w:rPr>
      </w:pPr>
      <w:r w:rsidRPr="00B142BC">
        <w:rPr>
          <w:i/>
          <w:iCs/>
          <w:lang w:val="en-GB"/>
        </w:rPr>
        <w:t> the qualification and experience of the staff;</w:t>
      </w:r>
    </w:p>
    <w:p w14:paraId="6B2B38CB" w14:textId="77777777" w:rsidR="00306144" w:rsidRPr="00B142BC" w:rsidRDefault="00306144" w:rsidP="00306144">
      <w:pPr>
        <w:suppressAutoHyphens w:val="0"/>
        <w:autoSpaceDN/>
        <w:jc w:val="both"/>
        <w:textAlignment w:val="auto"/>
        <w:rPr>
          <w:i/>
          <w:iCs/>
          <w:lang w:val="en-GB"/>
        </w:rPr>
      </w:pPr>
      <w:r w:rsidRPr="00B142BC">
        <w:rPr>
          <w:i/>
          <w:iCs/>
          <w:lang w:val="en-GB"/>
        </w:rPr>
        <w:t> the logistical means;</w:t>
      </w:r>
    </w:p>
    <w:p w14:paraId="742EB376" w14:textId="77777777" w:rsidR="00306144" w:rsidRDefault="00306144" w:rsidP="00306144">
      <w:pPr>
        <w:suppressAutoHyphens w:val="0"/>
        <w:autoSpaceDN/>
        <w:jc w:val="both"/>
        <w:textAlignment w:val="auto"/>
        <w:rPr>
          <w:i/>
          <w:iCs/>
          <w:lang w:val="en-GB"/>
        </w:rPr>
      </w:pPr>
      <w:r w:rsidRPr="00B142BC">
        <w:rPr>
          <w:i/>
          <w:iCs/>
          <w:lang w:val="en-GB"/>
        </w:rPr>
        <w:t> the methodology.</w:t>
      </w:r>
    </w:p>
    <w:p w14:paraId="3EA7AF7A" w14:textId="77777777" w:rsidR="00306144" w:rsidRDefault="00306144" w:rsidP="00306144">
      <w:pPr>
        <w:suppressAutoHyphens w:val="0"/>
        <w:autoSpaceDN/>
        <w:jc w:val="both"/>
        <w:textAlignment w:val="auto"/>
        <w:rPr>
          <w:i/>
          <w:iCs/>
          <w:lang w:val="en-GB"/>
        </w:rPr>
      </w:pPr>
      <w:r w:rsidRPr="00B142BC">
        <w:rPr>
          <w:i/>
          <w:iCs/>
          <w:lang w:val="en-GB"/>
        </w:rPr>
        <w:t></w:t>
      </w:r>
      <w:r>
        <w:rPr>
          <w:i/>
          <w:iCs/>
          <w:lang w:val="en-GB"/>
        </w:rPr>
        <w:t xml:space="preserve"> acceptance the market conditions</w:t>
      </w:r>
      <w:r w:rsidRPr="00C40C8E">
        <w:rPr>
          <w:i/>
          <w:iCs/>
          <w:lang w:val="en-GB"/>
        </w:rPr>
        <w:t xml:space="preserve"> </w:t>
      </w:r>
    </w:p>
    <w:p w14:paraId="4D9F25DF" w14:textId="77777777" w:rsidR="001251EC" w:rsidRDefault="001251EC" w:rsidP="001251EC">
      <w:pPr>
        <w:suppressAutoHyphens w:val="0"/>
        <w:autoSpaceDN/>
        <w:textAlignment w:val="auto"/>
        <w:rPr>
          <w:i/>
          <w:iCs/>
          <w:lang w:val="en-GB"/>
        </w:rPr>
      </w:pPr>
    </w:p>
    <w:p w14:paraId="70C0737A" w14:textId="7AB0043A" w:rsidR="001251EC" w:rsidRPr="001251EC" w:rsidRDefault="001251EC" w:rsidP="001251EC">
      <w:pPr>
        <w:suppressAutoHyphens w:val="0"/>
        <w:autoSpaceDN/>
        <w:textAlignment w:val="auto"/>
        <w:rPr>
          <w:b/>
          <w:bCs/>
          <w:i/>
          <w:iCs/>
          <w:lang w:val="en-GB"/>
        </w:rPr>
      </w:pPr>
      <w:r w:rsidRPr="001251EC">
        <w:rPr>
          <w:b/>
          <w:bCs/>
          <w:i/>
          <w:iCs/>
          <w:lang w:val="en-GB"/>
        </w:rPr>
        <w:t>16. Award</w:t>
      </w:r>
    </w:p>
    <w:p w14:paraId="221B064F" w14:textId="77777777" w:rsidR="001251EC" w:rsidRPr="001251EC" w:rsidRDefault="001251EC" w:rsidP="001251EC">
      <w:pPr>
        <w:suppressAutoHyphens w:val="0"/>
        <w:autoSpaceDN/>
        <w:textAlignment w:val="auto"/>
        <w:rPr>
          <w:i/>
          <w:iCs/>
          <w:lang w:val="en-GB"/>
        </w:rPr>
      </w:pPr>
      <w:r w:rsidRPr="001251EC">
        <w:rPr>
          <w:i/>
          <w:iCs/>
          <w:lang w:val="en-GB"/>
        </w:rPr>
        <w:t>The Contracting Authority or the Delegated Contracting Authority awards the contract to the bidder who has submitted a bid that meets the required technical and financial qualification criteria, whose bid is evaluated as the lowest bidder, including any discounts offered. (In the event of a division, indicate the maximum number of lots that the candidate may be awarded)</w:t>
      </w:r>
    </w:p>
    <w:p w14:paraId="01CDC943" w14:textId="77777777" w:rsidR="001251EC" w:rsidRPr="001251EC" w:rsidRDefault="001251EC" w:rsidP="001251EC">
      <w:pPr>
        <w:suppressAutoHyphens w:val="0"/>
        <w:autoSpaceDN/>
        <w:textAlignment w:val="auto"/>
        <w:rPr>
          <w:i/>
          <w:iCs/>
          <w:lang w:val="en-GB"/>
        </w:rPr>
      </w:pPr>
    </w:p>
    <w:p w14:paraId="4EAECA88" w14:textId="77777777" w:rsidR="001251EC" w:rsidRPr="001251EC" w:rsidRDefault="001251EC" w:rsidP="001251EC">
      <w:pPr>
        <w:suppressAutoHyphens w:val="0"/>
        <w:autoSpaceDN/>
        <w:textAlignment w:val="auto"/>
        <w:rPr>
          <w:b/>
          <w:bCs/>
          <w:i/>
          <w:iCs/>
          <w:lang w:val="en-GB"/>
        </w:rPr>
      </w:pPr>
      <w:r w:rsidRPr="001251EC">
        <w:rPr>
          <w:b/>
          <w:bCs/>
          <w:i/>
          <w:iCs/>
          <w:lang w:val="en-GB"/>
        </w:rPr>
        <w:t>17. Maximum number of lots:</w:t>
      </w:r>
    </w:p>
    <w:p w14:paraId="229CB048" w14:textId="436BDFBE" w:rsidR="001251EC" w:rsidRPr="001251EC" w:rsidRDefault="00C06202" w:rsidP="001251EC">
      <w:pPr>
        <w:suppressAutoHyphens w:val="0"/>
        <w:autoSpaceDN/>
        <w:textAlignment w:val="auto"/>
        <w:rPr>
          <w:i/>
          <w:iCs/>
          <w:lang w:val="en-GB"/>
        </w:rPr>
      </w:pPr>
      <w:r>
        <w:rPr>
          <w:i/>
          <w:iCs/>
          <w:lang w:val="en-GB"/>
        </w:rPr>
        <w:t>Unique lot</w:t>
      </w:r>
      <w:r w:rsidR="001251EC" w:rsidRPr="001251EC">
        <w:rPr>
          <w:i/>
          <w:iCs/>
          <w:lang w:val="en-GB"/>
        </w:rPr>
        <w:t>.</w:t>
      </w:r>
    </w:p>
    <w:p w14:paraId="1D340EDE" w14:textId="77777777" w:rsidR="001251EC" w:rsidRPr="001251EC" w:rsidRDefault="001251EC" w:rsidP="001251EC">
      <w:pPr>
        <w:suppressAutoHyphens w:val="0"/>
        <w:autoSpaceDN/>
        <w:textAlignment w:val="auto"/>
        <w:rPr>
          <w:i/>
          <w:iCs/>
          <w:lang w:val="en-GB"/>
        </w:rPr>
      </w:pPr>
    </w:p>
    <w:p w14:paraId="712B15EA" w14:textId="77777777" w:rsidR="001251EC" w:rsidRPr="001251EC" w:rsidRDefault="001251EC" w:rsidP="001251EC">
      <w:pPr>
        <w:suppressAutoHyphens w:val="0"/>
        <w:autoSpaceDN/>
        <w:textAlignment w:val="auto"/>
        <w:rPr>
          <w:b/>
          <w:bCs/>
          <w:i/>
          <w:iCs/>
          <w:lang w:val="en-GB"/>
        </w:rPr>
      </w:pPr>
      <w:r w:rsidRPr="001251EC">
        <w:rPr>
          <w:b/>
          <w:bCs/>
          <w:i/>
          <w:iCs/>
          <w:lang w:val="en-GB"/>
        </w:rPr>
        <w:t>18. Validity period of bids</w:t>
      </w:r>
    </w:p>
    <w:p w14:paraId="1CF4A5D9" w14:textId="77777777" w:rsidR="001251EC" w:rsidRPr="001251EC" w:rsidRDefault="001251EC" w:rsidP="001251EC">
      <w:pPr>
        <w:suppressAutoHyphens w:val="0"/>
        <w:autoSpaceDN/>
        <w:textAlignment w:val="auto"/>
        <w:rPr>
          <w:i/>
          <w:iCs/>
          <w:lang w:val="en-GB"/>
        </w:rPr>
      </w:pPr>
      <w:r w:rsidRPr="001251EC">
        <w:rPr>
          <w:i/>
          <w:iCs/>
          <w:lang w:val="en-GB"/>
        </w:rPr>
        <w:t>Bidders remain bound by their bid for 90 days from the initial deadline set for the submission of bids.</w:t>
      </w:r>
    </w:p>
    <w:p w14:paraId="65BDADD4" w14:textId="77777777" w:rsidR="001251EC" w:rsidRDefault="001251EC" w:rsidP="001251EC">
      <w:pPr>
        <w:suppressAutoHyphens w:val="0"/>
        <w:autoSpaceDN/>
        <w:textAlignment w:val="auto"/>
        <w:rPr>
          <w:i/>
          <w:iCs/>
          <w:lang w:val="en-GB"/>
        </w:rPr>
      </w:pPr>
    </w:p>
    <w:p w14:paraId="708B48C6" w14:textId="6D7CBF24" w:rsidR="001251EC" w:rsidRPr="001251EC" w:rsidRDefault="001251EC" w:rsidP="001251EC">
      <w:pPr>
        <w:suppressAutoHyphens w:val="0"/>
        <w:autoSpaceDN/>
        <w:textAlignment w:val="auto"/>
        <w:rPr>
          <w:b/>
          <w:bCs/>
          <w:i/>
          <w:iCs/>
          <w:lang w:val="en-GB"/>
        </w:rPr>
      </w:pPr>
      <w:r w:rsidRPr="001251EC">
        <w:rPr>
          <w:b/>
          <w:bCs/>
          <w:i/>
          <w:iCs/>
          <w:lang w:val="en-GB"/>
        </w:rPr>
        <w:t>19. Additional information</w:t>
      </w:r>
    </w:p>
    <w:p w14:paraId="2A73D70E" w14:textId="77777777" w:rsidR="001251EC" w:rsidRPr="001251EC" w:rsidRDefault="001251EC" w:rsidP="001251EC">
      <w:pPr>
        <w:suppressAutoHyphens w:val="0"/>
        <w:autoSpaceDN/>
        <w:textAlignment w:val="auto"/>
        <w:rPr>
          <w:i/>
          <w:iCs/>
          <w:lang w:val="en-GB"/>
        </w:rPr>
      </w:pPr>
      <w:r w:rsidRPr="001251EC">
        <w:rPr>
          <w:i/>
          <w:iCs/>
          <w:lang w:val="en-GB"/>
        </w:rPr>
        <w:t>Additional information may be obtained during business hours at [service (SIGAMP), door number, BP, telephone, fax, e-mail] or online on the COLEPS platform at the addresses http://www.marchespublics.cm and http://www.publiccontracts.cm, or any other means of electronic communication indicated by the Contracting Authority.</w:t>
      </w:r>
    </w:p>
    <w:p w14:paraId="1B59B1BF" w14:textId="77777777" w:rsidR="001251EC" w:rsidRDefault="001251EC" w:rsidP="001251EC">
      <w:pPr>
        <w:suppressAutoHyphens w:val="0"/>
        <w:autoSpaceDN/>
        <w:textAlignment w:val="auto"/>
        <w:rPr>
          <w:i/>
          <w:iCs/>
          <w:lang w:val="en-GB"/>
        </w:rPr>
      </w:pPr>
    </w:p>
    <w:p w14:paraId="390E0921" w14:textId="38C291A1" w:rsidR="001251EC" w:rsidRPr="001251EC" w:rsidRDefault="001251EC" w:rsidP="001251EC">
      <w:pPr>
        <w:suppressAutoHyphens w:val="0"/>
        <w:autoSpaceDN/>
        <w:textAlignment w:val="auto"/>
        <w:rPr>
          <w:b/>
          <w:bCs/>
          <w:i/>
          <w:iCs/>
          <w:lang w:val="en-GB"/>
        </w:rPr>
      </w:pPr>
      <w:r w:rsidRPr="001251EC">
        <w:rPr>
          <w:b/>
          <w:bCs/>
          <w:i/>
          <w:iCs/>
          <w:lang w:val="en-GB"/>
        </w:rPr>
        <w:t>20. Fight against corruption and bad practices</w:t>
      </w:r>
    </w:p>
    <w:p w14:paraId="6A81170B" w14:textId="4EDE7932" w:rsidR="001251EC" w:rsidRPr="001251EC" w:rsidRDefault="001251EC" w:rsidP="001251EC">
      <w:pPr>
        <w:suppressAutoHyphens w:val="0"/>
        <w:autoSpaceDN/>
        <w:textAlignment w:val="auto"/>
        <w:rPr>
          <w:i/>
          <w:iCs/>
          <w:lang w:val="en-GB"/>
        </w:rPr>
      </w:pPr>
      <w:r w:rsidRPr="001251EC">
        <w:rPr>
          <w:i/>
          <w:iCs/>
          <w:lang w:val="en-GB"/>
        </w:rPr>
        <w:t xml:space="preserve">For any denunciation of practices, facts or acts of corruption or facts of bad practices, please call CONAC at number 1517, the Public Procurement Authority (MINMAP) (SMS or call) at the numbers: (+237) 673 20 57 25 and 699 37 07 48, ARMP at number ……………….. or the MO at number </w:t>
      </w:r>
      <w:r w:rsidR="00306144">
        <w:rPr>
          <w:i/>
          <w:iCs/>
          <w:lang w:val="en-GB"/>
        </w:rPr>
        <w:t>699978774</w:t>
      </w:r>
    </w:p>
    <w:p w14:paraId="755DFBF3" w14:textId="42F5A3D6" w:rsidR="001251EC" w:rsidRPr="001251EC" w:rsidRDefault="001251EC" w:rsidP="001251EC">
      <w:pPr>
        <w:suppressAutoHyphens w:val="0"/>
        <w:autoSpaceDN/>
        <w:textAlignment w:val="auto"/>
        <w:rPr>
          <w:i/>
          <w:iCs/>
          <w:lang w:val="en-GB"/>
        </w:rPr>
      </w:pPr>
    </w:p>
    <w:p w14:paraId="31979C41" w14:textId="56D4B0B3" w:rsidR="001251EC" w:rsidRPr="001251EC" w:rsidRDefault="00C06396" w:rsidP="004F49CD">
      <w:pPr>
        <w:suppressAutoHyphens w:val="0"/>
        <w:autoSpaceDN/>
        <w:ind w:left="5760" w:firstLine="720"/>
        <w:textAlignment w:val="auto"/>
        <w:rPr>
          <w:i/>
          <w:iCs/>
          <w:lang w:val="en-GB"/>
        </w:rPr>
      </w:pPr>
      <w:r>
        <w:rPr>
          <w:i/>
          <w:iCs/>
          <w:lang w:val="en-GB"/>
        </w:rPr>
        <w:t>AKOM II THE 03/18</w:t>
      </w:r>
      <w:r w:rsidR="003A2C27">
        <w:rPr>
          <w:i/>
          <w:iCs/>
          <w:lang w:val="en-GB"/>
        </w:rPr>
        <w:t>/2026</w:t>
      </w:r>
      <w:r w:rsidR="00AB74C9">
        <w:rPr>
          <w:i/>
          <w:iCs/>
          <w:lang w:val="en-GB"/>
        </w:rPr>
        <w:t xml:space="preserve">, </w:t>
      </w:r>
    </w:p>
    <w:p w14:paraId="20523093" w14:textId="38A96F41" w:rsidR="001251EC" w:rsidRDefault="001251EC" w:rsidP="004F49CD">
      <w:pPr>
        <w:suppressAutoHyphens w:val="0"/>
        <w:autoSpaceDN/>
        <w:ind w:left="6480" w:firstLine="720"/>
        <w:textAlignment w:val="auto"/>
        <w:rPr>
          <w:b/>
          <w:bCs/>
          <w:i/>
          <w:iCs/>
          <w:lang w:val="en-GB"/>
        </w:rPr>
      </w:pPr>
      <w:r w:rsidRPr="00306144">
        <w:rPr>
          <w:b/>
          <w:bCs/>
          <w:i/>
          <w:iCs/>
          <w:lang w:val="en-GB"/>
        </w:rPr>
        <w:t>THE MAYOR</w:t>
      </w:r>
      <w:r w:rsidR="004F49CD">
        <w:rPr>
          <w:b/>
          <w:bCs/>
          <w:i/>
          <w:iCs/>
          <w:lang w:val="en-GB"/>
        </w:rPr>
        <w:tab/>
      </w:r>
    </w:p>
    <w:p w14:paraId="73B47A38" w14:textId="1B6BF545" w:rsidR="00B63F48" w:rsidRPr="00306144" w:rsidRDefault="0098434F" w:rsidP="004F49CD">
      <w:pPr>
        <w:suppressAutoHyphens w:val="0"/>
        <w:autoSpaceDN/>
        <w:ind w:left="6480" w:firstLine="720"/>
        <w:textAlignment w:val="auto"/>
        <w:rPr>
          <w:b/>
          <w:bCs/>
          <w:i/>
          <w:iCs/>
          <w:lang w:val="en-GB"/>
        </w:rPr>
      </w:pPr>
      <w:r w:rsidRPr="00BF7458">
        <w:rPr>
          <w:rFonts w:ascii="Arial" w:hAnsi="Arial" w:cs="Arial"/>
          <w:noProof/>
        </w:rPr>
        <w:drawing>
          <wp:anchor distT="0" distB="0" distL="114300" distR="114300" simplePos="0" relativeHeight="251660800" behindDoc="1" locked="0" layoutInCell="1" allowOverlap="1" wp14:anchorId="64AE6E1C" wp14:editId="4DF240BD">
            <wp:simplePos x="0" y="0"/>
            <wp:positionH relativeFrom="column">
              <wp:posOffset>2928395</wp:posOffset>
            </wp:positionH>
            <wp:positionV relativeFrom="paragraph">
              <wp:posOffset>67945</wp:posOffset>
            </wp:positionV>
            <wp:extent cx="3587750" cy="1435100"/>
            <wp:effectExtent l="0" t="0" r="0" b="0"/>
            <wp:wrapNone/>
            <wp:docPr id="19" name="Image 19" descr="C:\Users\user\Desktop\bleuthouth\IMG-2025042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leuthouth\IMG-20250421-WA00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77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3EA80" w14:textId="7F5C851F" w:rsidR="001251EC" w:rsidRPr="001251EC" w:rsidRDefault="001251EC" w:rsidP="001251EC">
      <w:pPr>
        <w:suppressAutoHyphens w:val="0"/>
        <w:autoSpaceDN/>
        <w:textAlignment w:val="auto"/>
        <w:rPr>
          <w:i/>
          <w:iCs/>
          <w:lang w:val="en-GB"/>
        </w:rPr>
      </w:pPr>
      <w:r w:rsidRPr="001251EC">
        <w:rPr>
          <w:i/>
          <w:iCs/>
          <w:lang w:val="en-GB"/>
        </w:rPr>
        <w:t>Copies:</w:t>
      </w:r>
    </w:p>
    <w:p w14:paraId="05F839C6" w14:textId="6F70AE8D" w:rsidR="001251EC" w:rsidRPr="001251EC" w:rsidRDefault="001251EC" w:rsidP="001251EC">
      <w:pPr>
        <w:suppressAutoHyphens w:val="0"/>
        <w:autoSpaceDN/>
        <w:textAlignment w:val="auto"/>
        <w:rPr>
          <w:i/>
          <w:iCs/>
          <w:lang w:val="en-GB"/>
        </w:rPr>
      </w:pPr>
      <w:r w:rsidRPr="001251EC">
        <w:rPr>
          <w:i/>
          <w:iCs/>
          <w:lang w:val="en-GB"/>
        </w:rPr>
        <w:t>- Public Procurement Authority (MINMAP)</w:t>
      </w:r>
    </w:p>
    <w:p w14:paraId="1ECD0B6B" w14:textId="14F4FF21" w:rsidR="001251EC" w:rsidRPr="001251EC" w:rsidRDefault="001251EC" w:rsidP="0098434F">
      <w:pPr>
        <w:tabs>
          <w:tab w:val="left" w:pos="7902"/>
        </w:tabs>
        <w:suppressAutoHyphens w:val="0"/>
        <w:autoSpaceDN/>
        <w:textAlignment w:val="auto"/>
        <w:rPr>
          <w:i/>
          <w:iCs/>
          <w:lang w:val="en-GB"/>
        </w:rPr>
      </w:pPr>
      <w:r w:rsidRPr="001251EC">
        <w:rPr>
          <w:i/>
          <w:iCs/>
          <w:lang w:val="en-GB"/>
        </w:rPr>
        <w:t>- ARMP</w:t>
      </w:r>
      <w:r w:rsidR="0098434F">
        <w:rPr>
          <w:i/>
          <w:iCs/>
          <w:lang w:val="en-GB"/>
        </w:rPr>
        <w:tab/>
      </w:r>
    </w:p>
    <w:p w14:paraId="3B3BBAF9" w14:textId="49D461B0" w:rsidR="001251EC" w:rsidRPr="001251EC" w:rsidRDefault="001251EC" w:rsidP="00B63F48">
      <w:pPr>
        <w:tabs>
          <w:tab w:val="left" w:pos="7628"/>
        </w:tabs>
        <w:suppressAutoHyphens w:val="0"/>
        <w:autoSpaceDN/>
        <w:textAlignment w:val="auto"/>
        <w:rPr>
          <w:i/>
          <w:iCs/>
          <w:lang w:val="en-GB"/>
        </w:rPr>
      </w:pPr>
      <w:r w:rsidRPr="001251EC">
        <w:rPr>
          <w:i/>
          <w:iCs/>
          <w:lang w:val="en-GB"/>
        </w:rPr>
        <w:t>- Contracting Authority;</w:t>
      </w:r>
      <w:r w:rsidR="00A8448C" w:rsidRPr="00A8448C">
        <w:rPr>
          <w:rFonts w:ascii="Arial" w:hAnsi="Arial" w:cs="Arial"/>
          <w:noProof/>
        </w:rPr>
        <w:t xml:space="preserve"> </w:t>
      </w:r>
      <w:r w:rsidR="00B63F48">
        <w:rPr>
          <w:rFonts w:ascii="Arial" w:hAnsi="Arial" w:cs="Arial"/>
          <w:noProof/>
        </w:rPr>
        <w:tab/>
      </w:r>
    </w:p>
    <w:p w14:paraId="7D80B7A6" w14:textId="33A1BF1E" w:rsidR="001251EC" w:rsidRPr="001251EC" w:rsidRDefault="001251EC" w:rsidP="001251EC">
      <w:pPr>
        <w:suppressAutoHyphens w:val="0"/>
        <w:autoSpaceDN/>
        <w:textAlignment w:val="auto"/>
        <w:rPr>
          <w:i/>
          <w:iCs/>
          <w:lang w:val="en-GB"/>
        </w:rPr>
      </w:pPr>
      <w:r w:rsidRPr="001251EC">
        <w:rPr>
          <w:i/>
          <w:iCs/>
          <w:lang w:val="en-GB"/>
        </w:rPr>
        <w:t>- CIPM/AKOM II President</w:t>
      </w:r>
    </w:p>
    <w:p w14:paraId="4E12494D" w14:textId="5743FFFB" w:rsidR="001251EC" w:rsidRPr="001251EC" w:rsidRDefault="001251EC" w:rsidP="001251EC">
      <w:pPr>
        <w:suppressAutoHyphens w:val="0"/>
        <w:autoSpaceDN/>
        <w:textAlignment w:val="auto"/>
        <w:rPr>
          <w:i/>
          <w:iCs/>
          <w:lang w:val="en-GB"/>
        </w:rPr>
      </w:pPr>
      <w:r w:rsidRPr="001251EC">
        <w:rPr>
          <w:i/>
          <w:iCs/>
          <w:lang w:val="en-GB"/>
        </w:rPr>
        <w:t>- CCCM Presidents, if applicable;</w:t>
      </w:r>
    </w:p>
    <w:p w14:paraId="1D5C2DF5" w14:textId="0F936557" w:rsidR="001251EC" w:rsidRPr="00DF76E3" w:rsidRDefault="001251EC" w:rsidP="001251EC">
      <w:pPr>
        <w:suppressAutoHyphens w:val="0"/>
        <w:autoSpaceDN/>
        <w:textAlignment w:val="auto"/>
        <w:rPr>
          <w:i/>
          <w:iCs/>
        </w:rPr>
      </w:pPr>
      <w:r w:rsidRPr="00DF76E3">
        <w:rPr>
          <w:i/>
          <w:iCs/>
        </w:rPr>
        <w:t>- Display/timer</w:t>
      </w:r>
    </w:p>
    <w:p w14:paraId="62AEE959" w14:textId="77777777" w:rsidR="001251EC" w:rsidRPr="00DF76E3" w:rsidRDefault="001251EC" w:rsidP="00A771C2">
      <w:pPr>
        <w:suppressAutoHyphens w:val="0"/>
        <w:autoSpaceDN/>
        <w:textAlignment w:val="auto"/>
        <w:rPr>
          <w:i/>
          <w:iCs/>
        </w:rPr>
      </w:pPr>
    </w:p>
    <w:p w14:paraId="1C2FC32C" w14:textId="3183BF27" w:rsidR="007750D7" w:rsidRPr="00DF76E3" w:rsidRDefault="007750D7" w:rsidP="00230C15">
      <w:pPr>
        <w:suppressAutoHyphens w:val="0"/>
        <w:autoSpaceDN/>
        <w:textAlignment w:val="auto"/>
        <w:rPr>
          <w:sz w:val="20"/>
          <w:szCs w:val="20"/>
        </w:rPr>
      </w:pPr>
      <w:r w:rsidRPr="00DF76E3">
        <w:rPr>
          <w:sz w:val="20"/>
          <w:szCs w:val="20"/>
        </w:rPr>
        <w:br w:type="page"/>
      </w:r>
    </w:p>
    <w:p w14:paraId="04D5E4B0" w14:textId="28BB012F" w:rsidR="00273DD0" w:rsidRDefault="00273DD0" w:rsidP="00230C15">
      <w:pPr>
        <w:widowControl w:val="0"/>
        <w:autoSpaceDE w:val="0"/>
        <w:spacing w:line="360" w:lineRule="auto"/>
        <w:jc w:val="both"/>
        <w:rPr>
          <w:sz w:val="20"/>
          <w:szCs w:val="20"/>
        </w:rPr>
      </w:pPr>
    </w:p>
    <w:p w14:paraId="292923F2" w14:textId="1B77C124" w:rsidR="004F49CD" w:rsidRDefault="004F49CD" w:rsidP="00230C15">
      <w:pPr>
        <w:widowControl w:val="0"/>
        <w:autoSpaceDE w:val="0"/>
        <w:spacing w:line="360" w:lineRule="auto"/>
        <w:jc w:val="both"/>
        <w:rPr>
          <w:sz w:val="20"/>
          <w:szCs w:val="20"/>
        </w:rPr>
      </w:pPr>
    </w:p>
    <w:p w14:paraId="5C39480F" w14:textId="1C8E5A51" w:rsidR="004F49CD" w:rsidRDefault="004F49CD" w:rsidP="00230C15">
      <w:pPr>
        <w:widowControl w:val="0"/>
        <w:autoSpaceDE w:val="0"/>
        <w:spacing w:line="360" w:lineRule="auto"/>
        <w:jc w:val="both"/>
        <w:rPr>
          <w:sz w:val="20"/>
          <w:szCs w:val="20"/>
        </w:rPr>
      </w:pPr>
    </w:p>
    <w:p w14:paraId="1C2B9A5D" w14:textId="4FCD9975" w:rsidR="004F49CD" w:rsidRDefault="004F49CD" w:rsidP="00230C15">
      <w:pPr>
        <w:widowControl w:val="0"/>
        <w:autoSpaceDE w:val="0"/>
        <w:spacing w:line="360" w:lineRule="auto"/>
        <w:jc w:val="both"/>
        <w:rPr>
          <w:sz w:val="20"/>
          <w:szCs w:val="20"/>
        </w:rPr>
      </w:pPr>
    </w:p>
    <w:p w14:paraId="1D84F5C6" w14:textId="10D55F5C" w:rsidR="004F49CD" w:rsidRDefault="004F49CD" w:rsidP="00230C15">
      <w:pPr>
        <w:widowControl w:val="0"/>
        <w:autoSpaceDE w:val="0"/>
        <w:spacing w:line="360" w:lineRule="auto"/>
        <w:jc w:val="both"/>
        <w:rPr>
          <w:sz w:val="20"/>
          <w:szCs w:val="20"/>
        </w:rPr>
      </w:pPr>
    </w:p>
    <w:p w14:paraId="64B80943" w14:textId="03483C11" w:rsidR="004F49CD" w:rsidRDefault="004F49CD" w:rsidP="00230C15">
      <w:pPr>
        <w:widowControl w:val="0"/>
        <w:autoSpaceDE w:val="0"/>
        <w:spacing w:line="360" w:lineRule="auto"/>
        <w:jc w:val="both"/>
        <w:rPr>
          <w:sz w:val="20"/>
          <w:szCs w:val="20"/>
        </w:rPr>
      </w:pPr>
    </w:p>
    <w:p w14:paraId="0534FACC" w14:textId="77777777" w:rsidR="004F49CD" w:rsidRPr="00DF76E3" w:rsidRDefault="004F49CD" w:rsidP="00230C15">
      <w:pPr>
        <w:widowControl w:val="0"/>
        <w:autoSpaceDE w:val="0"/>
        <w:spacing w:line="360" w:lineRule="auto"/>
        <w:jc w:val="both"/>
        <w:rPr>
          <w:sz w:val="20"/>
          <w:szCs w:val="20"/>
        </w:rPr>
      </w:pPr>
    </w:p>
    <w:p w14:paraId="4B610D52" w14:textId="77777777" w:rsidR="002F3935" w:rsidRPr="00DF76E3" w:rsidRDefault="002F3935" w:rsidP="00230C15">
      <w:pPr>
        <w:widowControl w:val="0"/>
        <w:autoSpaceDE w:val="0"/>
        <w:spacing w:line="360" w:lineRule="auto"/>
        <w:jc w:val="both"/>
        <w:rPr>
          <w:sz w:val="20"/>
          <w:szCs w:val="20"/>
        </w:rPr>
      </w:pPr>
    </w:p>
    <w:p w14:paraId="35173740" w14:textId="77777777" w:rsidR="002F3935" w:rsidRPr="00DF76E3" w:rsidRDefault="002F3935" w:rsidP="00230C15">
      <w:pPr>
        <w:widowControl w:val="0"/>
        <w:autoSpaceDE w:val="0"/>
        <w:spacing w:line="360" w:lineRule="auto"/>
        <w:jc w:val="both"/>
        <w:rPr>
          <w:sz w:val="20"/>
          <w:szCs w:val="20"/>
        </w:rPr>
      </w:pPr>
    </w:p>
    <w:p w14:paraId="691EC600" w14:textId="77777777" w:rsidR="002F3935" w:rsidRPr="00DF76E3" w:rsidRDefault="002F3935" w:rsidP="00230C15">
      <w:pPr>
        <w:widowControl w:val="0"/>
        <w:autoSpaceDE w:val="0"/>
        <w:spacing w:line="360" w:lineRule="auto"/>
        <w:jc w:val="both"/>
        <w:rPr>
          <w:sz w:val="20"/>
          <w:szCs w:val="20"/>
        </w:rPr>
      </w:pPr>
    </w:p>
    <w:p w14:paraId="2BA27A12" w14:textId="77777777" w:rsidR="002F3935" w:rsidRPr="00DF76E3" w:rsidRDefault="002F3935" w:rsidP="00230C15">
      <w:pPr>
        <w:widowControl w:val="0"/>
        <w:autoSpaceDE w:val="0"/>
        <w:spacing w:line="360" w:lineRule="auto"/>
        <w:jc w:val="both"/>
        <w:rPr>
          <w:sz w:val="20"/>
          <w:szCs w:val="20"/>
        </w:rPr>
      </w:pPr>
    </w:p>
    <w:p w14:paraId="6C95EF74" w14:textId="77777777" w:rsidR="002F3935" w:rsidRPr="00DF76E3" w:rsidRDefault="002F3935" w:rsidP="00230C15">
      <w:pPr>
        <w:widowControl w:val="0"/>
        <w:autoSpaceDE w:val="0"/>
        <w:spacing w:line="360" w:lineRule="auto"/>
        <w:jc w:val="both"/>
        <w:rPr>
          <w:sz w:val="20"/>
          <w:szCs w:val="20"/>
        </w:rPr>
      </w:pPr>
    </w:p>
    <w:p w14:paraId="0FBB8B98" w14:textId="75319EFB" w:rsidR="002F3935" w:rsidRPr="00DF76E3" w:rsidRDefault="002F3935" w:rsidP="00230C15">
      <w:pPr>
        <w:widowControl w:val="0"/>
        <w:autoSpaceDE w:val="0"/>
        <w:spacing w:line="360" w:lineRule="auto"/>
        <w:jc w:val="both"/>
        <w:rPr>
          <w:sz w:val="20"/>
          <w:szCs w:val="20"/>
        </w:rPr>
      </w:pPr>
    </w:p>
    <w:p w14:paraId="0BAD0616" w14:textId="07CF3A0F" w:rsidR="006959CC" w:rsidRPr="00DF76E3" w:rsidRDefault="006959CC" w:rsidP="00230C15">
      <w:pPr>
        <w:widowControl w:val="0"/>
        <w:autoSpaceDE w:val="0"/>
        <w:spacing w:line="360" w:lineRule="auto"/>
        <w:jc w:val="both"/>
        <w:rPr>
          <w:sz w:val="20"/>
          <w:szCs w:val="20"/>
        </w:rPr>
      </w:pPr>
    </w:p>
    <w:p w14:paraId="33F3108A" w14:textId="77777777" w:rsidR="006959CC" w:rsidRPr="00DF76E3" w:rsidRDefault="006959CC" w:rsidP="00230C15">
      <w:pPr>
        <w:widowControl w:val="0"/>
        <w:autoSpaceDE w:val="0"/>
        <w:spacing w:line="360" w:lineRule="auto"/>
        <w:jc w:val="both"/>
        <w:rPr>
          <w:sz w:val="20"/>
          <w:szCs w:val="20"/>
        </w:rPr>
      </w:pPr>
    </w:p>
    <w:p w14:paraId="38F0C801" w14:textId="77777777" w:rsidR="002F3935" w:rsidRPr="00DF76E3" w:rsidRDefault="002F3935" w:rsidP="00230C15">
      <w:pPr>
        <w:widowControl w:val="0"/>
        <w:autoSpaceDE w:val="0"/>
        <w:spacing w:line="360" w:lineRule="auto"/>
        <w:jc w:val="both"/>
        <w:rPr>
          <w:sz w:val="20"/>
          <w:szCs w:val="20"/>
        </w:rPr>
      </w:pPr>
    </w:p>
    <w:p w14:paraId="404C0FC3" w14:textId="77777777" w:rsidR="002F3935" w:rsidRPr="00DF76E3" w:rsidRDefault="002F3935" w:rsidP="00230C15">
      <w:pPr>
        <w:widowControl w:val="0"/>
        <w:autoSpaceDE w:val="0"/>
        <w:spacing w:line="360" w:lineRule="auto"/>
        <w:jc w:val="both"/>
        <w:rPr>
          <w:sz w:val="20"/>
          <w:szCs w:val="20"/>
        </w:rPr>
      </w:pPr>
    </w:p>
    <w:p w14:paraId="3C7E8C6D" w14:textId="77777777" w:rsidR="002F3935" w:rsidRPr="00DF76E3" w:rsidRDefault="002F3935" w:rsidP="00230C15">
      <w:pPr>
        <w:widowControl w:val="0"/>
        <w:autoSpaceDE w:val="0"/>
        <w:spacing w:line="360" w:lineRule="auto"/>
        <w:jc w:val="both"/>
        <w:rPr>
          <w:sz w:val="20"/>
          <w:szCs w:val="20"/>
        </w:rPr>
      </w:pPr>
    </w:p>
    <w:p w14:paraId="758ED24A" w14:textId="77777777" w:rsidR="002F3935" w:rsidRPr="00DF76E3" w:rsidRDefault="002F3935" w:rsidP="00230C15">
      <w:pPr>
        <w:widowControl w:val="0"/>
        <w:autoSpaceDE w:val="0"/>
        <w:spacing w:line="360" w:lineRule="auto"/>
        <w:jc w:val="both"/>
        <w:rPr>
          <w:sz w:val="20"/>
          <w:szCs w:val="20"/>
        </w:rPr>
      </w:pPr>
    </w:p>
    <w:p w14:paraId="5DDD210E" w14:textId="77777777" w:rsidR="002F3935" w:rsidRPr="00DF76E3" w:rsidRDefault="002F3935" w:rsidP="00230C15">
      <w:pPr>
        <w:widowControl w:val="0"/>
        <w:autoSpaceDE w:val="0"/>
        <w:spacing w:line="360" w:lineRule="auto"/>
        <w:jc w:val="both"/>
        <w:rPr>
          <w:sz w:val="20"/>
          <w:szCs w:val="20"/>
        </w:rPr>
      </w:pPr>
    </w:p>
    <w:p w14:paraId="3541DBF1" w14:textId="77777777" w:rsidR="002F3935" w:rsidRPr="00DF76E3" w:rsidRDefault="002F3935" w:rsidP="00230C15">
      <w:pPr>
        <w:widowControl w:val="0"/>
        <w:autoSpaceDE w:val="0"/>
        <w:spacing w:line="360" w:lineRule="auto"/>
        <w:jc w:val="both"/>
        <w:rPr>
          <w:sz w:val="20"/>
          <w:szCs w:val="20"/>
        </w:rPr>
      </w:pPr>
    </w:p>
    <w:p w14:paraId="08133E5A" w14:textId="77777777" w:rsidR="002F3935" w:rsidRPr="00DF76E3" w:rsidRDefault="002F3935" w:rsidP="00230C15">
      <w:pPr>
        <w:widowControl w:val="0"/>
        <w:autoSpaceDE w:val="0"/>
        <w:spacing w:line="360" w:lineRule="auto"/>
        <w:jc w:val="both"/>
      </w:pPr>
    </w:p>
    <w:p w14:paraId="1CB2D43C" w14:textId="6E573EEA" w:rsidR="00273DD0" w:rsidRPr="00813C0A" w:rsidRDefault="008E6D1C" w:rsidP="00813C0A">
      <w:pPr>
        <w:pStyle w:val="DTAOpices"/>
      </w:pPr>
      <w:bookmarkStart w:id="25" w:name="_Toc390335363"/>
      <w:bookmarkStart w:id="26" w:name="_Toc390418122"/>
      <w:bookmarkStart w:id="27" w:name="_Toc97543358"/>
      <w:bookmarkStart w:id="28" w:name="_Toc97557024"/>
      <w:bookmarkStart w:id="29" w:name="_Toc188022398"/>
      <w:bookmarkStart w:id="30" w:name="_Toc190725749"/>
      <w:r w:rsidRPr="00813C0A">
        <w:t>piece n°2</w:t>
      </w:r>
      <w:r w:rsidR="000350BB">
        <w:t xml:space="preserve"> : </w:t>
      </w:r>
      <w:r w:rsidR="00353DCC" w:rsidRPr="00813C0A">
        <w:t>Règlement Général de l'Appel d'Offres</w:t>
      </w:r>
      <w:r w:rsidR="0073157E" w:rsidRPr="00813C0A">
        <w:t xml:space="preserve"> </w:t>
      </w:r>
      <w:r w:rsidR="00353DCC" w:rsidRPr="00813C0A">
        <w:t>(RGAO)</w:t>
      </w:r>
      <w:bookmarkEnd w:id="25"/>
      <w:bookmarkEnd w:id="26"/>
      <w:bookmarkEnd w:id="27"/>
      <w:bookmarkEnd w:id="28"/>
      <w:bookmarkEnd w:id="29"/>
      <w:bookmarkEnd w:id="30"/>
    </w:p>
    <w:p w14:paraId="1384C04A" w14:textId="77777777" w:rsidR="00273DD0" w:rsidRPr="00813C0A" w:rsidRDefault="00273DD0" w:rsidP="00230C15">
      <w:pPr>
        <w:widowControl w:val="0"/>
        <w:autoSpaceDE w:val="0"/>
        <w:spacing w:line="360" w:lineRule="auto"/>
        <w:jc w:val="both"/>
        <w:rPr>
          <w:spacing w:val="38"/>
        </w:rPr>
      </w:pPr>
    </w:p>
    <w:p w14:paraId="66D19D17" w14:textId="4E379151" w:rsidR="007750D7" w:rsidRPr="0029472D" w:rsidRDefault="007750D7" w:rsidP="00230C15">
      <w:pPr>
        <w:suppressAutoHyphens w:val="0"/>
        <w:autoSpaceDN/>
        <w:textAlignment w:val="auto"/>
      </w:pPr>
      <w:r w:rsidRPr="0029472D">
        <w:br w:type="page"/>
      </w:r>
    </w:p>
    <w:p w14:paraId="6881F10C" w14:textId="77777777" w:rsidR="00273DD0" w:rsidRPr="0029472D" w:rsidRDefault="00353DCC" w:rsidP="000350BB">
      <w:pPr>
        <w:pStyle w:val="Titre2"/>
      </w:pPr>
      <w:bookmarkStart w:id="31" w:name="_Toc190725750"/>
      <w:r w:rsidRPr="0029472D">
        <w:lastRenderedPageBreak/>
        <w:t>Table</w:t>
      </w:r>
      <w:r w:rsidR="00584F37" w:rsidRPr="0029472D">
        <w:t xml:space="preserve"> </w:t>
      </w:r>
      <w:r w:rsidRPr="0029472D">
        <w:t>des</w:t>
      </w:r>
      <w:r w:rsidR="00584F37" w:rsidRPr="0029472D">
        <w:t xml:space="preserve"> </w:t>
      </w:r>
      <w:r w:rsidRPr="0029472D">
        <w:t>matières</w:t>
      </w:r>
      <w:bookmarkEnd w:id="31"/>
    </w:p>
    <w:p w14:paraId="6AAFDE29" w14:textId="6EDE2079" w:rsidR="00273DD0" w:rsidRPr="0029472D" w:rsidRDefault="00273DD0" w:rsidP="00230C15">
      <w:pPr>
        <w:widowControl w:val="0"/>
        <w:tabs>
          <w:tab w:val="left" w:pos="10460"/>
        </w:tabs>
        <w:autoSpaceDE w:val="0"/>
        <w:spacing w:line="360" w:lineRule="auto"/>
        <w:jc w:val="both"/>
      </w:pPr>
    </w:p>
    <w:p w14:paraId="6E2E8006" w14:textId="562AE4D5" w:rsidR="00DE46B0" w:rsidRPr="0029472D" w:rsidRDefault="00AD59C9" w:rsidP="00934EEA">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_Toc163062692 \h </w:instrText>
        </w:r>
        <w:r w:rsidR="00DE46B0" w:rsidRPr="0029472D">
          <w:rPr>
            <w:noProof/>
            <w:webHidden/>
          </w:rPr>
        </w:r>
        <w:r w:rsidR="00DE46B0" w:rsidRPr="0029472D">
          <w:rPr>
            <w:noProof/>
            <w:webHidden/>
          </w:rPr>
          <w:fldChar w:fldCharType="separate"/>
        </w:r>
        <w:r w:rsidR="00055CD3">
          <w:rPr>
            <w:noProof/>
            <w:webHidden/>
          </w:rPr>
          <w:t>22</w:t>
        </w:r>
        <w:r w:rsidR="00DE46B0" w:rsidRPr="0029472D">
          <w:rPr>
            <w:noProof/>
            <w:webHidden/>
          </w:rPr>
          <w:fldChar w:fldCharType="end"/>
        </w:r>
      </w:hyperlink>
    </w:p>
    <w:p w14:paraId="08F24EEF" w14:textId="11EA793A" w:rsidR="00DE46B0" w:rsidRPr="0029472D" w:rsidRDefault="00A733C9">
      <w:pPr>
        <w:pStyle w:val="TM2"/>
        <w:rPr>
          <w:rFonts w:ascii="Times New Roman" w:eastAsiaTheme="minorEastAsia" w:hAnsi="Times New Roman" w:cs="Times New Roman"/>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22</w:t>
        </w:r>
        <w:r w:rsidR="00DE46B0" w:rsidRPr="0029472D">
          <w:rPr>
            <w:rFonts w:ascii="Times New Roman" w:hAnsi="Times New Roman" w:cs="Times New Roman"/>
            <w:webHidden/>
          </w:rPr>
          <w:fldChar w:fldCharType="end"/>
        </w:r>
      </w:hyperlink>
    </w:p>
    <w:p w14:paraId="52CAD7E7" w14:textId="15CD97C3" w:rsidR="00DE46B0" w:rsidRPr="0029472D" w:rsidRDefault="00A733C9">
      <w:pPr>
        <w:pStyle w:val="TM2"/>
        <w:rPr>
          <w:rFonts w:ascii="Times New Roman" w:eastAsiaTheme="minorEastAsia" w:hAnsi="Times New Roman" w:cs="Times New Roman"/>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22</w:t>
        </w:r>
        <w:r w:rsidR="00DE46B0" w:rsidRPr="0029472D">
          <w:rPr>
            <w:rFonts w:ascii="Times New Roman" w:hAnsi="Times New Roman" w:cs="Times New Roman"/>
            <w:webHidden/>
          </w:rPr>
          <w:fldChar w:fldCharType="end"/>
        </w:r>
      </w:hyperlink>
    </w:p>
    <w:p w14:paraId="4AC991C8" w14:textId="43F16CB3" w:rsidR="00DE46B0" w:rsidRPr="0029472D" w:rsidRDefault="00A733C9">
      <w:pPr>
        <w:pStyle w:val="TM2"/>
        <w:rPr>
          <w:rFonts w:ascii="Times New Roman" w:eastAsiaTheme="minorEastAsia" w:hAnsi="Times New Roman" w:cs="Times New Roman"/>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22</w:t>
        </w:r>
        <w:r w:rsidR="00DE46B0" w:rsidRPr="0029472D">
          <w:rPr>
            <w:rFonts w:ascii="Times New Roman" w:hAnsi="Times New Roman" w:cs="Times New Roman"/>
            <w:webHidden/>
          </w:rPr>
          <w:fldChar w:fldCharType="end"/>
        </w:r>
      </w:hyperlink>
    </w:p>
    <w:p w14:paraId="31EA8FD5" w14:textId="04B1669A" w:rsidR="00DE46B0" w:rsidRPr="0029472D" w:rsidRDefault="00A733C9">
      <w:pPr>
        <w:pStyle w:val="TM2"/>
        <w:rPr>
          <w:rFonts w:ascii="Times New Roman" w:eastAsiaTheme="minorEastAsia" w:hAnsi="Times New Roman" w:cs="Times New Roman"/>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24</w:t>
        </w:r>
        <w:r w:rsidR="00DE46B0" w:rsidRPr="0029472D">
          <w:rPr>
            <w:rFonts w:ascii="Times New Roman" w:hAnsi="Times New Roman" w:cs="Times New Roman"/>
            <w:webHidden/>
          </w:rPr>
          <w:fldChar w:fldCharType="end"/>
        </w:r>
      </w:hyperlink>
    </w:p>
    <w:p w14:paraId="0E9CA09E" w14:textId="07742AF6" w:rsidR="00DE46B0" w:rsidRPr="0029472D" w:rsidRDefault="00A733C9">
      <w:pPr>
        <w:pStyle w:val="TM2"/>
        <w:rPr>
          <w:rFonts w:ascii="Times New Roman" w:eastAsiaTheme="minorEastAsia" w:hAnsi="Times New Roman" w:cs="Times New Roman"/>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25</w:t>
        </w:r>
        <w:r w:rsidR="00DE46B0" w:rsidRPr="0029472D">
          <w:rPr>
            <w:rFonts w:ascii="Times New Roman" w:hAnsi="Times New Roman" w:cs="Times New Roman"/>
            <w:webHidden/>
          </w:rPr>
          <w:fldChar w:fldCharType="end"/>
        </w:r>
      </w:hyperlink>
    </w:p>
    <w:p w14:paraId="29CA96C1" w14:textId="4DB0D884" w:rsidR="00DE46B0" w:rsidRPr="0029472D" w:rsidRDefault="00A733C9">
      <w:pPr>
        <w:pStyle w:val="TM2"/>
        <w:rPr>
          <w:rFonts w:ascii="Times New Roman" w:eastAsiaTheme="minorEastAsia" w:hAnsi="Times New Roman" w:cs="Times New Roman"/>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25</w:t>
        </w:r>
        <w:r w:rsidR="00DE46B0" w:rsidRPr="0029472D">
          <w:rPr>
            <w:rFonts w:ascii="Times New Roman" w:hAnsi="Times New Roman" w:cs="Times New Roman"/>
            <w:webHidden/>
          </w:rPr>
          <w:fldChar w:fldCharType="end"/>
        </w:r>
      </w:hyperlink>
    </w:p>
    <w:p w14:paraId="5C063D48" w14:textId="05938E8B" w:rsidR="00DE46B0" w:rsidRPr="0029472D" w:rsidRDefault="00A733C9">
      <w:pPr>
        <w:pStyle w:val="TM2"/>
        <w:rPr>
          <w:rFonts w:ascii="Times New Roman" w:eastAsiaTheme="minorEastAsia" w:hAnsi="Times New Roman" w:cs="Times New Roman"/>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26</w:t>
        </w:r>
        <w:r w:rsidR="00DE46B0" w:rsidRPr="0029472D">
          <w:rPr>
            <w:rFonts w:ascii="Times New Roman" w:hAnsi="Times New Roman" w:cs="Times New Roman"/>
            <w:webHidden/>
          </w:rPr>
          <w:fldChar w:fldCharType="end"/>
        </w:r>
      </w:hyperlink>
    </w:p>
    <w:p w14:paraId="7669E4D2" w14:textId="31C1BAA6" w:rsidR="00DE46B0" w:rsidRPr="0029472D" w:rsidRDefault="00A733C9"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_Toc163062700 \h </w:instrText>
        </w:r>
        <w:r w:rsidR="00DE46B0" w:rsidRPr="0029472D">
          <w:rPr>
            <w:noProof/>
            <w:webHidden/>
          </w:rPr>
        </w:r>
        <w:r w:rsidR="00DE46B0" w:rsidRPr="0029472D">
          <w:rPr>
            <w:noProof/>
            <w:webHidden/>
          </w:rPr>
          <w:fldChar w:fldCharType="separate"/>
        </w:r>
        <w:r w:rsidR="00055CD3">
          <w:rPr>
            <w:noProof/>
            <w:webHidden/>
          </w:rPr>
          <w:t>27</w:t>
        </w:r>
        <w:r w:rsidR="00DE46B0" w:rsidRPr="0029472D">
          <w:rPr>
            <w:noProof/>
            <w:webHidden/>
          </w:rPr>
          <w:fldChar w:fldCharType="end"/>
        </w:r>
      </w:hyperlink>
    </w:p>
    <w:p w14:paraId="577C3B2F" w14:textId="6E1DC121" w:rsidR="00DE46B0" w:rsidRPr="0029472D" w:rsidRDefault="00A733C9">
      <w:pPr>
        <w:pStyle w:val="TM2"/>
        <w:rPr>
          <w:rFonts w:ascii="Times New Roman" w:eastAsiaTheme="minorEastAsia" w:hAnsi="Times New Roman" w:cs="Times New Roman"/>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27</w:t>
        </w:r>
        <w:r w:rsidR="00DE46B0" w:rsidRPr="0029472D">
          <w:rPr>
            <w:rFonts w:ascii="Times New Roman" w:hAnsi="Times New Roman" w:cs="Times New Roman"/>
            <w:webHidden/>
          </w:rPr>
          <w:fldChar w:fldCharType="end"/>
        </w:r>
      </w:hyperlink>
    </w:p>
    <w:p w14:paraId="53F74D52" w14:textId="045933D5" w:rsidR="00DE46B0" w:rsidRPr="0029472D" w:rsidRDefault="00A733C9">
      <w:pPr>
        <w:pStyle w:val="TM2"/>
        <w:rPr>
          <w:rFonts w:ascii="Times New Roman" w:eastAsiaTheme="minorEastAsia" w:hAnsi="Times New Roman" w:cs="Times New Roman"/>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28</w:t>
        </w:r>
        <w:r w:rsidR="00DE46B0" w:rsidRPr="0029472D">
          <w:rPr>
            <w:rFonts w:ascii="Times New Roman" w:hAnsi="Times New Roman" w:cs="Times New Roman"/>
            <w:webHidden/>
          </w:rPr>
          <w:fldChar w:fldCharType="end"/>
        </w:r>
      </w:hyperlink>
    </w:p>
    <w:p w14:paraId="515E150F" w14:textId="68AFD4F3" w:rsidR="00DE46B0" w:rsidRPr="0029472D" w:rsidRDefault="00A733C9">
      <w:pPr>
        <w:pStyle w:val="TM2"/>
        <w:rPr>
          <w:rFonts w:ascii="Times New Roman" w:eastAsiaTheme="minorEastAsia" w:hAnsi="Times New Roman" w:cs="Times New Roman"/>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29</w:t>
        </w:r>
        <w:r w:rsidR="00DE46B0" w:rsidRPr="0029472D">
          <w:rPr>
            <w:rFonts w:ascii="Times New Roman" w:hAnsi="Times New Roman" w:cs="Times New Roman"/>
            <w:webHidden/>
          </w:rPr>
          <w:fldChar w:fldCharType="end"/>
        </w:r>
      </w:hyperlink>
    </w:p>
    <w:p w14:paraId="215ACB39" w14:textId="7A97AD72" w:rsidR="00DE46B0" w:rsidRPr="0029472D" w:rsidRDefault="00A733C9"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_Toc163062704 \h </w:instrText>
        </w:r>
        <w:r w:rsidR="00DE46B0" w:rsidRPr="0029472D">
          <w:rPr>
            <w:noProof/>
            <w:webHidden/>
          </w:rPr>
        </w:r>
        <w:r w:rsidR="00DE46B0" w:rsidRPr="0029472D">
          <w:rPr>
            <w:noProof/>
            <w:webHidden/>
          </w:rPr>
          <w:fldChar w:fldCharType="separate"/>
        </w:r>
        <w:r w:rsidR="00055CD3">
          <w:rPr>
            <w:noProof/>
            <w:webHidden/>
          </w:rPr>
          <w:t>30</w:t>
        </w:r>
        <w:r w:rsidR="00DE46B0" w:rsidRPr="0029472D">
          <w:rPr>
            <w:noProof/>
            <w:webHidden/>
          </w:rPr>
          <w:fldChar w:fldCharType="end"/>
        </w:r>
      </w:hyperlink>
    </w:p>
    <w:p w14:paraId="33331D54" w14:textId="399005B3" w:rsidR="00DE46B0" w:rsidRPr="0029472D" w:rsidRDefault="00A733C9">
      <w:pPr>
        <w:pStyle w:val="TM2"/>
        <w:rPr>
          <w:rFonts w:ascii="Times New Roman" w:eastAsiaTheme="minorEastAsia" w:hAnsi="Times New Roman" w:cs="Times New Roman"/>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30</w:t>
        </w:r>
        <w:r w:rsidR="00DE46B0" w:rsidRPr="0029472D">
          <w:rPr>
            <w:rFonts w:ascii="Times New Roman" w:hAnsi="Times New Roman" w:cs="Times New Roman"/>
            <w:webHidden/>
          </w:rPr>
          <w:fldChar w:fldCharType="end"/>
        </w:r>
      </w:hyperlink>
    </w:p>
    <w:p w14:paraId="4AF8EE44" w14:textId="1C6EA4A0" w:rsidR="00DE46B0" w:rsidRPr="0029472D" w:rsidRDefault="00A733C9">
      <w:pPr>
        <w:pStyle w:val="TM2"/>
        <w:rPr>
          <w:rFonts w:ascii="Times New Roman" w:eastAsiaTheme="minorEastAsia" w:hAnsi="Times New Roman" w:cs="Times New Roman"/>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30</w:t>
        </w:r>
        <w:r w:rsidR="00DE46B0" w:rsidRPr="0029472D">
          <w:rPr>
            <w:rFonts w:ascii="Times New Roman" w:hAnsi="Times New Roman" w:cs="Times New Roman"/>
            <w:webHidden/>
          </w:rPr>
          <w:fldChar w:fldCharType="end"/>
        </w:r>
      </w:hyperlink>
    </w:p>
    <w:p w14:paraId="4AD97CDF" w14:textId="4959489F" w:rsidR="00DE46B0" w:rsidRPr="0029472D" w:rsidRDefault="00A733C9">
      <w:pPr>
        <w:pStyle w:val="TM2"/>
        <w:rPr>
          <w:rFonts w:ascii="Times New Roman" w:eastAsiaTheme="minorEastAsia" w:hAnsi="Times New Roman" w:cs="Times New Roman"/>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30</w:t>
        </w:r>
        <w:r w:rsidR="00DE46B0" w:rsidRPr="0029472D">
          <w:rPr>
            <w:rFonts w:ascii="Times New Roman" w:hAnsi="Times New Roman" w:cs="Times New Roman"/>
            <w:webHidden/>
          </w:rPr>
          <w:fldChar w:fldCharType="end"/>
        </w:r>
      </w:hyperlink>
    </w:p>
    <w:p w14:paraId="14984C82" w14:textId="24ADCC5E" w:rsidR="00DE46B0" w:rsidRPr="0029472D" w:rsidRDefault="00A733C9">
      <w:pPr>
        <w:pStyle w:val="TM2"/>
        <w:rPr>
          <w:rFonts w:ascii="Times New Roman" w:eastAsiaTheme="minorEastAsia" w:hAnsi="Times New Roman" w:cs="Times New Roman"/>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32</w:t>
        </w:r>
        <w:r w:rsidR="00DE46B0" w:rsidRPr="0029472D">
          <w:rPr>
            <w:rFonts w:ascii="Times New Roman" w:hAnsi="Times New Roman" w:cs="Times New Roman"/>
            <w:webHidden/>
          </w:rPr>
          <w:fldChar w:fldCharType="end"/>
        </w:r>
      </w:hyperlink>
    </w:p>
    <w:p w14:paraId="31BBD45F" w14:textId="3ED25C45" w:rsidR="00DE46B0" w:rsidRPr="0029472D" w:rsidRDefault="00A733C9">
      <w:pPr>
        <w:pStyle w:val="TM2"/>
        <w:rPr>
          <w:rFonts w:ascii="Times New Roman" w:eastAsiaTheme="minorEastAsia" w:hAnsi="Times New Roman" w:cs="Times New Roman"/>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32</w:t>
        </w:r>
        <w:r w:rsidR="00DE46B0" w:rsidRPr="0029472D">
          <w:rPr>
            <w:rFonts w:ascii="Times New Roman" w:hAnsi="Times New Roman" w:cs="Times New Roman"/>
            <w:webHidden/>
          </w:rPr>
          <w:fldChar w:fldCharType="end"/>
        </w:r>
      </w:hyperlink>
    </w:p>
    <w:p w14:paraId="0DCEFC62" w14:textId="2B02C8BC" w:rsidR="00DE46B0" w:rsidRPr="0029472D" w:rsidRDefault="00A733C9">
      <w:pPr>
        <w:pStyle w:val="TM2"/>
        <w:rPr>
          <w:rFonts w:ascii="Times New Roman" w:eastAsiaTheme="minorEastAsia" w:hAnsi="Times New Roman" w:cs="Times New Roman"/>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33</w:t>
        </w:r>
        <w:r w:rsidR="00DE46B0" w:rsidRPr="0029472D">
          <w:rPr>
            <w:rFonts w:ascii="Times New Roman" w:hAnsi="Times New Roman" w:cs="Times New Roman"/>
            <w:webHidden/>
          </w:rPr>
          <w:fldChar w:fldCharType="end"/>
        </w:r>
      </w:hyperlink>
    </w:p>
    <w:p w14:paraId="58B4F419" w14:textId="1AF0A3AC" w:rsidR="00DE46B0" w:rsidRPr="0029472D" w:rsidRDefault="00A733C9">
      <w:pPr>
        <w:pStyle w:val="TM2"/>
        <w:rPr>
          <w:rFonts w:ascii="Times New Roman" w:eastAsiaTheme="minorEastAsia" w:hAnsi="Times New Roman" w:cs="Times New Roman"/>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34</w:t>
        </w:r>
        <w:r w:rsidR="00DE46B0" w:rsidRPr="0029472D">
          <w:rPr>
            <w:rFonts w:ascii="Times New Roman" w:hAnsi="Times New Roman" w:cs="Times New Roman"/>
            <w:webHidden/>
          </w:rPr>
          <w:fldChar w:fldCharType="end"/>
        </w:r>
      </w:hyperlink>
    </w:p>
    <w:p w14:paraId="31053B46" w14:textId="1E9E8E8B" w:rsidR="00DE46B0" w:rsidRPr="0029472D" w:rsidRDefault="00A733C9">
      <w:pPr>
        <w:pStyle w:val="TM2"/>
        <w:rPr>
          <w:rFonts w:ascii="Times New Roman" w:eastAsiaTheme="minorEastAsia" w:hAnsi="Times New Roman" w:cs="Times New Roman"/>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35</w:t>
        </w:r>
        <w:r w:rsidR="00DE46B0" w:rsidRPr="0029472D">
          <w:rPr>
            <w:rFonts w:ascii="Times New Roman" w:hAnsi="Times New Roman" w:cs="Times New Roman"/>
            <w:webHidden/>
          </w:rPr>
          <w:fldChar w:fldCharType="end"/>
        </w:r>
      </w:hyperlink>
    </w:p>
    <w:p w14:paraId="30BFBE41" w14:textId="7FCB5C70" w:rsidR="00DE46B0" w:rsidRPr="0029472D" w:rsidRDefault="00A733C9">
      <w:pPr>
        <w:pStyle w:val="TM2"/>
        <w:rPr>
          <w:rFonts w:ascii="Times New Roman" w:eastAsiaTheme="minorEastAsia" w:hAnsi="Times New Roman" w:cs="Times New Roman"/>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35</w:t>
        </w:r>
        <w:r w:rsidR="00DE46B0" w:rsidRPr="0029472D">
          <w:rPr>
            <w:rFonts w:ascii="Times New Roman" w:hAnsi="Times New Roman" w:cs="Times New Roman"/>
            <w:webHidden/>
          </w:rPr>
          <w:fldChar w:fldCharType="end"/>
        </w:r>
      </w:hyperlink>
    </w:p>
    <w:p w14:paraId="46F28493" w14:textId="7F7B72CF" w:rsidR="00DE46B0" w:rsidRPr="0029472D" w:rsidRDefault="00A733C9">
      <w:pPr>
        <w:pStyle w:val="TM2"/>
        <w:rPr>
          <w:rFonts w:ascii="Times New Roman" w:eastAsiaTheme="minorEastAsia" w:hAnsi="Times New Roman" w:cs="Times New Roman"/>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36</w:t>
        </w:r>
        <w:r w:rsidR="00DE46B0" w:rsidRPr="0029472D">
          <w:rPr>
            <w:rFonts w:ascii="Times New Roman" w:hAnsi="Times New Roman" w:cs="Times New Roman"/>
            <w:webHidden/>
          </w:rPr>
          <w:fldChar w:fldCharType="end"/>
        </w:r>
      </w:hyperlink>
    </w:p>
    <w:p w14:paraId="60D4E7BF" w14:textId="4B1CBDAE" w:rsidR="00DE46B0" w:rsidRPr="0029472D" w:rsidRDefault="00A733C9"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_Toc163062715 \h </w:instrText>
        </w:r>
        <w:r w:rsidR="00DE46B0" w:rsidRPr="0029472D">
          <w:rPr>
            <w:noProof/>
            <w:webHidden/>
          </w:rPr>
        </w:r>
        <w:r w:rsidR="00DE46B0" w:rsidRPr="0029472D">
          <w:rPr>
            <w:noProof/>
            <w:webHidden/>
          </w:rPr>
          <w:fldChar w:fldCharType="separate"/>
        </w:r>
        <w:r w:rsidR="00055CD3">
          <w:rPr>
            <w:noProof/>
            <w:webHidden/>
          </w:rPr>
          <w:t>37</w:t>
        </w:r>
        <w:r w:rsidR="00DE46B0" w:rsidRPr="0029472D">
          <w:rPr>
            <w:noProof/>
            <w:webHidden/>
          </w:rPr>
          <w:fldChar w:fldCharType="end"/>
        </w:r>
      </w:hyperlink>
    </w:p>
    <w:p w14:paraId="62CB7D40" w14:textId="7496D597" w:rsidR="00DE46B0" w:rsidRPr="0029472D" w:rsidRDefault="00A733C9">
      <w:pPr>
        <w:pStyle w:val="TM2"/>
        <w:rPr>
          <w:rFonts w:ascii="Times New Roman" w:eastAsiaTheme="minorEastAsia" w:hAnsi="Times New Roman" w:cs="Times New Roman"/>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37</w:t>
        </w:r>
        <w:r w:rsidR="00DE46B0" w:rsidRPr="0029472D">
          <w:rPr>
            <w:rFonts w:ascii="Times New Roman" w:hAnsi="Times New Roman" w:cs="Times New Roman"/>
            <w:webHidden/>
          </w:rPr>
          <w:fldChar w:fldCharType="end"/>
        </w:r>
      </w:hyperlink>
    </w:p>
    <w:p w14:paraId="3390EB8C" w14:textId="0DDD55EE" w:rsidR="00DE46B0" w:rsidRPr="0029472D" w:rsidRDefault="00A733C9">
      <w:pPr>
        <w:pStyle w:val="TM2"/>
        <w:rPr>
          <w:rFonts w:ascii="Times New Roman" w:eastAsiaTheme="minorEastAsia" w:hAnsi="Times New Roman" w:cs="Times New Roman"/>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38</w:t>
        </w:r>
        <w:r w:rsidR="00DE46B0" w:rsidRPr="0029472D">
          <w:rPr>
            <w:rFonts w:ascii="Times New Roman" w:hAnsi="Times New Roman" w:cs="Times New Roman"/>
            <w:webHidden/>
          </w:rPr>
          <w:fldChar w:fldCharType="end"/>
        </w:r>
      </w:hyperlink>
    </w:p>
    <w:p w14:paraId="59A937E5" w14:textId="623B4AC7" w:rsidR="00DE46B0" w:rsidRPr="0029472D" w:rsidRDefault="00A733C9">
      <w:pPr>
        <w:pStyle w:val="TM2"/>
        <w:rPr>
          <w:rFonts w:ascii="Times New Roman" w:eastAsiaTheme="minorEastAsia" w:hAnsi="Times New Roman" w:cs="Times New Roman"/>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39</w:t>
        </w:r>
        <w:r w:rsidR="00DE46B0" w:rsidRPr="0029472D">
          <w:rPr>
            <w:rFonts w:ascii="Times New Roman" w:hAnsi="Times New Roman" w:cs="Times New Roman"/>
            <w:webHidden/>
          </w:rPr>
          <w:fldChar w:fldCharType="end"/>
        </w:r>
      </w:hyperlink>
    </w:p>
    <w:p w14:paraId="4BD22475" w14:textId="6B663EBA" w:rsidR="00DE46B0" w:rsidRPr="0029472D" w:rsidRDefault="00A733C9">
      <w:pPr>
        <w:pStyle w:val="TM2"/>
        <w:rPr>
          <w:rFonts w:ascii="Times New Roman" w:eastAsiaTheme="minorEastAsia" w:hAnsi="Times New Roman" w:cs="Times New Roman"/>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39</w:t>
        </w:r>
        <w:r w:rsidR="00DE46B0" w:rsidRPr="0029472D">
          <w:rPr>
            <w:rFonts w:ascii="Times New Roman" w:hAnsi="Times New Roman" w:cs="Times New Roman"/>
            <w:webHidden/>
          </w:rPr>
          <w:fldChar w:fldCharType="end"/>
        </w:r>
      </w:hyperlink>
    </w:p>
    <w:p w14:paraId="57CD754B" w14:textId="1AABB45F" w:rsidR="00DE46B0" w:rsidRPr="0029472D" w:rsidRDefault="00A733C9"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_Toc163062720 \h </w:instrText>
        </w:r>
        <w:r w:rsidR="00DE46B0" w:rsidRPr="0029472D">
          <w:rPr>
            <w:noProof/>
            <w:webHidden/>
          </w:rPr>
        </w:r>
        <w:r w:rsidR="00DE46B0" w:rsidRPr="0029472D">
          <w:rPr>
            <w:noProof/>
            <w:webHidden/>
          </w:rPr>
          <w:fldChar w:fldCharType="separate"/>
        </w:r>
        <w:r w:rsidR="00055CD3">
          <w:rPr>
            <w:noProof/>
            <w:webHidden/>
          </w:rPr>
          <w:t>40</w:t>
        </w:r>
        <w:r w:rsidR="00DE46B0" w:rsidRPr="0029472D">
          <w:rPr>
            <w:noProof/>
            <w:webHidden/>
          </w:rPr>
          <w:fldChar w:fldCharType="end"/>
        </w:r>
      </w:hyperlink>
    </w:p>
    <w:p w14:paraId="0019A175" w14:textId="7391896F" w:rsidR="00DE46B0" w:rsidRPr="0029472D" w:rsidRDefault="00A733C9">
      <w:pPr>
        <w:pStyle w:val="TM2"/>
        <w:rPr>
          <w:rFonts w:ascii="Times New Roman" w:eastAsiaTheme="minorEastAsia" w:hAnsi="Times New Roman" w:cs="Times New Roman"/>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40</w:t>
        </w:r>
        <w:r w:rsidR="00DE46B0" w:rsidRPr="0029472D">
          <w:rPr>
            <w:rFonts w:ascii="Times New Roman" w:hAnsi="Times New Roman" w:cs="Times New Roman"/>
            <w:webHidden/>
          </w:rPr>
          <w:fldChar w:fldCharType="end"/>
        </w:r>
      </w:hyperlink>
    </w:p>
    <w:p w14:paraId="7253A57F" w14:textId="3F85ECCC" w:rsidR="00DE46B0" w:rsidRPr="0029472D" w:rsidRDefault="00A733C9">
      <w:pPr>
        <w:pStyle w:val="TM2"/>
        <w:rPr>
          <w:rFonts w:ascii="Times New Roman" w:eastAsiaTheme="minorEastAsia" w:hAnsi="Times New Roman" w:cs="Times New Roman"/>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41</w:t>
        </w:r>
        <w:r w:rsidR="00DE46B0" w:rsidRPr="0029472D">
          <w:rPr>
            <w:rFonts w:ascii="Times New Roman" w:hAnsi="Times New Roman" w:cs="Times New Roman"/>
            <w:webHidden/>
          </w:rPr>
          <w:fldChar w:fldCharType="end"/>
        </w:r>
      </w:hyperlink>
    </w:p>
    <w:p w14:paraId="0E00E87C" w14:textId="3C58A830" w:rsidR="00DE46B0" w:rsidRPr="0029472D" w:rsidRDefault="00A733C9">
      <w:pPr>
        <w:pStyle w:val="TM2"/>
        <w:rPr>
          <w:rFonts w:ascii="Times New Roman" w:eastAsiaTheme="minorEastAsia" w:hAnsi="Times New Roman" w:cs="Times New Roman"/>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42</w:t>
        </w:r>
        <w:r w:rsidR="00DE46B0" w:rsidRPr="0029472D">
          <w:rPr>
            <w:rFonts w:ascii="Times New Roman" w:hAnsi="Times New Roman" w:cs="Times New Roman"/>
            <w:webHidden/>
          </w:rPr>
          <w:fldChar w:fldCharType="end"/>
        </w:r>
      </w:hyperlink>
    </w:p>
    <w:p w14:paraId="53E39B29" w14:textId="1652573D" w:rsidR="00DE46B0" w:rsidRPr="0029472D" w:rsidRDefault="00A733C9">
      <w:pPr>
        <w:pStyle w:val="TM2"/>
        <w:rPr>
          <w:rFonts w:ascii="Times New Roman" w:eastAsiaTheme="minorEastAsia" w:hAnsi="Times New Roman" w:cs="Times New Roman"/>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42</w:t>
        </w:r>
        <w:r w:rsidR="00DE46B0" w:rsidRPr="0029472D">
          <w:rPr>
            <w:rFonts w:ascii="Times New Roman" w:hAnsi="Times New Roman" w:cs="Times New Roman"/>
            <w:webHidden/>
          </w:rPr>
          <w:fldChar w:fldCharType="end"/>
        </w:r>
      </w:hyperlink>
    </w:p>
    <w:p w14:paraId="5DC463FC" w14:textId="6B2A3A03" w:rsidR="00DE46B0" w:rsidRPr="0029472D" w:rsidRDefault="00A733C9">
      <w:pPr>
        <w:pStyle w:val="TM2"/>
        <w:rPr>
          <w:rFonts w:ascii="Times New Roman" w:eastAsiaTheme="minorEastAsia" w:hAnsi="Times New Roman" w:cs="Times New Roman"/>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43</w:t>
        </w:r>
        <w:r w:rsidR="00DE46B0" w:rsidRPr="0029472D">
          <w:rPr>
            <w:rFonts w:ascii="Times New Roman" w:hAnsi="Times New Roman" w:cs="Times New Roman"/>
            <w:webHidden/>
          </w:rPr>
          <w:fldChar w:fldCharType="end"/>
        </w:r>
      </w:hyperlink>
    </w:p>
    <w:p w14:paraId="523CB08F" w14:textId="02EFB80D" w:rsidR="00DE46B0" w:rsidRPr="0029472D" w:rsidRDefault="00A733C9">
      <w:pPr>
        <w:pStyle w:val="TM2"/>
        <w:rPr>
          <w:rFonts w:ascii="Times New Roman" w:eastAsiaTheme="minorEastAsia" w:hAnsi="Times New Roman" w:cs="Times New Roman"/>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44</w:t>
        </w:r>
        <w:r w:rsidR="00DE46B0" w:rsidRPr="0029472D">
          <w:rPr>
            <w:rFonts w:ascii="Times New Roman" w:hAnsi="Times New Roman" w:cs="Times New Roman"/>
            <w:webHidden/>
          </w:rPr>
          <w:fldChar w:fldCharType="end"/>
        </w:r>
      </w:hyperlink>
    </w:p>
    <w:p w14:paraId="7D4E3B02" w14:textId="2DF7923F" w:rsidR="00DE46B0" w:rsidRPr="0029472D" w:rsidRDefault="00A733C9">
      <w:pPr>
        <w:pStyle w:val="TM2"/>
        <w:rPr>
          <w:rFonts w:ascii="Times New Roman" w:eastAsiaTheme="minorEastAsia" w:hAnsi="Times New Roman" w:cs="Times New Roman"/>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44</w:t>
        </w:r>
        <w:r w:rsidR="00DE46B0" w:rsidRPr="0029472D">
          <w:rPr>
            <w:rFonts w:ascii="Times New Roman" w:hAnsi="Times New Roman" w:cs="Times New Roman"/>
            <w:webHidden/>
          </w:rPr>
          <w:fldChar w:fldCharType="end"/>
        </w:r>
      </w:hyperlink>
    </w:p>
    <w:p w14:paraId="3D3AAC7F" w14:textId="097B2283" w:rsidR="00DE46B0" w:rsidRPr="0029472D" w:rsidRDefault="00A733C9">
      <w:pPr>
        <w:pStyle w:val="TM2"/>
        <w:rPr>
          <w:rFonts w:ascii="Times New Roman" w:eastAsiaTheme="minorEastAsia" w:hAnsi="Times New Roman" w:cs="Times New Roman"/>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44</w:t>
        </w:r>
        <w:r w:rsidR="00DE46B0" w:rsidRPr="0029472D">
          <w:rPr>
            <w:rFonts w:ascii="Times New Roman" w:hAnsi="Times New Roman" w:cs="Times New Roman"/>
            <w:webHidden/>
          </w:rPr>
          <w:fldChar w:fldCharType="end"/>
        </w:r>
      </w:hyperlink>
    </w:p>
    <w:p w14:paraId="0EF845DA" w14:textId="77D28C43" w:rsidR="00DE46B0" w:rsidRPr="0029472D" w:rsidRDefault="00A733C9">
      <w:pPr>
        <w:pStyle w:val="TM2"/>
        <w:rPr>
          <w:rFonts w:ascii="Times New Roman" w:eastAsiaTheme="minorEastAsia" w:hAnsi="Times New Roman" w:cs="Times New Roman"/>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46</w:t>
        </w:r>
        <w:r w:rsidR="00DE46B0" w:rsidRPr="0029472D">
          <w:rPr>
            <w:rFonts w:ascii="Times New Roman" w:hAnsi="Times New Roman" w:cs="Times New Roman"/>
            <w:webHidden/>
          </w:rPr>
          <w:fldChar w:fldCharType="end"/>
        </w:r>
      </w:hyperlink>
    </w:p>
    <w:p w14:paraId="659C7B22" w14:textId="56498405" w:rsidR="00DE46B0" w:rsidRPr="0029472D" w:rsidRDefault="00A733C9"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_Toc163062730 \h </w:instrText>
        </w:r>
        <w:r w:rsidR="00DE46B0" w:rsidRPr="0029472D">
          <w:rPr>
            <w:noProof/>
            <w:webHidden/>
          </w:rPr>
        </w:r>
        <w:r w:rsidR="00DE46B0" w:rsidRPr="0029472D">
          <w:rPr>
            <w:noProof/>
            <w:webHidden/>
          </w:rPr>
          <w:fldChar w:fldCharType="separate"/>
        </w:r>
        <w:r w:rsidR="00055CD3">
          <w:rPr>
            <w:noProof/>
            <w:webHidden/>
          </w:rPr>
          <w:t>46</w:t>
        </w:r>
        <w:r w:rsidR="00DE46B0" w:rsidRPr="0029472D">
          <w:rPr>
            <w:noProof/>
            <w:webHidden/>
          </w:rPr>
          <w:fldChar w:fldCharType="end"/>
        </w:r>
      </w:hyperlink>
    </w:p>
    <w:p w14:paraId="3F2CB75F" w14:textId="778E8577" w:rsidR="00DE46B0" w:rsidRPr="0029472D" w:rsidRDefault="00A733C9">
      <w:pPr>
        <w:pStyle w:val="TM2"/>
        <w:rPr>
          <w:rFonts w:ascii="Times New Roman" w:eastAsiaTheme="minorEastAsia" w:hAnsi="Times New Roman" w:cs="Times New Roman"/>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46</w:t>
        </w:r>
        <w:r w:rsidR="00DE46B0" w:rsidRPr="0029472D">
          <w:rPr>
            <w:rFonts w:ascii="Times New Roman" w:hAnsi="Times New Roman" w:cs="Times New Roman"/>
            <w:webHidden/>
          </w:rPr>
          <w:fldChar w:fldCharType="end"/>
        </w:r>
      </w:hyperlink>
    </w:p>
    <w:p w14:paraId="31838032" w14:textId="5A1D6C9F" w:rsidR="00DE46B0" w:rsidRPr="0029472D" w:rsidRDefault="00A733C9">
      <w:pPr>
        <w:pStyle w:val="TM2"/>
        <w:rPr>
          <w:rFonts w:ascii="Times New Roman" w:eastAsiaTheme="minorEastAsia" w:hAnsi="Times New Roman" w:cs="Times New Roman"/>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47</w:t>
        </w:r>
        <w:r w:rsidR="00DE46B0" w:rsidRPr="0029472D">
          <w:rPr>
            <w:rFonts w:ascii="Times New Roman" w:hAnsi="Times New Roman" w:cs="Times New Roman"/>
            <w:webHidden/>
          </w:rPr>
          <w:fldChar w:fldCharType="end"/>
        </w:r>
      </w:hyperlink>
    </w:p>
    <w:p w14:paraId="1CD9B8FC" w14:textId="7748271F" w:rsidR="00DE46B0" w:rsidRPr="0029472D" w:rsidRDefault="00A733C9">
      <w:pPr>
        <w:pStyle w:val="TM2"/>
        <w:rPr>
          <w:rFonts w:ascii="Times New Roman" w:eastAsiaTheme="minorEastAsia" w:hAnsi="Times New Roman" w:cs="Times New Roman"/>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47</w:t>
        </w:r>
        <w:r w:rsidR="00DE46B0" w:rsidRPr="0029472D">
          <w:rPr>
            <w:rFonts w:ascii="Times New Roman" w:hAnsi="Times New Roman" w:cs="Times New Roman"/>
            <w:webHidden/>
          </w:rPr>
          <w:fldChar w:fldCharType="end"/>
        </w:r>
      </w:hyperlink>
    </w:p>
    <w:p w14:paraId="679A6593" w14:textId="14F89116" w:rsidR="00DE46B0" w:rsidRPr="0029472D" w:rsidRDefault="00A733C9">
      <w:pPr>
        <w:pStyle w:val="TM2"/>
        <w:rPr>
          <w:rFonts w:ascii="Times New Roman" w:eastAsiaTheme="minorEastAsia" w:hAnsi="Times New Roman" w:cs="Times New Roman"/>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47</w:t>
        </w:r>
        <w:r w:rsidR="00DE46B0" w:rsidRPr="0029472D">
          <w:rPr>
            <w:rFonts w:ascii="Times New Roman" w:hAnsi="Times New Roman" w:cs="Times New Roman"/>
            <w:webHidden/>
          </w:rPr>
          <w:fldChar w:fldCharType="end"/>
        </w:r>
      </w:hyperlink>
    </w:p>
    <w:p w14:paraId="2937A3ED" w14:textId="79E25F0C" w:rsidR="00DE46B0" w:rsidRPr="0029472D" w:rsidRDefault="00A733C9">
      <w:pPr>
        <w:pStyle w:val="TM2"/>
        <w:rPr>
          <w:rFonts w:ascii="Times New Roman" w:eastAsiaTheme="minorEastAsia" w:hAnsi="Times New Roman" w:cs="Times New Roman"/>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48</w:t>
        </w:r>
        <w:r w:rsidR="00DE46B0" w:rsidRPr="0029472D">
          <w:rPr>
            <w:rFonts w:ascii="Times New Roman" w:hAnsi="Times New Roman" w:cs="Times New Roman"/>
            <w:webHidden/>
          </w:rPr>
          <w:fldChar w:fldCharType="end"/>
        </w:r>
      </w:hyperlink>
    </w:p>
    <w:p w14:paraId="569887AC" w14:textId="52CD19F6" w:rsidR="00DE46B0" w:rsidRPr="0029472D" w:rsidRDefault="00A733C9">
      <w:pPr>
        <w:pStyle w:val="TM2"/>
        <w:rPr>
          <w:rFonts w:ascii="Times New Roman" w:eastAsiaTheme="minorEastAsia" w:hAnsi="Times New Roman" w:cs="Times New Roman"/>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055CD3">
          <w:rPr>
            <w:rFonts w:ascii="Times New Roman" w:hAnsi="Times New Roman" w:cs="Times New Roman"/>
            <w:noProof/>
            <w:webHidden/>
          </w:rPr>
          <w:t>49</w:t>
        </w:r>
        <w:r w:rsidR="00DE46B0" w:rsidRPr="0029472D">
          <w:rPr>
            <w:rFonts w:ascii="Times New Roman" w:hAnsi="Times New Roman" w:cs="Times New Roman"/>
            <w:webHidden/>
          </w:rPr>
          <w:fldChar w:fldCharType="end"/>
        </w:r>
      </w:hyperlink>
    </w:p>
    <w:p w14:paraId="5A90BF76" w14:textId="366F7D81" w:rsidR="00AD59C9" w:rsidRPr="0029472D" w:rsidRDefault="00AD59C9" w:rsidP="00230C15">
      <w:pPr>
        <w:widowControl w:val="0"/>
        <w:tabs>
          <w:tab w:val="left" w:pos="10460"/>
        </w:tabs>
        <w:autoSpaceDE w:val="0"/>
        <w:spacing w:line="360" w:lineRule="auto"/>
        <w:jc w:val="both"/>
      </w:pPr>
      <w:r w:rsidRPr="0029472D">
        <w:fldChar w:fldCharType="end"/>
      </w:r>
    </w:p>
    <w:p w14:paraId="49996A23" w14:textId="02156DE3" w:rsidR="00AD59C9" w:rsidRPr="0029472D" w:rsidRDefault="00AD59C9" w:rsidP="00230C15">
      <w:pPr>
        <w:widowControl w:val="0"/>
        <w:tabs>
          <w:tab w:val="left" w:pos="10460"/>
        </w:tabs>
        <w:autoSpaceDE w:val="0"/>
        <w:spacing w:line="360" w:lineRule="auto"/>
        <w:jc w:val="both"/>
      </w:pPr>
    </w:p>
    <w:p w14:paraId="53EAC061" w14:textId="77777777" w:rsidR="007750D7" w:rsidRPr="0029472D" w:rsidRDefault="007750D7" w:rsidP="00230C15">
      <w:pPr>
        <w:suppressAutoHyphens w:val="0"/>
        <w:autoSpaceDN/>
        <w:textAlignment w:val="auto"/>
        <w:rPr>
          <w:b/>
          <w:bCs/>
          <w:sz w:val="32"/>
          <w:szCs w:val="32"/>
        </w:rPr>
      </w:pPr>
      <w:r w:rsidRPr="0029472D">
        <w:rPr>
          <w:b/>
          <w:bCs/>
          <w:sz w:val="32"/>
          <w:szCs w:val="32"/>
        </w:rPr>
        <w:br w:type="page"/>
      </w:r>
    </w:p>
    <w:p w14:paraId="39C34919" w14:textId="690A8705" w:rsidR="00273DD0" w:rsidRPr="0029472D" w:rsidRDefault="00353DCC" w:rsidP="00171B32">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32" w:name="_Toc530307904"/>
      <w:bookmarkStart w:id="33" w:name="_Toc97557025"/>
      <w:bookmarkStart w:id="34" w:name="_Toc163062692"/>
      <w:bookmarkStart w:id="35" w:name="_Toc190725751"/>
      <w:bookmarkStart w:id="36" w:name="RGAO"/>
      <w:r w:rsidRPr="0029472D">
        <w:t>Généralités</w:t>
      </w:r>
      <w:bookmarkEnd w:id="32"/>
      <w:bookmarkEnd w:id="33"/>
      <w:bookmarkEnd w:id="34"/>
      <w:bookmarkEnd w:id="35"/>
    </w:p>
    <w:p w14:paraId="7F0F3473" w14:textId="2FB899E6" w:rsidR="00273DD0" w:rsidRPr="0029472D" w:rsidRDefault="00B776BA" w:rsidP="00013B9F">
      <w:pPr>
        <w:pStyle w:val="RGAOarticles"/>
      </w:pPr>
      <w:bookmarkStart w:id="37" w:name="_Toc530307905"/>
      <w:bookmarkStart w:id="38" w:name="_Toc97557026"/>
      <w:bookmarkStart w:id="39" w:name="_Toc163062693"/>
      <w:bookmarkStart w:id="40" w:name="_Toc190725752"/>
      <w:r w:rsidRPr="0029472D">
        <w:t>Objet de la consultation</w:t>
      </w:r>
      <w:bookmarkEnd w:id="37"/>
      <w:bookmarkEnd w:id="38"/>
      <w:bookmarkEnd w:id="39"/>
      <w:bookmarkEnd w:id="40"/>
      <w:r w:rsidRPr="0029472D">
        <w:t xml:space="preserve"> </w:t>
      </w:r>
    </w:p>
    <w:p w14:paraId="055C2647" w14:textId="1109AAA0" w:rsidR="00273DD0" w:rsidRPr="0029472D" w:rsidRDefault="004E21A8" w:rsidP="00577CC5">
      <w:pPr>
        <w:widowControl w:val="0"/>
        <w:numPr>
          <w:ilvl w:val="1"/>
          <w:numId w:val="3"/>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Maître d’Ouvrage</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577CC5">
      <w:pPr>
        <w:widowControl w:val="0"/>
        <w:numPr>
          <w:ilvl w:val="1"/>
          <w:numId w:val="3"/>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577CC5">
      <w:pPr>
        <w:widowControl w:val="0"/>
        <w:numPr>
          <w:ilvl w:val="1"/>
          <w:numId w:val="3"/>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41" w:name="_Toc530307906"/>
      <w:bookmarkStart w:id="42" w:name="_Toc97557027"/>
      <w:bookmarkStart w:id="43" w:name="_Toc163062694"/>
      <w:bookmarkStart w:id="44" w:name="_Toc190725753"/>
      <w:r w:rsidRPr="0029472D">
        <w:t>Financement</w:t>
      </w:r>
      <w:bookmarkEnd w:id="41"/>
      <w:bookmarkEnd w:id="42"/>
      <w:bookmarkEnd w:id="43"/>
      <w:bookmarkEnd w:id="44"/>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45" w:name="_Toc530307907"/>
      <w:bookmarkStart w:id="46" w:name="_Toc97557028"/>
      <w:bookmarkStart w:id="47" w:name="_Toc163062695"/>
      <w:bookmarkStart w:id="48" w:name="_Toc190725754"/>
      <w:r w:rsidRPr="00013B9F">
        <w:t xml:space="preserve">Principes </w:t>
      </w:r>
      <w:bookmarkEnd w:id="45"/>
      <w:r w:rsidRPr="00013B9F">
        <w:t>éthiques</w:t>
      </w:r>
      <w:bookmarkEnd w:id="46"/>
      <w:bookmarkEnd w:id="47"/>
      <w:bookmarkEnd w:id="48"/>
    </w:p>
    <w:p w14:paraId="104BFA96" w14:textId="21C09AB3"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29472D" w:rsidRDefault="00353DCC" w:rsidP="00013B9F">
      <w:pPr>
        <w:pStyle w:val="RGAOarticles"/>
      </w:pPr>
      <w:bookmarkStart w:id="49" w:name="_Toc530307908"/>
      <w:bookmarkStart w:id="50" w:name="_Toc97557029"/>
      <w:bookmarkStart w:id="51" w:name="_Toc163062696"/>
      <w:bookmarkStart w:id="52" w:name="_Toc190725755"/>
      <w:r w:rsidRPr="0029472D">
        <w:lastRenderedPageBreak/>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49"/>
      <w:bookmarkEnd w:id="50"/>
      <w:bookmarkEnd w:id="51"/>
      <w:bookmarkEnd w:id="52"/>
    </w:p>
    <w:p w14:paraId="42D0D4FB" w14:textId="5D59F91C"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lastRenderedPageBreak/>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r w:rsidR="007D0CD0" w:rsidRPr="0029472D">
        <w:rPr>
          <w:w w:val="110"/>
        </w:rPr>
        <w:t>déchéances</w:t>
      </w:r>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8169B6">
      <w:pPr>
        <w:widowControl w:val="0"/>
        <w:autoSpaceDE w:val="0"/>
        <w:spacing w:after="60" w:line="360" w:lineRule="auto"/>
        <w:ind w:right="-17"/>
        <w:jc w:val="both"/>
      </w:pPr>
      <w:bookmarkStart w:id="53"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54" w:name="_Hlk523208676"/>
      <w:r w:rsidRPr="0029472D">
        <w:t>.</w:t>
      </w:r>
    </w:p>
    <w:p w14:paraId="75575EC8" w14:textId="5699C14D" w:rsidR="00273DD0" w:rsidRPr="0029472D" w:rsidRDefault="00353DCC" w:rsidP="00013B9F">
      <w:pPr>
        <w:pStyle w:val="RGAOarticles"/>
      </w:pPr>
      <w:bookmarkStart w:id="55" w:name="_Toc530307909"/>
      <w:bookmarkStart w:id="56" w:name="_Toc97557030"/>
      <w:bookmarkStart w:id="57" w:name="_Toc163062697"/>
      <w:bookmarkStart w:id="58" w:name="_Toc190725756"/>
      <w:bookmarkEnd w:id="53"/>
      <w:bookmarkEnd w:id="54"/>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55"/>
      <w:bookmarkEnd w:id="56"/>
      <w:bookmarkEnd w:id="57"/>
      <w:bookmarkEnd w:id="58"/>
    </w:p>
    <w:p w14:paraId="33DC0289" w14:textId="77777777"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59" w:name="_Toc530307910"/>
      <w:bookmarkStart w:id="60" w:name="_Toc97557031"/>
      <w:bookmarkStart w:id="61" w:name="_Toc163062698"/>
      <w:bookmarkStart w:id="62" w:name="_Toc190725757"/>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59"/>
      <w:bookmarkEnd w:id="60"/>
      <w:bookmarkEnd w:id="61"/>
      <w:bookmarkEnd w:id="62"/>
    </w:p>
    <w:p w14:paraId="2081B325" w14:textId="6B894D58"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230C15">
      <w:pPr>
        <w:widowControl w:val="0"/>
        <w:autoSpaceDE w:val="0"/>
        <w:spacing w:after="60" w:line="360" w:lineRule="auto"/>
        <w:ind w:left="567" w:hanging="283"/>
        <w:jc w:val="both"/>
      </w:pPr>
      <w:r w:rsidRPr="0029472D">
        <w:lastRenderedPageBreak/>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14:paraId="619F11C4" w14:textId="4F96EC00"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63" w:name="_Toc530307911"/>
      <w:bookmarkStart w:id="64" w:name="_Toc97557032"/>
      <w:bookmarkStart w:id="65" w:name="_Toc163062699"/>
      <w:bookmarkStart w:id="66" w:name="_Toc190725758"/>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63"/>
      <w:bookmarkEnd w:id="64"/>
      <w:bookmarkEnd w:id="65"/>
      <w:bookmarkEnd w:id="66"/>
    </w:p>
    <w:p w14:paraId="74EB1D16" w14:textId="208FD4DB"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w:t>
      </w:r>
      <w:r w:rsidRPr="0029472D">
        <w:lastRenderedPageBreak/>
        <w:t>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67" w:name="_Toc530307912"/>
      <w:bookmarkStart w:id="68" w:name="_Toc97557033"/>
      <w:bookmarkStart w:id="69" w:name="_Toc163062700"/>
      <w:bookmarkStart w:id="70" w:name="_Toc190725759"/>
      <w:r w:rsidRPr="00013B9F">
        <w:t>Dossier</w:t>
      </w:r>
      <w:r w:rsidR="00B7136A" w:rsidRPr="00013B9F">
        <w:t xml:space="preserve"> </w:t>
      </w:r>
      <w:r w:rsidRPr="00013B9F">
        <w:t>d’Appel</w:t>
      </w:r>
      <w:r w:rsidR="00B7136A" w:rsidRPr="00013B9F">
        <w:t xml:space="preserve"> </w:t>
      </w:r>
      <w:r w:rsidRPr="00013B9F">
        <w:t>d’Offres</w:t>
      </w:r>
      <w:bookmarkEnd w:id="67"/>
      <w:bookmarkEnd w:id="68"/>
      <w:bookmarkEnd w:id="69"/>
      <w:bookmarkEnd w:id="70"/>
    </w:p>
    <w:p w14:paraId="687C2C75" w14:textId="0E114A80" w:rsidR="00273DD0" w:rsidRPr="0029472D" w:rsidRDefault="00353DCC" w:rsidP="00013B9F">
      <w:pPr>
        <w:pStyle w:val="RGAOarticles"/>
      </w:pPr>
      <w:bookmarkStart w:id="71" w:name="_Toc530307913"/>
      <w:bookmarkStart w:id="72" w:name="_Toc97557034"/>
      <w:bookmarkStart w:id="73" w:name="_Toc163062701"/>
      <w:bookmarkStart w:id="74" w:name="_Toc190725760"/>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71"/>
      <w:bookmarkEnd w:id="72"/>
      <w:bookmarkEnd w:id="73"/>
      <w:bookmarkEnd w:id="74"/>
    </w:p>
    <w:p w14:paraId="7EC27199" w14:textId="6998F6FF"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5BD5374D" w14:textId="6AECCA01"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77777777"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de marché</w:t>
      </w:r>
      <w:r w:rsidR="002E23FF" w:rsidRPr="0029472D">
        <w:t> ;</w:t>
      </w:r>
    </w:p>
    <w:p w14:paraId="4056601C" w14:textId="2C487DFD"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78E5E600" w:rsidR="00E80048" w:rsidRPr="0029472D" w:rsidRDefault="00E80048" w:rsidP="00E80048">
      <w:pPr>
        <w:widowControl w:val="0"/>
        <w:autoSpaceDE w:val="0"/>
        <w:spacing w:line="360" w:lineRule="auto"/>
        <w:jc w:val="both"/>
        <w:rPr>
          <w:i/>
          <w:iCs/>
        </w:rPr>
      </w:pPr>
      <w:bookmarkStart w:id="75"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14:paraId="15F540BF" w14:textId="77777777"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14:paraId="7CC18CDD" w14:textId="77777777"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14:paraId="2846044E" w14:textId="77777777"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14:paraId="211FEE4B" w14:textId="77777777"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14:paraId="6105716F" w14:textId="77777777"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14:paraId="5A44EF7E" w14:textId="77777777" w:rsidR="00E80048" w:rsidRPr="0029472D" w:rsidRDefault="00E80048" w:rsidP="00E80048">
      <w:pPr>
        <w:widowControl w:val="0"/>
        <w:autoSpaceDE w:val="0"/>
        <w:spacing w:line="360" w:lineRule="auto"/>
        <w:ind w:left="1440"/>
        <w:jc w:val="both"/>
        <w:rPr>
          <w:i/>
          <w:iCs/>
        </w:rPr>
      </w:pPr>
      <w:r w:rsidRPr="0029472D">
        <w:rPr>
          <w:i/>
          <w:iCs/>
        </w:rPr>
        <w:lastRenderedPageBreak/>
        <w:t>Annexe n° 8: Modèle de Cadre du planning</w:t>
      </w:r>
      <w:r w:rsidRPr="0029472D">
        <w:rPr>
          <w:i/>
          <w:iCs/>
        </w:rPr>
        <w:tab/>
      </w:r>
    </w:p>
    <w:p w14:paraId="21A49236" w14:textId="77777777"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14:paraId="440891A2" w14:textId="74161538"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76" w:name="_Hlk159243329"/>
      <w:r w:rsidRPr="0029472D">
        <w:t xml:space="preserve">la charte </w:t>
      </w:r>
      <w:r w:rsidR="006A0842" w:rsidRPr="0029472D">
        <w:t>d’intégrité</w:t>
      </w:r>
      <w:bookmarkEnd w:id="76"/>
      <w:r w:rsidR="006A0842" w:rsidRPr="0029472D">
        <w:t>.</w:t>
      </w:r>
    </w:p>
    <w:p w14:paraId="154CFF8A" w14:textId="7D7078C3"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77"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77"/>
      <w:r w:rsidRPr="0029472D">
        <w:t>.</w:t>
      </w:r>
    </w:p>
    <w:bookmarkEnd w:id="75"/>
    <w:p w14:paraId="3B7B2F6F" w14:textId="66E5D413"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6693FB32" w:rsidR="00273DD0" w:rsidRPr="0029472D" w:rsidRDefault="000350BB" w:rsidP="00013B9F">
      <w:pPr>
        <w:pStyle w:val="RGAOarticles"/>
      </w:pPr>
      <w:bookmarkStart w:id="78" w:name="_Toc530307914"/>
      <w:bookmarkStart w:id="79" w:name="_Toc97557035"/>
      <w:bookmarkStart w:id="80" w:name="_Toc163062702"/>
      <w:bookmarkStart w:id="81" w:name="_Toc190725761"/>
      <w:r w:rsidRPr="0029472D">
        <w:t>Éclaircissements</w:t>
      </w:r>
      <w:r w:rsidR="006E3A4A" w:rsidRPr="0029472D">
        <w:t xml:space="preserve"> </w:t>
      </w:r>
      <w:r w:rsidR="00353DCC" w:rsidRPr="0029472D">
        <w:t>apportés</w:t>
      </w:r>
      <w:r w:rsidR="006E3A4A" w:rsidRPr="0029472D">
        <w:t xml:space="preserve"> </w:t>
      </w:r>
      <w:r w:rsidR="00353DCC" w:rsidRPr="0029472D">
        <w:t>au</w:t>
      </w:r>
      <w:r w:rsidR="006E3A4A" w:rsidRPr="0029472D">
        <w:t xml:space="preserve"> </w:t>
      </w:r>
      <w:r w:rsidR="00353DCC" w:rsidRPr="0029472D">
        <w:t>Dossier d’Appel</w:t>
      </w:r>
      <w:r w:rsidR="006E3A4A" w:rsidRPr="0029472D">
        <w:t xml:space="preserve"> </w:t>
      </w:r>
      <w:r w:rsidR="00353DCC" w:rsidRPr="0029472D">
        <w:t>d’Offres</w:t>
      </w:r>
      <w:r w:rsidR="006E3A4A" w:rsidRPr="0029472D">
        <w:t xml:space="preserve"> </w:t>
      </w:r>
      <w:r w:rsidR="00353DCC" w:rsidRPr="0029472D">
        <w:t>et</w:t>
      </w:r>
      <w:r w:rsidR="006E3A4A" w:rsidRPr="0029472D">
        <w:t xml:space="preserve"> </w:t>
      </w:r>
      <w:r w:rsidR="00603955" w:rsidRPr="0029472D">
        <w:t>R</w:t>
      </w:r>
      <w:r w:rsidR="00353DCC" w:rsidRPr="0029472D">
        <w:t>ecours</w:t>
      </w:r>
      <w:bookmarkEnd w:id="78"/>
      <w:bookmarkEnd w:id="79"/>
      <w:bookmarkEnd w:id="80"/>
      <w:bookmarkEnd w:id="81"/>
    </w:p>
    <w:p w14:paraId="28103CFF" w14:textId="21D2A235"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82"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82"/>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83" w:name="_Hlk159243008"/>
      <w:r w:rsidR="00C046D0" w:rsidRPr="0029472D">
        <w:rPr>
          <w:rFonts w:ascii="Times New Roman" w:hAnsi="Times New Roman"/>
          <w:sz w:val="24"/>
          <w:szCs w:val="24"/>
        </w:rPr>
        <w:t xml:space="preserve">des décisions ou actes pris </w:t>
      </w:r>
      <w:bookmarkEnd w:id="83"/>
      <w:r w:rsidR="00E67CB0" w:rsidRPr="0029472D">
        <w:rPr>
          <w:rFonts w:ascii="Times New Roman" w:hAnsi="Times New Roman"/>
          <w:sz w:val="24"/>
          <w:szCs w:val="24"/>
        </w:rPr>
        <w:t xml:space="preserve">et </w:t>
      </w:r>
      <w:r w:rsidR="00E67CB0" w:rsidRPr="0029472D">
        <w:rPr>
          <w:rFonts w:ascii="Times New Roman" w:hAnsi="Times New Roman"/>
          <w:sz w:val="24"/>
          <w:szCs w:val="24"/>
        </w:rPr>
        <w:lastRenderedPageBreak/>
        <w:t xml:space="preserve">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84"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84"/>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85"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85"/>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230C15">
      <w:pPr>
        <w:widowControl w:val="0"/>
        <w:autoSpaceDE w:val="0"/>
        <w:spacing w:after="60" w:line="360" w:lineRule="auto"/>
        <w:ind w:left="567"/>
        <w:jc w:val="both"/>
      </w:pPr>
      <w:r w:rsidRPr="0029472D">
        <w:t>c) Ce recours n’est pas suspensif.</w:t>
      </w:r>
    </w:p>
    <w:p w14:paraId="03A250F6" w14:textId="34F55DF2"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24683F88" w14:textId="2EDCD631" w:rsidR="00273DD0" w:rsidRPr="0029472D" w:rsidRDefault="00353DCC" w:rsidP="00013B9F">
      <w:pPr>
        <w:pStyle w:val="RGAOarticles"/>
      </w:pPr>
      <w:bookmarkStart w:id="86" w:name="_Toc530307915"/>
      <w:bookmarkStart w:id="87" w:name="_Toc97557036"/>
      <w:bookmarkStart w:id="88" w:name="_Toc163062703"/>
      <w:bookmarkStart w:id="89" w:name="_Toc190725762"/>
      <w:r w:rsidRPr="0029472D">
        <w:t>Modification du Dossier</w:t>
      </w:r>
      <w:r w:rsidR="00A27FAB" w:rsidRPr="0029472D">
        <w:t xml:space="preserve"> </w:t>
      </w:r>
      <w:r w:rsidRPr="0029472D">
        <w:t>d’Appel d’Offres</w:t>
      </w:r>
      <w:bookmarkEnd w:id="86"/>
      <w:bookmarkEnd w:id="87"/>
      <w:bookmarkEnd w:id="88"/>
      <w:bookmarkEnd w:id="89"/>
    </w:p>
    <w:p w14:paraId="4E5A11F5" w14:textId="486523E9"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90" w:name="_Toc530307916"/>
      <w:bookmarkStart w:id="91" w:name="_Toc97557037"/>
      <w:bookmarkStart w:id="92" w:name="_Toc163062704"/>
      <w:bookmarkStart w:id="93" w:name="_Toc190725763"/>
      <w:r w:rsidRPr="0029472D">
        <w:lastRenderedPageBreak/>
        <w:t>Préparation des offres</w:t>
      </w:r>
      <w:bookmarkEnd w:id="90"/>
      <w:bookmarkEnd w:id="91"/>
      <w:bookmarkEnd w:id="92"/>
      <w:bookmarkEnd w:id="93"/>
    </w:p>
    <w:p w14:paraId="3DC0298E" w14:textId="1E2EEAF1" w:rsidR="00273DD0" w:rsidRPr="0029472D" w:rsidRDefault="00353DCC" w:rsidP="00013B9F">
      <w:pPr>
        <w:pStyle w:val="RGAOarticles"/>
      </w:pPr>
      <w:bookmarkStart w:id="94" w:name="_Toc530307917"/>
      <w:bookmarkStart w:id="95" w:name="_Toc97557038"/>
      <w:bookmarkStart w:id="96" w:name="_Toc163062705"/>
      <w:bookmarkStart w:id="97" w:name="_Toc190725764"/>
      <w:r w:rsidRPr="0029472D">
        <w:t>Frais</w:t>
      </w:r>
      <w:r w:rsidR="009152FA" w:rsidRPr="0029472D">
        <w:t xml:space="preserve"> </w:t>
      </w:r>
      <w:r w:rsidRPr="0029472D">
        <w:t>de</w:t>
      </w:r>
      <w:r w:rsidR="009152FA" w:rsidRPr="0029472D">
        <w:t xml:space="preserve"> </w:t>
      </w:r>
      <w:r w:rsidRPr="0029472D">
        <w:t>soumission</w:t>
      </w:r>
      <w:bookmarkEnd w:id="94"/>
      <w:bookmarkEnd w:id="95"/>
      <w:bookmarkEnd w:id="96"/>
      <w:bookmarkEnd w:id="97"/>
    </w:p>
    <w:p w14:paraId="7347F69C" w14:textId="2278F11C"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98" w:name="_Toc530307918"/>
      <w:bookmarkStart w:id="99" w:name="_Toc97557039"/>
      <w:bookmarkStart w:id="100" w:name="_Toc163062706"/>
      <w:bookmarkStart w:id="101" w:name="_Toc190725765"/>
      <w:r w:rsidRPr="0029472D">
        <w:t>Langue</w:t>
      </w:r>
      <w:r w:rsidR="00A27FAB" w:rsidRPr="0029472D">
        <w:t xml:space="preserve"> </w:t>
      </w:r>
      <w:r w:rsidRPr="0029472D">
        <w:t>de</w:t>
      </w:r>
      <w:r w:rsidR="00A27FAB" w:rsidRPr="0029472D">
        <w:t xml:space="preserve"> </w:t>
      </w:r>
      <w:r w:rsidRPr="0029472D">
        <w:t>l’offre</w:t>
      </w:r>
      <w:bookmarkEnd w:id="98"/>
      <w:bookmarkEnd w:id="99"/>
      <w:bookmarkEnd w:id="100"/>
      <w:bookmarkEnd w:id="101"/>
    </w:p>
    <w:p w14:paraId="36E22798" w14:textId="3D668360"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 xml:space="preserve">fait par un traducteur </w:t>
      </w:r>
      <w:r w:rsidR="00A14189" w:rsidRPr="0029472D">
        <w:t>agrée ;</w:t>
      </w:r>
      <w:r w:rsidRPr="0029472D">
        <w:t xml:space="preserve">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102" w:name="_Toc530307919"/>
      <w:bookmarkStart w:id="103" w:name="_Toc97557040"/>
      <w:bookmarkStart w:id="104" w:name="_Toc163062707"/>
      <w:bookmarkStart w:id="105" w:name="_Toc190725766"/>
      <w:r w:rsidRPr="0029472D">
        <w:t>Documents</w:t>
      </w:r>
      <w:r w:rsidR="00A27FAB" w:rsidRPr="0029472D">
        <w:t xml:space="preserve"> </w:t>
      </w:r>
      <w:r w:rsidRPr="0029472D">
        <w:t>constituant</w:t>
      </w:r>
      <w:r w:rsidR="00A27FAB" w:rsidRPr="0029472D">
        <w:t xml:space="preserve"> </w:t>
      </w:r>
      <w:r w:rsidRPr="0029472D">
        <w:t>l’offre</w:t>
      </w:r>
      <w:bookmarkEnd w:id="102"/>
      <w:bookmarkEnd w:id="103"/>
      <w:bookmarkEnd w:id="104"/>
      <w:bookmarkEnd w:id="105"/>
    </w:p>
    <w:p w14:paraId="660EC678" w14:textId="18A1468A"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797A6590"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 xml:space="preserve">de l’une des interdictions ou </w:t>
      </w:r>
      <w:r w:rsidR="00A14189" w:rsidRPr="0029472D">
        <w:t>d’échéances</w:t>
      </w:r>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230C15">
      <w:pPr>
        <w:widowControl w:val="0"/>
        <w:autoSpaceDE w:val="0"/>
        <w:spacing w:after="60" w:line="360" w:lineRule="auto"/>
        <w:jc w:val="both"/>
      </w:pPr>
      <w:r w:rsidRPr="0029472D">
        <w:t>Il comprend notamment :</w:t>
      </w:r>
    </w:p>
    <w:p w14:paraId="7E636610" w14:textId="2235CBD2"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230C15">
      <w:pPr>
        <w:widowControl w:val="0"/>
        <w:autoSpaceDE w:val="0"/>
        <w:spacing w:after="60" w:line="360" w:lineRule="auto"/>
        <w:jc w:val="both"/>
      </w:pPr>
      <w:r w:rsidRPr="0029472D">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 xml:space="preserve">du RGAO, notamment les références de l’entreprise, le </w:t>
      </w:r>
      <w:r w:rsidR="00774128" w:rsidRPr="0029472D">
        <w:lastRenderedPageBreak/>
        <w:t>matériel</w:t>
      </w:r>
      <w:r w:rsidR="00AD453B" w:rsidRPr="0029472D">
        <w:t xml:space="preserve"> et la liste du personnel.</w:t>
      </w:r>
      <w:r w:rsidR="00031069" w:rsidRPr="0029472D">
        <w:t xml:space="preserve"> </w:t>
      </w:r>
    </w:p>
    <w:p w14:paraId="72789FE2" w14:textId="22615C2F"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30CB90B4" w:rsidR="00CD3FC5" w:rsidRPr="0029472D" w:rsidRDefault="00CD3FC5" w:rsidP="00CD3FC5">
      <w:pPr>
        <w:widowControl w:val="0"/>
        <w:autoSpaceDE w:val="0"/>
        <w:spacing w:after="60" w:line="360" w:lineRule="auto"/>
        <w:jc w:val="both"/>
        <w:rPr>
          <w:b/>
          <w:bCs/>
        </w:rPr>
      </w:pPr>
      <w:r w:rsidRPr="0029472D">
        <w:rPr>
          <w:b/>
          <w:bCs/>
        </w:rPr>
        <w:t xml:space="preserve">b .5. </w:t>
      </w:r>
      <w:r w:rsidR="00A14189" w:rsidRPr="0029472D">
        <w:rPr>
          <w:b/>
          <w:bCs/>
        </w:rPr>
        <w:t>La</w:t>
      </w:r>
      <w:r w:rsidRPr="0029472D">
        <w:rPr>
          <w:b/>
          <w:bCs/>
        </w:rPr>
        <w:t xml:space="preserve"> charte d’intégrité </w:t>
      </w:r>
    </w:p>
    <w:p w14:paraId="61D3C4F5" w14:textId="20B20460"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14:paraId="7595B20C" w14:textId="77777777"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106" w:name="_Hlk159243591"/>
      <w:r w:rsidR="00353DCC" w:rsidRPr="0029472D">
        <w:t>L’échéancier prévisionnel de paiements</w:t>
      </w:r>
      <w:r w:rsidR="0095669C" w:rsidRPr="0029472D">
        <w:t>,</w:t>
      </w:r>
      <w:r w:rsidR="00353DCC" w:rsidRPr="0029472D">
        <w:t xml:space="preserve"> le cas échéant</w:t>
      </w:r>
      <w:bookmarkEnd w:id="106"/>
      <w:r w:rsidR="00353DCC" w:rsidRPr="0029472D">
        <w:t>.</w:t>
      </w:r>
    </w:p>
    <w:p w14:paraId="405DA8D9"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t xml:space="preserve">fait tout son possible pour mener à bien les négociations dans ces délais. Si celui-ci souhaite prolonger </w:t>
      </w:r>
      <w:r w:rsidRPr="0029472D">
        <w:lastRenderedPageBreak/>
        <w:t>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107" w:name="_Toc530307920"/>
      <w:bookmarkStart w:id="108" w:name="_Toc97557041"/>
      <w:bookmarkStart w:id="109" w:name="_Toc163062708"/>
      <w:bookmarkStart w:id="110" w:name="_Toc190725767"/>
      <w:r w:rsidRPr="0029472D">
        <w:t>Montant</w:t>
      </w:r>
      <w:r w:rsidR="008A7AA5" w:rsidRPr="0029472D">
        <w:t xml:space="preserve"> </w:t>
      </w:r>
      <w:r w:rsidRPr="0029472D">
        <w:t>de</w:t>
      </w:r>
      <w:r w:rsidR="008A7AA5" w:rsidRPr="0029472D">
        <w:t xml:space="preserve"> </w:t>
      </w:r>
      <w:r w:rsidRPr="0029472D">
        <w:t>l’offre</w:t>
      </w:r>
      <w:bookmarkEnd w:id="107"/>
      <w:bookmarkEnd w:id="108"/>
      <w:bookmarkEnd w:id="109"/>
      <w:bookmarkEnd w:id="110"/>
    </w:p>
    <w:p w14:paraId="1D0A4B3A" w14:textId="5A68B32C" w:rsidR="00273DD0" w:rsidRPr="0029472D" w:rsidRDefault="00353DCC" w:rsidP="00230C15">
      <w:pPr>
        <w:widowControl w:val="0"/>
        <w:autoSpaceDE w:val="0"/>
        <w:spacing w:after="60" w:line="360" w:lineRule="auto"/>
        <w:jc w:val="both"/>
      </w:pPr>
      <w:r w:rsidRPr="0029472D">
        <w:t xml:space="preserve">14.1. </w:t>
      </w:r>
      <w:bookmarkStart w:id="111"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230C15">
      <w:pPr>
        <w:widowControl w:val="0"/>
        <w:autoSpaceDE w:val="0"/>
        <w:spacing w:after="60" w:line="360" w:lineRule="auto"/>
        <w:jc w:val="both"/>
      </w:pPr>
      <w:bookmarkStart w:id="112" w:name="_Hlk159243992"/>
      <w:bookmarkEnd w:id="111"/>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112"/>
    <w:p w14:paraId="7AA8DE3A" w14:textId="5F336869" w:rsidR="00273DD0" w:rsidRPr="0029472D" w:rsidRDefault="00353DCC" w:rsidP="00230C15">
      <w:pPr>
        <w:widowControl w:val="0"/>
        <w:autoSpaceDE w:val="0"/>
        <w:spacing w:after="60" w:line="360" w:lineRule="auto"/>
        <w:jc w:val="both"/>
      </w:pPr>
      <w:r w:rsidRPr="0029472D">
        <w:t xml:space="preserve">14.3. </w:t>
      </w:r>
      <w:bookmarkStart w:id="113"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113"/>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230C15">
      <w:pPr>
        <w:widowControl w:val="0"/>
        <w:autoSpaceDE w:val="0"/>
        <w:spacing w:after="60" w:line="360" w:lineRule="auto"/>
        <w:jc w:val="both"/>
      </w:pPr>
      <w:bookmarkStart w:id="114"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230C15">
      <w:pPr>
        <w:widowControl w:val="0"/>
        <w:autoSpaceDE w:val="0"/>
        <w:spacing w:after="60" w:line="360" w:lineRule="auto"/>
        <w:jc w:val="both"/>
      </w:pPr>
      <w:bookmarkStart w:id="115" w:name="_Hlk159244887"/>
      <w:bookmarkEnd w:id="114"/>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115"/>
    <w:p w14:paraId="1E489037" w14:textId="732694D6"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116" w:name="_Toc530307921"/>
      <w:bookmarkStart w:id="117" w:name="_Toc97557042"/>
      <w:bookmarkStart w:id="118" w:name="_Toc163062709"/>
      <w:bookmarkStart w:id="119" w:name="_Toc190725768"/>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116"/>
      <w:bookmarkEnd w:id="117"/>
      <w:bookmarkEnd w:id="118"/>
      <w:bookmarkEnd w:id="119"/>
    </w:p>
    <w:p w14:paraId="2807B890" w14:textId="64AAABF1"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w:t>
      </w:r>
      <w:r w:rsidR="00A14189" w:rsidRPr="0029472D">
        <w:rPr>
          <w:spacing w:val="3"/>
        </w:rPr>
        <w:t>dessous</w:t>
      </w:r>
      <w:r w:rsidR="00A14189" w:rsidRPr="0029472D">
        <w:t xml:space="preserve"> ;</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2AC4A11F"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00A14189" w:rsidRPr="0029472D">
        <w:t>suivante :</w:t>
      </w:r>
    </w:p>
    <w:p w14:paraId="273D12FF" w14:textId="1700F1D1"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lastRenderedPageBreak/>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14:paraId="12DC001F" w14:textId="526B72E0"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120" w:name="_Toc530307922"/>
      <w:bookmarkStart w:id="121" w:name="_Toc97557043"/>
      <w:bookmarkStart w:id="122" w:name="_Toc163062710"/>
      <w:bookmarkStart w:id="123" w:name="_Toc190725769"/>
      <w:r w:rsidRPr="0029472D">
        <w:t>Validité</w:t>
      </w:r>
      <w:r w:rsidR="00E819B7" w:rsidRPr="0029472D">
        <w:t xml:space="preserve"> </w:t>
      </w:r>
      <w:r w:rsidRPr="0029472D">
        <w:t>des</w:t>
      </w:r>
      <w:r w:rsidR="00E819B7" w:rsidRPr="0029472D">
        <w:t xml:space="preserve"> </w:t>
      </w:r>
      <w:r w:rsidRPr="0029472D">
        <w:t>offres</w:t>
      </w:r>
      <w:bookmarkEnd w:id="120"/>
      <w:bookmarkEnd w:id="121"/>
      <w:bookmarkEnd w:id="122"/>
      <w:bookmarkEnd w:id="123"/>
    </w:p>
    <w:p w14:paraId="74598FA2" w14:textId="5BC5DDBC"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w:t>
      </w:r>
      <w:r w:rsidR="00010A51" w:rsidRPr="0029472D">
        <w:lastRenderedPageBreak/>
        <w:t xml:space="preserve">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124" w:name="_Toc530307923"/>
      <w:bookmarkStart w:id="125" w:name="_Toc97557044"/>
      <w:bookmarkStart w:id="126" w:name="_Toc163062711"/>
      <w:bookmarkStart w:id="127" w:name="_Toc190725770"/>
      <w:r w:rsidRPr="0029472D">
        <w:t>Caution</w:t>
      </w:r>
      <w:r w:rsidR="00143F39" w:rsidRPr="0029472D">
        <w:t xml:space="preserve">nement </w:t>
      </w:r>
      <w:r w:rsidRPr="0029472D">
        <w:t>de</w:t>
      </w:r>
      <w:r w:rsidR="00795B16" w:rsidRPr="0029472D">
        <w:t xml:space="preserve"> </w:t>
      </w:r>
      <w:r w:rsidRPr="0029472D">
        <w:t>soumission</w:t>
      </w:r>
      <w:bookmarkEnd w:id="124"/>
      <w:bookmarkEnd w:id="125"/>
      <w:bookmarkEnd w:id="126"/>
      <w:bookmarkEnd w:id="127"/>
    </w:p>
    <w:p w14:paraId="619594F7" w14:textId="7F209A9C"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230C15">
      <w:pPr>
        <w:widowControl w:val="0"/>
        <w:autoSpaceDE w:val="0"/>
        <w:spacing w:after="60" w:line="360" w:lineRule="auto"/>
        <w:jc w:val="both"/>
      </w:pPr>
      <w:r w:rsidRPr="0029472D">
        <w:lastRenderedPageBreak/>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128" w:name="_Toc530307924"/>
      <w:bookmarkStart w:id="129" w:name="_Toc97557045"/>
      <w:bookmarkStart w:id="130" w:name="_Toc163062712"/>
      <w:bookmarkStart w:id="131" w:name="_Toc190725771"/>
      <w:r w:rsidRPr="0029472D">
        <w:t>Propositions</w:t>
      </w:r>
      <w:r w:rsidR="00CA2043" w:rsidRPr="0029472D">
        <w:t xml:space="preserve"> </w:t>
      </w:r>
      <w:r w:rsidRPr="0029472D">
        <w:t>variantes</w:t>
      </w:r>
      <w:r w:rsidR="00CA2043" w:rsidRPr="0029472D">
        <w:t xml:space="preserve"> </w:t>
      </w:r>
      <w:r w:rsidRPr="0029472D">
        <w:t>des soumissionnaires</w:t>
      </w:r>
      <w:bookmarkEnd w:id="128"/>
      <w:bookmarkEnd w:id="129"/>
      <w:bookmarkEnd w:id="130"/>
      <w:bookmarkEnd w:id="131"/>
    </w:p>
    <w:p w14:paraId="39B9091D" w14:textId="77777777"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42BD86"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00A14189" w:rsidRPr="0029472D">
        <w:t>distante</w:t>
      </w:r>
      <w:r w:rsidRPr="0029472D">
        <w:t>.</w:t>
      </w:r>
    </w:p>
    <w:p w14:paraId="22D8DC41" w14:textId="7A0E6B22"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32" w:name="_Toc530307925"/>
      <w:bookmarkStart w:id="133" w:name="_Toc97557046"/>
      <w:bookmarkStart w:id="134" w:name="_Toc163062713"/>
      <w:bookmarkStart w:id="135" w:name="_Toc190725772"/>
      <w:bookmarkStart w:id="136" w:name="_Hlk159247549"/>
      <w:r w:rsidRPr="0029472D">
        <w:t>Réunion préparatoire à l’établissement des offres</w:t>
      </w:r>
      <w:bookmarkEnd w:id="132"/>
      <w:bookmarkEnd w:id="133"/>
      <w:bookmarkEnd w:id="134"/>
      <w:bookmarkEnd w:id="135"/>
    </w:p>
    <w:p w14:paraId="645D0E1E" w14:textId="229C3E66"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14:paraId="77BDC561" w14:textId="16B869AA"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w:t>
      </w:r>
      <w:r w:rsidRPr="0029472D">
        <w:lastRenderedPageBreak/>
        <w:t xml:space="preserve">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37" w:name="_Toc530307926"/>
      <w:bookmarkStart w:id="138" w:name="_Toc97557047"/>
      <w:bookmarkStart w:id="139" w:name="_Toc163062714"/>
      <w:bookmarkStart w:id="140" w:name="_Toc190725773"/>
      <w:bookmarkEnd w:id="136"/>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37"/>
      <w:bookmarkEnd w:id="138"/>
      <w:bookmarkEnd w:id="139"/>
      <w:bookmarkEnd w:id="140"/>
    </w:p>
    <w:p w14:paraId="7BC57AEA" w14:textId="62096FDF" w:rsidR="00010A51" w:rsidRPr="0029472D" w:rsidRDefault="00010A51" w:rsidP="00230C15">
      <w:pPr>
        <w:widowControl w:val="0"/>
        <w:autoSpaceDE w:val="0"/>
        <w:spacing w:after="60" w:line="360" w:lineRule="auto"/>
        <w:jc w:val="both"/>
      </w:pPr>
      <w:r w:rsidRPr="0029472D">
        <w:rPr>
          <w:bCs/>
        </w:rPr>
        <w:t>Pour la soumission hors ligne,</w:t>
      </w:r>
    </w:p>
    <w:p w14:paraId="783151ED" w14:textId="23839468"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279ADD34"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 xml:space="preserve">des surcharges ou des changements seront </w:t>
      </w:r>
      <w:r w:rsidR="00A14189" w:rsidRPr="0029472D">
        <w:t>paraphés</w:t>
      </w:r>
      <w:r w:rsidRPr="0029472D">
        <w:t xml:space="preserve">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9472D" w:rsidRDefault="00010A51" w:rsidP="00230C15">
      <w:pPr>
        <w:widowControl w:val="0"/>
        <w:autoSpaceDE w:val="0"/>
        <w:adjustRightInd w:val="0"/>
        <w:spacing w:after="60" w:line="360" w:lineRule="auto"/>
        <w:ind w:right="95"/>
        <w:jc w:val="both"/>
      </w:pPr>
      <w:r w:rsidRPr="0029472D">
        <w:t xml:space="preserve">20.5. Les offres, accompagnées des pièces et documents exigés, sont rassemblées dans des fichiers </w:t>
      </w:r>
      <w:r w:rsidRPr="0029472D">
        <w:lastRenderedPageBreak/>
        <w:t>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41" w:name="_Toc530307927"/>
      <w:bookmarkStart w:id="142" w:name="_Toc97557048"/>
      <w:bookmarkStart w:id="143" w:name="_Toc163062715"/>
      <w:bookmarkStart w:id="144" w:name="_Toc190725774"/>
      <w:r w:rsidRPr="0029472D">
        <w:t>Dépôt</w:t>
      </w:r>
      <w:r w:rsidR="008803F5" w:rsidRPr="0029472D">
        <w:t xml:space="preserve"> </w:t>
      </w:r>
      <w:r w:rsidRPr="0029472D">
        <w:t>des</w:t>
      </w:r>
      <w:r w:rsidR="008803F5" w:rsidRPr="0029472D">
        <w:t xml:space="preserve"> </w:t>
      </w:r>
      <w:r w:rsidRPr="0029472D">
        <w:t>offres</w:t>
      </w:r>
      <w:bookmarkEnd w:id="141"/>
      <w:bookmarkEnd w:id="142"/>
      <w:bookmarkEnd w:id="143"/>
      <w:bookmarkEnd w:id="144"/>
    </w:p>
    <w:p w14:paraId="0A3F3712" w14:textId="55EE6212" w:rsidR="00273DD0" w:rsidRPr="0029472D" w:rsidRDefault="00353DCC" w:rsidP="00013B9F">
      <w:pPr>
        <w:pStyle w:val="RGAOarticles"/>
      </w:pPr>
      <w:bookmarkStart w:id="145" w:name="_Toc530307928"/>
      <w:bookmarkStart w:id="146" w:name="_Toc97557049"/>
      <w:bookmarkStart w:id="147" w:name="_Toc163062716"/>
      <w:bookmarkStart w:id="148" w:name="_Toc190725775"/>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45"/>
      <w:bookmarkEnd w:id="146"/>
      <w:bookmarkEnd w:id="147"/>
      <w:bookmarkEnd w:id="148"/>
    </w:p>
    <w:p w14:paraId="16412C10"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w:t>
      </w:r>
      <w:r w:rsidR="00010A51" w:rsidRPr="0029472D">
        <w:lastRenderedPageBreak/>
        <w:t xml:space="preserve">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49" w:name="_Toc530307929"/>
      <w:bookmarkStart w:id="150" w:name="_Toc97557050"/>
      <w:bookmarkStart w:id="151" w:name="_Toc163062717"/>
      <w:bookmarkStart w:id="152" w:name="_Toc190725776"/>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49"/>
      <w:r w:rsidR="00C76054" w:rsidRPr="0029472D">
        <w:t xml:space="preserve"> et Mode de soumission</w:t>
      </w:r>
      <w:bookmarkEnd w:id="150"/>
      <w:bookmarkEnd w:id="151"/>
      <w:bookmarkEnd w:id="152"/>
    </w:p>
    <w:p w14:paraId="506E6EB7" w14:textId="2574CB06" w:rsidR="00273DD0" w:rsidRPr="0029472D" w:rsidRDefault="00C76054" w:rsidP="000350BB">
      <w:pPr>
        <w:rPr>
          <w:bCs/>
        </w:rPr>
      </w:pPr>
      <w:bookmarkStart w:id="153" w:name="_Toc97557051"/>
      <w:r w:rsidRPr="0029472D">
        <w:t>22.1- Date et heure limites de dépôt des offres</w:t>
      </w:r>
      <w:bookmarkEnd w:id="153"/>
      <w:r w:rsidRPr="0029472D">
        <w:t xml:space="preserve"> </w:t>
      </w:r>
    </w:p>
    <w:p w14:paraId="379A3401" w14:textId="7957926E"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230C15">
      <w:pPr>
        <w:widowControl w:val="0"/>
        <w:autoSpaceDE w:val="0"/>
        <w:adjustRightInd w:val="0"/>
        <w:spacing w:after="60" w:line="360" w:lineRule="auto"/>
        <w:ind w:left="567" w:right="-20" w:hanging="284"/>
        <w:jc w:val="both"/>
      </w:pPr>
      <w:bookmarkStart w:id="154"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54"/>
    <w:p w14:paraId="3894181D" w14:textId="13F9B78B"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14:paraId="288E6D7F" w14:textId="77777777"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14:paraId="7B0B6698" w14:textId="77777777" w:rsidR="008445D2" w:rsidRPr="0029472D" w:rsidRDefault="008445D2" w:rsidP="00DB7819">
      <w:pPr>
        <w:widowControl w:val="0"/>
        <w:numPr>
          <w:ilvl w:val="0"/>
          <w:numId w:val="21"/>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rsidP="00DB7819">
      <w:pPr>
        <w:widowControl w:val="0"/>
        <w:numPr>
          <w:ilvl w:val="0"/>
          <w:numId w:val="21"/>
        </w:numPr>
        <w:suppressAutoHyphens w:val="0"/>
        <w:autoSpaceDE w:val="0"/>
        <w:adjustRightInd w:val="0"/>
        <w:spacing w:after="60" w:line="360" w:lineRule="auto"/>
        <w:ind w:right="-39"/>
        <w:textAlignment w:val="auto"/>
      </w:pPr>
      <w:r w:rsidRPr="0029472D">
        <w:lastRenderedPageBreak/>
        <w:t>Hors ligne (offline) : seules les soumissions hors ligne sont acceptées pour cette consultation par l’Autorité Contractante et font foi.</w:t>
      </w:r>
    </w:p>
    <w:p w14:paraId="63582B0D" w14:textId="77777777" w:rsidR="008445D2" w:rsidRPr="0029472D" w:rsidRDefault="008445D2" w:rsidP="00DB7819">
      <w:pPr>
        <w:widowControl w:val="0"/>
        <w:numPr>
          <w:ilvl w:val="0"/>
          <w:numId w:val="21"/>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08730513" w14:textId="61955BCE"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55" w:name="_Toc530307930"/>
      <w:bookmarkStart w:id="156" w:name="_Toc97557052"/>
      <w:bookmarkStart w:id="157" w:name="_Toc163062718"/>
      <w:bookmarkStart w:id="158" w:name="_Toc190725777"/>
      <w:r w:rsidRPr="0029472D">
        <w:t>Offres</w:t>
      </w:r>
      <w:r w:rsidR="00965941" w:rsidRPr="0029472D">
        <w:t xml:space="preserve"> </w:t>
      </w:r>
      <w:r w:rsidRPr="0029472D">
        <w:t>hors</w:t>
      </w:r>
      <w:r w:rsidR="00965941" w:rsidRPr="0029472D">
        <w:t xml:space="preserve"> </w:t>
      </w:r>
      <w:r w:rsidRPr="0029472D">
        <w:t>délai</w:t>
      </w:r>
      <w:bookmarkEnd w:id="155"/>
      <w:bookmarkEnd w:id="156"/>
      <w:bookmarkEnd w:id="157"/>
      <w:bookmarkEnd w:id="158"/>
    </w:p>
    <w:p w14:paraId="170729B0" w14:textId="6A3F1F13"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59" w:name="_Toc530307931"/>
      <w:bookmarkStart w:id="160" w:name="_Toc97557053"/>
      <w:bookmarkStart w:id="161" w:name="_Toc163062719"/>
      <w:bookmarkStart w:id="162" w:name="_Toc190725778"/>
      <w:r w:rsidRPr="0029472D">
        <w:t>Modification, substitution et retrait des</w:t>
      </w:r>
      <w:r w:rsidR="006D4E5A" w:rsidRPr="0029472D">
        <w:t xml:space="preserve"> </w:t>
      </w:r>
      <w:r w:rsidRPr="0029472D">
        <w:t>offres</w:t>
      </w:r>
      <w:bookmarkEnd w:id="159"/>
      <w:bookmarkEnd w:id="160"/>
      <w:bookmarkEnd w:id="161"/>
      <w:bookmarkEnd w:id="162"/>
    </w:p>
    <w:p w14:paraId="004B2129" w14:textId="0C860466" w:rsidR="008445D2" w:rsidRPr="0029472D" w:rsidRDefault="008445D2" w:rsidP="00230C15">
      <w:pPr>
        <w:widowControl w:val="0"/>
        <w:autoSpaceDE w:val="0"/>
        <w:spacing w:after="60" w:line="360" w:lineRule="auto"/>
        <w:jc w:val="both"/>
        <w:rPr>
          <w:b/>
        </w:rPr>
      </w:pPr>
      <w:r w:rsidRPr="0029472D">
        <w:rPr>
          <w:b/>
          <w:bCs/>
        </w:rPr>
        <w:t>Pour les soumissions hors ligne,</w:t>
      </w:r>
    </w:p>
    <w:p w14:paraId="3B803B1C" w14:textId="2936A917"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05864F97" w14:textId="06820D76" w:rsidR="008445D2" w:rsidRPr="0029472D" w:rsidRDefault="008445D2" w:rsidP="00230C15">
      <w:pPr>
        <w:widowControl w:val="0"/>
        <w:autoSpaceDE w:val="0"/>
        <w:adjustRightInd w:val="0"/>
        <w:spacing w:after="60" w:line="360" w:lineRule="auto"/>
        <w:ind w:right="90"/>
        <w:jc w:val="both"/>
      </w:pPr>
      <w:bookmarkStart w:id="163" w:name="_Hlk523209148"/>
      <w:r w:rsidRPr="0029472D">
        <w:t xml:space="preserve">24.5 Plusieurs offres peuvent valablement être transmises par un même soumissionnaire avant la </w:t>
      </w:r>
      <w:r w:rsidRPr="0029472D">
        <w:lastRenderedPageBreak/>
        <w:t>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63"/>
    </w:p>
    <w:p w14:paraId="4D562DB1" w14:textId="008177AD" w:rsidR="00273DD0" w:rsidRPr="0029472D" w:rsidRDefault="00353DCC" w:rsidP="00013B9F">
      <w:pPr>
        <w:pStyle w:val="RGAOpartie"/>
      </w:pPr>
      <w:bookmarkStart w:id="164" w:name="_Toc530307932"/>
      <w:bookmarkStart w:id="165" w:name="_Toc97557054"/>
      <w:bookmarkStart w:id="166" w:name="_Toc163062720"/>
      <w:bookmarkStart w:id="167" w:name="_Toc190725779"/>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64"/>
      <w:bookmarkEnd w:id="165"/>
      <w:bookmarkEnd w:id="166"/>
      <w:bookmarkEnd w:id="167"/>
    </w:p>
    <w:p w14:paraId="7E23CBAE" w14:textId="64F89F61" w:rsidR="00273DD0" w:rsidRPr="0029472D" w:rsidRDefault="00353DCC" w:rsidP="00013B9F">
      <w:pPr>
        <w:pStyle w:val="RGAOarticles"/>
      </w:pPr>
      <w:bookmarkStart w:id="168" w:name="_Toc530307933"/>
      <w:bookmarkStart w:id="169" w:name="_Toc97557055"/>
      <w:bookmarkStart w:id="170" w:name="_Toc163062721"/>
      <w:bookmarkStart w:id="171" w:name="_Toc190725780"/>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68"/>
      <w:bookmarkEnd w:id="169"/>
      <w:bookmarkEnd w:id="170"/>
      <w:bookmarkEnd w:id="171"/>
    </w:p>
    <w:p w14:paraId="6ACF180A" w14:textId="0290C148"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 xml:space="preserve">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w:t>
      </w:r>
      <w:r w:rsidRPr="0029472D">
        <w:lastRenderedPageBreak/>
        <w:t>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29472D" w:rsidRDefault="00353DCC" w:rsidP="00013B9F">
      <w:pPr>
        <w:pStyle w:val="RGAOarticles"/>
      </w:pPr>
      <w:bookmarkStart w:id="172" w:name="_Toc530307934"/>
      <w:bookmarkStart w:id="173" w:name="_Toc97557056"/>
      <w:bookmarkStart w:id="174" w:name="_Toc163062722"/>
      <w:bookmarkStart w:id="175" w:name="_Toc190725781"/>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72"/>
      <w:bookmarkEnd w:id="173"/>
      <w:bookmarkEnd w:id="174"/>
      <w:bookmarkEnd w:id="175"/>
    </w:p>
    <w:p w14:paraId="6398D137" w14:textId="77777777" w:rsidR="00273DD0" w:rsidRPr="0029472D" w:rsidRDefault="00353DCC" w:rsidP="00230C15">
      <w:pPr>
        <w:widowControl w:val="0"/>
        <w:autoSpaceDE w:val="0"/>
        <w:spacing w:after="60" w:line="360" w:lineRule="auto"/>
        <w:jc w:val="both"/>
      </w:pPr>
      <w:r w:rsidRPr="0029472D">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w:t>
      </w:r>
      <w:r w:rsidRPr="0029472D">
        <w:lastRenderedPageBreak/>
        <w:t>du Soumissionnaire et de la suspension des auteurs de toutes activités dans le domaine des Marchés publics.</w:t>
      </w:r>
    </w:p>
    <w:p w14:paraId="789F13CD" w14:textId="465CF5B5"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0A1EF393" w:rsidR="00273DD0" w:rsidRPr="0029472D" w:rsidRDefault="000350BB" w:rsidP="00013B9F">
      <w:pPr>
        <w:pStyle w:val="RGAOarticles"/>
      </w:pPr>
      <w:bookmarkStart w:id="176" w:name="_Toc530307935"/>
      <w:bookmarkStart w:id="177" w:name="_Toc97557057"/>
      <w:bookmarkStart w:id="178" w:name="_Toc163062723"/>
      <w:bookmarkStart w:id="179" w:name="_Toc190725782"/>
      <w:r w:rsidRPr="0029472D">
        <w:t>Éclaircissements</w:t>
      </w:r>
      <w:r w:rsidR="00353DCC" w:rsidRPr="0029472D">
        <w:t xml:space="preserve"> sur les offres et contacts</w:t>
      </w:r>
      <w:r w:rsidR="00AB3456" w:rsidRPr="0029472D">
        <w:t xml:space="preserve"> </w:t>
      </w:r>
      <w:r w:rsidR="00353DCC"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76"/>
      <w:bookmarkEnd w:id="177"/>
      <w:bookmarkEnd w:id="178"/>
      <w:bookmarkEnd w:id="179"/>
    </w:p>
    <w:p w14:paraId="5FE80B94" w14:textId="192DC7C3"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230C15">
      <w:pPr>
        <w:widowControl w:val="0"/>
        <w:autoSpaceDE w:val="0"/>
        <w:spacing w:after="60" w:line="360" w:lineRule="auto"/>
        <w:jc w:val="both"/>
      </w:pPr>
      <w:r w:rsidRPr="0029472D">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80" w:name="_Toc530307936"/>
      <w:bookmarkStart w:id="181" w:name="_Toc97557058"/>
      <w:bookmarkStart w:id="182" w:name="_Toc163062724"/>
      <w:bookmarkStart w:id="183" w:name="_Toc190725783"/>
      <w:r w:rsidRPr="0029472D">
        <w:t>Détermination de la conformité des offres</w:t>
      </w:r>
      <w:r w:rsidR="00EC7238" w:rsidRPr="0029472D">
        <w:t xml:space="preserve"> </w:t>
      </w:r>
      <w:bookmarkStart w:id="184" w:name="_Hlk159250639"/>
      <w:r w:rsidR="00EC7238" w:rsidRPr="0029472D">
        <w:t>et évaluation au plan technique</w:t>
      </w:r>
      <w:bookmarkEnd w:id="180"/>
      <w:bookmarkEnd w:id="181"/>
      <w:bookmarkEnd w:id="182"/>
      <w:bookmarkEnd w:id="183"/>
      <w:bookmarkEnd w:id="184"/>
    </w:p>
    <w:p w14:paraId="325B60FE" w14:textId="2ED798D7"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lastRenderedPageBreak/>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1D5C8F05" w:rsidR="006401F9" w:rsidRPr="0029472D" w:rsidRDefault="002173A8" w:rsidP="00577CC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Examinera</w:t>
      </w:r>
      <w:r w:rsidR="00C27AEC" w:rsidRPr="0029472D">
        <w:rPr>
          <w:rFonts w:ascii="Times New Roman" w:hAnsi="Times New Roman"/>
          <w:spacing w:val="1"/>
          <w:sz w:val="24"/>
          <w:szCs w:val="24"/>
        </w:rPr>
        <w:t xml:space="preserve"> </w:t>
      </w:r>
      <w:r w:rsidR="00C27AEC" w:rsidRPr="0029472D">
        <w:rPr>
          <w:rFonts w:ascii="Times New Roman" w:hAnsi="Times New Roman"/>
          <w:sz w:val="24"/>
          <w:szCs w:val="24"/>
        </w:rPr>
        <w:t>l’offre</w:t>
      </w:r>
      <w:r w:rsidR="00336C20" w:rsidRPr="0029472D">
        <w:rPr>
          <w:rFonts w:ascii="Times New Roman" w:hAnsi="Times New Roman"/>
          <w:sz w:val="24"/>
          <w:szCs w:val="24"/>
        </w:rPr>
        <w:t xml:space="preserve"> </w:t>
      </w:r>
      <w:r w:rsidR="00C27AEC" w:rsidRPr="0029472D">
        <w:rPr>
          <w:rFonts w:ascii="Times New Roman" w:hAnsi="Times New Roman"/>
          <w:sz w:val="24"/>
          <w:szCs w:val="24"/>
        </w:rPr>
        <w:t>pour</w:t>
      </w:r>
      <w:r w:rsidR="00336C20" w:rsidRPr="0029472D">
        <w:rPr>
          <w:rFonts w:ascii="Times New Roman" w:hAnsi="Times New Roman"/>
          <w:sz w:val="24"/>
          <w:szCs w:val="24"/>
        </w:rPr>
        <w:t xml:space="preserve"> </w:t>
      </w:r>
      <w:r w:rsidR="00C27AEC" w:rsidRPr="0029472D">
        <w:rPr>
          <w:rFonts w:ascii="Times New Roman" w:hAnsi="Times New Roman"/>
          <w:sz w:val="24"/>
          <w:szCs w:val="24"/>
        </w:rPr>
        <w:t>confirmer</w:t>
      </w:r>
      <w:r w:rsidR="00336C20" w:rsidRPr="0029472D">
        <w:rPr>
          <w:rFonts w:ascii="Times New Roman" w:hAnsi="Times New Roman"/>
          <w:sz w:val="24"/>
          <w:szCs w:val="24"/>
        </w:rPr>
        <w:t xml:space="preserve"> </w:t>
      </w:r>
      <w:r w:rsidR="00C27AEC" w:rsidRPr="0029472D">
        <w:rPr>
          <w:rFonts w:ascii="Times New Roman" w:hAnsi="Times New Roman"/>
          <w:sz w:val="24"/>
          <w:szCs w:val="24"/>
        </w:rPr>
        <w:t>que</w:t>
      </w:r>
      <w:r w:rsidR="00336C20" w:rsidRPr="0029472D">
        <w:rPr>
          <w:rFonts w:ascii="Times New Roman" w:hAnsi="Times New Roman"/>
          <w:sz w:val="24"/>
          <w:szCs w:val="24"/>
        </w:rPr>
        <w:t xml:space="preserve"> </w:t>
      </w:r>
      <w:r w:rsidR="00C27AEC" w:rsidRPr="0029472D">
        <w:rPr>
          <w:rFonts w:ascii="Times New Roman" w:hAnsi="Times New Roman"/>
          <w:sz w:val="24"/>
          <w:szCs w:val="24"/>
        </w:rPr>
        <w:t>toutes</w:t>
      </w:r>
      <w:r w:rsidR="00336C20" w:rsidRPr="0029472D">
        <w:rPr>
          <w:rFonts w:ascii="Times New Roman" w:hAnsi="Times New Roman"/>
          <w:sz w:val="24"/>
          <w:szCs w:val="24"/>
        </w:rPr>
        <w:t xml:space="preserve"> </w:t>
      </w:r>
      <w:r w:rsidR="00C27AEC" w:rsidRPr="0029472D">
        <w:rPr>
          <w:rFonts w:ascii="Times New Roman" w:hAnsi="Times New Roman"/>
          <w:sz w:val="24"/>
          <w:szCs w:val="24"/>
        </w:rPr>
        <w:t>les</w:t>
      </w:r>
      <w:r w:rsidR="00336C20" w:rsidRPr="0029472D">
        <w:rPr>
          <w:rFonts w:ascii="Times New Roman" w:hAnsi="Times New Roman"/>
          <w:sz w:val="24"/>
          <w:szCs w:val="24"/>
        </w:rPr>
        <w:t xml:space="preserve"> </w:t>
      </w:r>
      <w:r w:rsidR="00C27AEC"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00C27AEC" w:rsidRPr="0029472D">
        <w:rPr>
          <w:rFonts w:ascii="Times New Roman" w:hAnsi="Times New Roman"/>
          <w:sz w:val="24"/>
          <w:szCs w:val="24"/>
        </w:rPr>
        <w:t>dans</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RPAO</w:t>
      </w:r>
      <w:r w:rsidR="00336C20" w:rsidRPr="0029472D">
        <w:rPr>
          <w:rFonts w:ascii="Times New Roman" w:hAnsi="Times New Roman"/>
          <w:sz w:val="24"/>
          <w:szCs w:val="24"/>
        </w:rPr>
        <w:t xml:space="preserve"> </w:t>
      </w:r>
      <w:r w:rsidR="00C27AEC" w:rsidRPr="0029472D">
        <w:rPr>
          <w:rFonts w:ascii="Times New Roman" w:hAnsi="Times New Roman"/>
          <w:sz w:val="24"/>
          <w:szCs w:val="24"/>
        </w:rPr>
        <w:t>et</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CCAP</w:t>
      </w:r>
      <w:r w:rsidR="00336C20" w:rsidRPr="0029472D">
        <w:rPr>
          <w:rFonts w:ascii="Times New Roman" w:hAnsi="Times New Roman"/>
          <w:sz w:val="24"/>
          <w:szCs w:val="24"/>
        </w:rPr>
        <w:t xml:space="preserve"> </w:t>
      </w:r>
      <w:r w:rsidR="00C27AEC" w:rsidRPr="0029472D">
        <w:rPr>
          <w:rFonts w:ascii="Times New Roman" w:hAnsi="Times New Roman"/>
          <w:sz w:val="24"/>
          <w:szCs w:val="24"/>
        </w:rPr>
        <w:t>ont</w:t>
      </w:r>
      <w:r w:rsidR="00336C20" w:rsidRPr="0029472D">
        <w:rPr>
          <w:rFonts w:ascii="Times New Roman" w:hAnsi="Times New Roman"/>
          <w:sz w:val="24"/>
          <w:szCs w:val="24"/>
        </w:rPr>
        <w:t xml:space="preserve"> </w:t>
      </w:r>
      <w:r w:rsidR="00C27AEC"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00C27AEC" w:rsidRPr="0029472D">
        <w:rPr>
          <w:rFonts w:ascii="Times New Roman" w:hAnsi="Times New Roman"/>
          <w:sz w:val="24"/>
          <w:szCs w:val="24"/>
        </w:rPr>
        <w:t>par</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00C27AEC" w:rsidRPr="0029472D">
        <w:rPr>
          <w:rFonts w:ascii="Times New Roman" w:hAnsi="Times New Roman"/>
          <w:sz w:val="24"/>
          <w:szCs w:val="24"/>
        </w:rPr>
        <w:t>sans</w:t>
      </w:r>
      <w:r w:rsidR="00336C20" w:rsidRPr="0029472D">
        <w:rPr>
          <w:rFonts w:ascii="Times New Roman" w:hAnsi="Times New Roman"/>
          <w:sz w:val="24"/>
          <w:szCs w:val="24"/>
        </w:rPr>
        <w:t xml:space="preserve"> </w:t>
      </w:r>
      <w:r w:rsidR="00C27AEC" w:rsidRPr="0029472D">
        <w:rPr>
          <w:rFonts w:ascii="Times New Roman" w:hAnsi="Times New Roman"/>
          <w:sz w:val="24"/>
          <w:szCs w:val="24"/>
        </w:rPr>
        <w:t>divergence</w:t>
      </w:r>
      <w:r w:rsidR="00336C20" w:rsidRPr="0029472D">
        <w:rPr>
          <w:rFonts w:ascii="Times New Roman" w:hAnsi="Times New Roman"/>
          <w:sz w:val="24"/>
          <w:szCs w:val="24"/>
        </w:rPr>
        <w:t xml:space="preserve"> </w:t>
      </w:r>
      <w:r w:rsidR="00C27AEC" w:rsidRPr="0029472D">
        <w:rPr>
          <w:rFonts w:ascii="Times New Roman" w:hAnsi="Times New Roman"/>
          <w:sz w:val="24"/>
          <w:szCs w:val="24"/>
        </w:rPr>
        <w:t>ou</w:t>
      </w:r>
      <w:r w:rsidR="00336C20" w:rsidRPr="0029472D">
        <w:rPr>
          <w:rFonts w:ascii="Times New Roman" w:hAnsi="Times New Roman"/>
          <w:sz w:val="24"/>
          <w:szCs w:val="24"/>
        </w:rPr>
        <w:t xml:space="preserve"> </w:t>
      </w:r>
      <w:r w:rsidR="00C27AEC" w:rsidRPr="0029472D">
        <w:rPr>
          <w:rFonts w:ascii="Times New Roman" w:hAnsi="Times New Roman"/>
          <w:sz w:val="24"/>
          <w:szCs w:val="24"/>
        </w:rPr>
        <w:t>réserve</w:t>
      </w:r>
      <w:r w:rsidR="00336C20" w:rsidRPr="0029472D">
        <w:rPr>
          <w:rFonts w:ascii="Times New Roman" w:hAnsi="Times New Roman"/>
          <w:sz w:val="24"/>
          <w:szCs w:val="24"/>
        </w:rPr>
        <w:t xml:space="preserve"> </w:t>
      </w:r>
      <w:r w:rsidR="00C27AEC" w:rsidRPr="0029472D">
        <w:rPr>
          <w:rFonts w:ascii="Times New Roman" w:hAnsi="Times New Roman"/>
          <w:sz w:val="24"/>
          <w:szCs w:val="24"/>
        </w:rPr>
        <w:t>substantielle ;</w:t>
      </w:r>
    </w:p>
    <w:p w14:paraId="6D6B2B4C" w14:textId="77777777" w:rsidR="006401F9" w:rsidRPr="0029472D" w:rsidRDefault="00C27AEC" w:rsidP="00577CC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85" w:name="_Hlk159250844"/>
      <w:r w:rsidRPr="0029472D">
        <w:t xml:space="preserve">en contradiction </w:t>
      </w:r>
      <w:bookmarkEnd w:id="185"/>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14:paraId="3D43A7EF"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186" w:name="_Toc530307937"/>
      <w:bookmarkStart w:id="187" w:name="_Toc97557059"/>
      <w:bookmarkStart w:id="188" w:name="_Toc163062725"/>
      <w:bookmarkStart w:id="189" w:name="_Toc190725784"/>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86"/>
      <w:bookmarkEnd w:id="187"/>
      <w:bookmarkEnd w:id="188"/>
      <w:bookmarkEnd w:id="189"/>
      <w:r w:rsidR="007B679E" w:rsidRPr="0029472D">
        <w:t xml:space="preserve"> </w:t>
      </w:r>
    </w:p>
    <w:p w14:paraId="39412201" w14:textId="49F6066E"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190" w:name="_Toc530307938"/>
      <w:bookmarkStart w:id="191" w:name="_Toc97557060"/>
      <w:bookmarkStart w:id="192" w:name="_Toc163062726"/>
      <w:bookmarkStart w:id="193" w:name="_Toc190725785"/>
      <w:r w:rsidRPr="0029472D">
        <w:lastRenderedPageBreak/>
        <w:t>Correction</w:t>
      </w:r>
      <w:r w:rsidR="007B679E" w:rsidRPr="0029472D">
        <w:t xml:space="preserve"> </w:t>
      </w:r>
      <w:r w:rsidRPr="0029472D">
        <w:t>des</w:t>
      </w:r>
      <w:r w:rsidR="007B679E" w:rsidRPr="0029472D">
        <w:t xml:space="preserve"> </w:t>
      </w:r>
      <w:r w:rsidRPr="0029472D">
        <w:t>erreurs</w:t>
      </w:r>
      <w:bookmarkEnd w:id="190"/>
      <w:bookmarkEnd w:id="191"/>
      <w:bookmarkEnd w:id="192"/>
      <w:bookmarkEnd w:id="193"/>
    </w:p>
    <w:p w14:paraId="43E33BE2" w14:textId="71BE390C"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71B7828F"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14:paraId="57BD9BBA" w14:textId="77777777"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194" w:name="_Toc530307939"/>
      <w:bookmarkStart w:id="195" w:name="_Toc97557061"/>
      <w:bookmarkStart w:id="196" w:name="_Toc163062727"/>
      <w:bookmarkStart w:id="197" w:name="_Toc190725786"/>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94"/>
      <w:bookmarkEnd w:id="195"/>
      <w:bookmarkEnd w:id="196"/>
      <w:bookmarkEnd w:id="197"/>
    </w:p>
    <w:p w14:paraId="39671560" w14:textId="77777777"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3A5AA109" w:rsidR="00273DD0" w:rsidRPr="0029472D" w:rsidRDefault="000350BB" w:rsidP="00013B9F">
      <w:pPr>
        <w:pStyle w:val="RGAOarticles"/>
      </w:pPr>
      <w:bookmarkStart w:id="198" w:name="_Toc530307940"/>
      <w:bookmarkStart w:id="199" w:name="_Toc97557062"/>
      <w:bookmarkStart w:id="200" w:name="_Toc163062728"/>
      <w:bookmarkStart w:id="201" w:name="_Toc190725787"/>
      <w:r w:rsidRPr="0029472D">
        <w:t>Évaluation</w:t>
      </w:r>
      <w:r w:rsidR="00353DCC" w:rsidRPr="0029472D">
        <w:t xml:space="preserve"> et comparaison des offres</w:t>
      </w:r>
      <w:r w:rsidR="007D4048" w:rsidRPr="0029472D">
        <w:t xml:space="preserve"> </w:t>
      </w:r>
      <w:r w:rsidR="00353DCC" w:rsidRPr="0029472D">
        <w:t>au</w:t>
      </w:r>
      <w:r w:rsidR="007D4048" w:rsidRPr="0029472D">
        <w:t xml:space="preserve"> </w:t>
      </w:r>
      <w:r w:rsidR="00353DCC" w:rsidRPr="0029472D">
        <w:t>plan</w:t>
      </w:r>
      <w:r w:rsidR="007D4048" w:rsidRPr="0029472D">
        <w:t xml:space="preserve"> </w:t>
      </w:r>
      <w:r w:rsidR="00353DCC" w:rsidRPr="0029472D">
        <w:t>financier</w:t>
      </w:r>
      <w:bookmarkEnd w:id="198"/>
      <w:bookmarkEnd w:id="199"/>
      <w:bookmarkEnd w:id="200"/>
      <w:bookmarkEnd w:id="201"/>
      <w:r w:rsidR="00EC7238" w:rsidRPr="0029472D">
        <w:t xml:space="preserve"> </w:t>
      </w:r>
    </w:p>
    <w:p w14:paraId="5EDDFC92" w14:textId="0F78D452"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14:paraId="655E169F"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w:t>
      </w:r>
      <w:r w:rsidRPr="0029472D">
        <w:lastRenderedPageBreak/>
        <w:t>dessus, conformément aux dispositions de l’article 31.2 du RGAO ;</w:t>
      </w:r>
    </w:p>
    <w:p w14:paraId="6596C6A6"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202"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202"/>
    <w:p w14:paraId="387111A2"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3129FD3F"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203"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203"/>
      <w:r w:rsidRPr="0029472D">
        <w:rPr>
          <w:spacing w:val="5"/>
        </w:rPr>
        <w:t xml:space="preserve">est </w:t>
      </w:r>
      <w:r w:rsidRPr="0029472D">
        <w:t xml:space="preserve">jugée anormalement basse </w:t>
      </w:r>
      <w:bookmarkStart w:id="204" w:name="_Hlk159259982"/>
      <w:r w:rsidRPr="0029472D">
        <w:t xml:space="preserve">ou est fortement déséquilibrée </w:t>
      </w:r>
      <w:bookmarkEnd w:id="204"/>
      <w:r w:rsidRPr="0029472D">
        <w:t xml:space="preserve">par rapport à l’estimation </w:t>
      </w:r>
      <w:r w:rsidR="006A422E" w:rsidRPr="0029472D">
        <w:t>faite par le</w:t>
      </w:r>
      <w:r w:rsidRPr="0029472D">
        <w:t xml:space="preserve"> Maître</w:t>
      </w:r>
      <w:r w:rsidR="00B4085A" w:rsidRPr="0029472D">
        <w:t xml:space="preserve"> </w:t>
      </w:r>
      <w:r w:rsidRPr="0029472D">
        <w:t xml:space="preserve">d’Ouvrage </w:t>
      </w:r>
      <w:r w:rsidR="001C0B40" w:rsidRPr="0029472D">
        <w:t xml:space="preserve">ou </w:t>
      </w:r>
      <w:r w:rsidR="00B4085A" w:rsidRPr="0029472D">
        <w:t xml:space="preserve">du </w:t>
      </w:r>
      <w:r w:rsidR="001C0B40" w:rsidRPr="0029472D">
        <w:t>Maître d’Ouvrage Délégué</w:t>
      </w:r>
      <w:r w:rsidR="00B4085A" w:rsidRPr="0029472D">
        <w:t xml:space="preserve"> </w:t>
      </w:r>
      <w:r w:rsidRPr="0029472D">
        <w:t>des travaux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205" w:name="_Toc530307941"/>
      <w:bookmarkStart w:id="206" w:name="_Toc97557063"/>
      <w:bookmarkStart w:id="207" w:name="_Toc163062729"/>
      <w:bookmarkStart w:id="208" w:name="_Toc190725788"/>
      <w:r w:rsidRPr="0029472D">
        <w:lastRenderedPageBreak/>
        <w:t>Préférence accordée aux soumissionnaires</w:t>
      </w:r>
      <w:r w:rsidR="002810B5" w:rsidRPr="0029472D">
        <w:t xml:space="preserve"> </w:t>
      </w:r>
      <w:r w:rsidRPr="0029472D">
        <w:t>nationaux</w:t>
      </w:r>
      <w:bookmarkEnd w:id="205"/>
      <w:bookmarkEnd w:id="206"/>
      <w:bookmarkEnd w:id="207"/>
      <w:bookmarkEnd w:id="208"/>
    </w:p>
    <w:p w14:paraId="3B74A7FB" w14:textId="10C29564"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rsidP="00577CC5">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rsidP="00577CC5">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rsidP="00577CC5">
      <w:pPr>
        <w:pStyle w:val="Paragraphedeliste"/>
        <w:widowControl w:val="0"/>
        <w:numPr>
          <w:ilvl w:val="0"/>
          <w:numId w:val="11"/>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rsidP="00577CC5">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rsidP="00577CC5">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rsidP="00577CC5">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rsidP="00577CC5">
      <w:pPr>
        <w:pStyle w:val="Paragraphedeliste"/>
        <w:widowControl w:val="0"/>
        <w:numPr>
          <w:ilvl w:val="1"/>
          <w:numId w:val="9"/>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209" w:name="_Toc530307942"/>
      <w:bookmarkStart w:id="210" w:name="_Toc97557064"/>
      <w:bookmarkStart w:id="211" w:name="_Toc163062730"/>
      <w:bookmarkStart w:id="212" w:name="_Toc190725789"/>
      <w:r w:rsidRPr="0029472D">
        <w:t>Attribution</w:t>
      </w:r>
      <w:bookmarkEnd w:id="209"/>
      <w:bookmarkEnd w:id="210"/>
      <w:bookmarkEnd w:id="211"/>
      <w:bookmarkEnd w:id="212"/>
    </w:p>
    <w:p w14:paraId="23928A22" w14:textId="7B9690AA" w:rsidR="00273DD0" w:rsidRPr="0029472D" w:rsidRDefault="00353DCC" w:rsidP="00013B9F">
      <w:pPr>
        <w:pStyle w:val="RGAOarticles"/>
      </w:pPr>
      <w:bookmarkStart w:id="213" w:name="_Toc530307943"/>
      <w:bookmarkStart w:id="214" w:name="_Toc97557065"/>
      <w:bookmarkStart w:id="215" w:name="_Toc163062731"/>
      <w:bookmarkStart w:id="216" w:name="_Toc190725790"/>
      <w:r w:rsidRPr="0029472D">
        <w:t>Attribution</w:t>
      </w:r>
      <w:bookmarkEnd w:id="213"/>
      <w:bookmarkEnd w:id="214"/>
      <w:bookmarkEnd w:id="215"/>
      <w:bookmarkEnd w:id="216"/>
    </w:p>
    <w:p w14:paraId="242446B6" w14:textId="77777777"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217" w:name="_Toc530307944"/>
      <w:bookmarkStart w:id="218" w:name="_Toc97557066"/>
      <w:bookmarkStart w:id="219" w:name="_Toc163062732"/>
      <w:bookmarkStart w:id="220" w:name="_Toc190725791"/>
      <w:r w:rsidRPr="0029472D">
        <w:lastRenderedPageBreak/>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217"/>
      <w:bookmarkEnd w:id="218"/>
      <w:bookmarkEnd w:id="219"/>
      <w:bookmarkEnd w:id="220"/>
    </w:p>
    <w:p w14:paraId="42645D21" w14:textId="4126CCFE"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221" w:name="_Toc530307945"/>
      <w:bookmarkStart w:id="222" w:name="_Toc97557067"/>
      <w:bookmarkStart w:id="223" w:name="_Toc163062733"/>
      <w:bookmarkStart w:id="224" w:name="_Toc190725792"/>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221"/>
      <w:bookmarkEnd w:id="222"/>
      <w:bookmarkEnd w:id="223"/>
      <w:bookmarkEnd w:id="224"/>
    </w:p>
    <w:p w14:paraId="083D27D4" w14:textId="77777777"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225" w:name="_Toc530307946"/>
      <w:bookmarkStart w:id="226" w:name="_Toc97557068"/>
      <w:bookmarkStart w:id="227" w:name="_Toc163062734"/>
      <w:bookmarkStart w:id="228" w:name="_Toc190725793"/>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225"/>
      <w:bookmarkEnd w:id="226"/>
      <w:bookmarkEnd w:id="227"/>
      <w:bookmarkEnd w:id="228"/>
    </w:p>
    <w:p w14:paraId="1CCC049A" w14:textId="324375AB"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t>délai, dans le journal des marchés publics édité par l’organisme chargé de la régulation des marchés publics ou dans toute autre publication habilitée.</w:t>
      </w:r>
    </w:p>
    <w:p w14:paraId="7ED1E401" w14:textId="17CA0A28"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230C15">
      <w:pPr>
        <w:widowControl w:val="0"/>
        <w:autoSpaceDE w:val="0"/>
        <w:spacing w:after="60" w:line="360" w:lineRule="auto"/>
        <w:jc w:val="both"/>
      </w:pPr>
      <w:r w:rsidRPr="0029472D">
        <w:lastRenderedPageBreak/>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229" w:name="_Toc530307947"/>
      <w:bookmarkStart w:id="230" w:name="_Toc97557069"/>
      <w:bookmarkStart w:id="231" w:name="_Toc163062735"/>
      <w:bookmarkStart w:id="232" w:name="_Toc190725794"/>
      <w:r w:rsidRPr="0029472D">
        <w:t>Signature</w:t>
      </w:r>
      <w:r w:rsidR="00BB257D" w:rsidRPr="0029472D">
        <w:t xml:space="preserve"> </w:t>
      </w:r>
      <w:r w:rsidRPr="0029472D">
        <w:t>du</w:t>
      </w:r>
      <w:r w:rsidR="00BB257D" w:rsidRPr="0029472D">
        <w:t xml:space="preserve"> </w:t>
      </w:r>
      <w:r w:rsidRPr="0029472D">
        <w:t>marché</w:t>
      </w:r>
      <w:bookmarkEnd w:id="229"/>
      <w:bookmarkEnd w:id="230"/>
      <w:bookmarkEnd w:id="231"/>
      <w:bookmarkEnd w:id="232"/>
      <w:r w:rsidR="006311E1" w:rsidRPr="0029472D">
        <w:t xml:space="preserve"> </w:t>
      </w:r>
    </w:p>
    <w:p w14:paraId="445B5D8F" w14:textId="7777777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233" w:name="_Toc530307948"/>
      <w:bookmarkStart w:id="234" w:name="_Toc97557070"/>
      <w:bookmarkStart w:id="235" w:name="_Toc163062736"/>
      <w:bookmarkStart w:id="236" w:name="_Toc190725795"/>
      <w:r w:rsidRPr="0029472D">
        <w:lastRenderedPageBreak/>
        <w:t>Cautionnement</w:t>
      </w:r>
      <w:r w:rsidR="00C234AE" w:rsidRPr="0029472D">
        <w:t xml:space="preserve"> </w:t>
      </w:r>
      <w:r w:rsidRPr="0029472D">
        <w:t>définitif</w:t>
      </w:r>
      <w:bookmarkEnd w:id="233"/>
      <w:bookmarkEnd w:id="234"/>
      <w:bookmarkEnd w:id="235"/>
      <w:bookmarkEnd w:id="236"/>
    </w:p>
    <w:p w14:paraId="58A7DB50" w14:textId="48BC2C62"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237" w:name="_Hlk159260200"/>
      <w:r w:rsidRPr="0029472D">
        <w:rPr>
          <w:spacing w:val="2"/>
        </w:rPr>
        <w:t>39.5. Les titulaires d’une lettre-commande peuvent être dispensés de l’obligation de fournir le cautionnement définitif.</w:t>
      </w:r>
    </w:p>
    <w:bookmarkEnd w:id="237"/>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bookmarkEnd w:id="36"/>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77777777"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238" w:name="_Toc390335364"/>
      <w:bookmarkStart w:id="239" w:name="_Toc390418123"/>
      <w:bookmarkStart w:id="240" w:name="_Toc97543359"/>
      <w:bookmarkStart w:id="241" w:name="_Toc97557071"/>
    </w:p>
    <w:p w14:paraId="0BF9759B" w14:textId="77777777" w:rsidR="00606A16" w:rsidRDefault="00606A16" w:rsidP="00606A16">
      <w:pPr>
        <w:suppressAutoHyphens w:val="0"/>
        <w:autoSpaceDN/>
        <w:textAlignment w:val="auto"/>
      </w:pPr>
    </w:p>
    <w:p w14:paraId="2C1F2A1D" w14:textId="63CC0B1D" w:rsidR="00606A16" w:rsidRDefault="00606A16" w:rsidP="00606A16">
      <w:pPr>
        <w:suppressAutoHyphens w:val="0"/>
        <w:autoSpaceDN/>
        <w:textAlignment w:val="auto"/>
      </w:pPr>
    </w:p>
    <w:p w14:paraId="25D3356C" w14:textId="32B53A90" w:rsidR="006F6D93" w:rsidRDefault="006F6D93" w:rsidP="00606A16">
      <w:pPr>
        <w:suppressAutoHyphens w:val="0"/>
        <w:autoSpaceDN/>
        <w:textAlignment w:val="auto"/>
      </w:pPr>
    </w:p>
    <w:p w14:paraId="6D948758" w14:textId="76191D6C" w:rsidR="006F6D93" w:rsidRDefault="006F6D93" w:rsidP="00606A16">
      <w:pPr>
        <w:suppressAutoHyphens w:val="0"/>
        <w:autoSpaceDN/>
        <w:textAlignment w:val="auto"/>
      </w:pPr>
    </w:p>
    <w:p w14:paraId="3C8AAC26" w14:textId="2EFB07A5" w:rsidR="006F6D93" w:rsidRDefault="006F6D93" w:rsidP="00606A16">
      <w:pPr>
        <w:suppressAutoHyphens w:val="0"/>
        <w:autoSpaceDN/>
        <w:textAlignment w:val="auto"/>
      </w:pPr>
    </w:p>
    <w:p w14:paraId="6F61169C" w14:textId="77777777" w:rsidR="006F6D93" w:rsidRDefault="006F6D93"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77777777" w:rsidR="00606A16" w:rsidRDefault="00606A16"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77777777" w:rsidR="00606A16" w:rsidRDefault="00606A16"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4D3078AB" w14:textId="070D3681" w:rsidR="008D6CE8" w:rsidRPr="0029472D" w:rsidRDefault="00606A16" w:rsidP="00813C0A">
      <w:pPr>
        <w:pStyle w:val="DTAOpices"/>
      </w:pPr>
      <w:bookmarkStart w:id="242" w:name="_Toc188022399"/>
      <w:bookmarkStart w:id="243" w:name="_Toc190725796"/>
      <w:r w:rsidRPr="0029472D">
        <w:t>Pi</w:t>
      </w:r>
      <w:r>
        <w:t>è</w:t>
      </w:r>
      <w:r w:rsidRPr="0029472D">
        <w:t>ce</w:t>
      </w:r>
      <w:r w:rsidR="00DE46B0" w:rsidRPr="0029472D">
        <w:t xml:space="preserve"> n°3</w:t>
      </w:r>
      <w:r w:rsidR="000350BB">
        <w:t xml:space="preserve"> : </w:t>
      </w:r>
      <w:r w:rsidR="00353DCC" w:rsidRPr="0029472D">
        <w:t>Règlement Particulier de l’Appel d’Offres (RPAO)</w:t>
      </w:r>
      <w:bookmarkStart w:id="244" w:name="_Hlk158727780"/>
      <w:bookmarkEnd w:id="238"/>
      <w:bookmarkEnd w:id="239"/>
      <w:bookmarkEnd w:id="240"/>
      <w:bookmarkEnd w:id="241"/>
      <w:bookmarkEnd w:id="242"/>
      <w:bookmarkEnd w:id="243"/>
    </w:p>
    <w:p w14:paraId="5D8C285B" w14:textId="77777777" w:rsidR="005976EC" w:rsidRPr="0029472D" w:rsidRDefault="005976EC" w:rsidP="000350BB">
      <w:pPr>
        <w:pStyle w:val="DTAOpices"/>
        <w:outlineLvl w:val="9"/>
      </w:pPr>
    </w:p>
    <w:p w14:paraId="288FE8CB" w14:textId="77777777" w:rsidR="005976EC" w:rsidRDefault="005976EC" w:rsidP="000350BB">
      <w:pPr>
        <w:pStyle w:val="DTAOpices"/>
        <w:outlineLvl w:val="9"/>
      </w:pPr>
    </w:p>
    <w:p w14:paraId="15758422" w14:textId="77777777" w:rsidR="005976EC" w:rsidRDefault="005976EC" w:rsidP="000350BB">
      <w:pPr>
        <w:pStyle w:val="DTAOpices"/>
        <w:outlineLvl w:val="9"/>
      </w:pPr>
    </w:p>
    <w:p w14:paraId="2D9724F4" w14:textId="77777777" w:rsidR="00CE17BB" w:rsidRDefault="00CE17BB" w:rsidP="000350BB">
      <w:pPr>
        <w:pStyle w:val="DTAOpices"/>
        <w:outlineLvl w:val="9"/>
      </w:pPr>
    </w:p>
    <w:p w14:paraId="0EEB87E9" w14:textId="77777777" w:rsidR="00CE17BB" w:rsidRDefault="00CE17BB" w:rsidP="000350BB">
      <w:pPr>
        <w:pStyle w:val="DTAOpices"/>
        <w:outlineLvl w:val="9"/>
      </w:pPr>
    </w:p>
    <w:p w14:paraId="61020991" w14:textId="77777777" w:rsidR="00CE17BB" w:rsidRDefault="00CE17BB" w:rsidP="000350BB">
      <w:pPr>
        <w:pStyle w:val="DTAOpices"/>
        <w:outlineLvl w:val="9"/>
      </w:pPr>
    </w:p>
    <w:p w14:paraId="7F1F3DFF" w14:textId="77777777" w:rsidR="00CE17BB" w:rsidRDefault="00CE17BB" w:rsidP="000350BB">
      <w:pPr>
        <w:pStyle w:val="DTAOpices"/>
        <w:outlineLvl w:val="9"/>
      </w:pPr>
    </w:p>
    <w:p w14:paraId="770B677E" w14:textId="77777777" w:rsidR="00CE17BB" w:rsidRDefault="00CE17BB" w:rsidP="000350BB">
      <w:pPr>
        <w:pStyle w:val="DTAOpices"/>
        <w:outlineLvl w:val="9"/>
      </w:pPr>
    </w:p>
    <w:p w14:paraId="6926D2DD" w14:textId="77777777" w:rsidR="00CE17BB" w:rsidRDefault="00CE17BB" w:rsidP="000350BB">
      <w:pPr>
        <w:pStyle w:val="DTAOpices"/>
        <w:outlineLvl w:val="9"/>
      </w:pPr>
    </w:p>
    <w:p w14:paraId="37B44DC9" w14:textId="77777777" w:rsidR="00CE17BB" w:rsidRDefault="00CE17BB" w:rsidP="000350BB">
      <w:pPr>
        <w:pStyle w:val="DTAOpices"/>
        <w:outlineLvl w:val="9"/>
      </w:pPr>
    </w:p>
    <w:p w14:paraId="242C1751" w14:textId="77777777" w:rsidR="00CE17BB" w:rsidRDefault="00CE17BB" w:rsidP="000350BB">
      <w:pPr>
        <w:pStyle w:val="DTAOpices"/>
        <w:outlineLvl w:val="9"/>
      </w:pPr>
    </w:p>
    <w:p w14:paraId="40869199" w14:textId="77777777" w:rsidR="00CE17BB" w:rsidRDefault="00CE17BB" w:rsidP="000350BB">
      <w:pPr>
        <w:pStyle w:val="DTAOpices"/>
        <w:outlineLvl w:val="9"/>
      </w:pPr>
    </w:p>
    <w:p w14:paraId="77894E58" w14:textId="77777777" w:rsidR="00CE17BB" w:rsidRDefault="00CE17BB" w:rsidP="000350BB">
      <w:pPr>
        <w:pStyle w:val="DTAOpices"/>
        <w:outlineLvl w:val="9"/>
      </w:pPr>
    </w:p>
    <w:p w14:paraId="412102E8" w14:textId="77777777" w:rsidR="00CE17BB" w:rsidRDefault="00CE17BB" w:rsidP="000350BB">
      <w:pPr>
        <w:pStyle w:val="DTAOpices"/>
        <w:outlineLvl w:val="9"/>
      </w:pPr>
    </w:p>
    <w:p w14:paraId="0E21F8D2" w14:textId="77777777" w:rsidR="00CE17BB" w:rsidRDefault="00CE17BB" w:rsidP="000350BB">
      <w:pPr>
        <w:pStyle w:val="DTAOpices"/>
        <w:outlineLvl w:val="9"/>
      </w:pPr>
    </w:p>
    <w:p w14:paraId="40EABEE1" w14:textId="77777777" w:rsidR="00CE17BB" w:rsidRDefault="00CE17BB" w:rsidP="000350BB">
      <w:pPr>
        <w:pStyle w:val="DTAOpices"/>
        <w:outlineLvl w:val="9"/>
      </w:pPr>
    </w:p>
    <w:p w14:paraId="6CC9FEB4" w14:textId="77777777" w:rsidR="00CE17BB" w:rsidRDefault="00CE17BB" w:rsidP="000350BB">
      <w:pPr>
        <w:pStyle w:val="DTAOpices"/>
        <w:outlineLvl w:val="9"/>
      </w:pPr>
    </w:p>
    <w:p w14:paraId="720E7ACC" w14:textId="77777777" w:rsidR="00CE17BB" w:rsidRDefault="00CE17BB" w:rsidP="000350BB">
      <w:pPr>
        <w:pStyle w:val="DTAOpices"/>
        <w:outlineLvl w:val="9"/>
      </w:pPr>
    </w:p>
    <w:p w14:paraId="33175942" w14:textId="77777777" w:rsidR="00CE17BB" w:rsidRDefault="00CE17BB" w:rsidP="000350BB">
      <w:pPr>
        <w:pStyle w:val="DTAOpices"/>
        <w:outlineLvl w:val="9"/>
      </w:pPr>
    </w:p>
    <w:p w14:paraId="1327D1DE" w14:textId="77777777" w:rsidR="00CE17BB" w:rsidRPr="0029472D" w:rsidRDefault="00CE17BB" w:rsidP="000350BB">
      <w:pPr>
        <w:pStyle w:val="DTAOpices"/>
        <w:outlineLvl w:val="9"/>
      </w:pPr>
    </w:p>
    <w:p w14:paraId="2D3BB127" w14:textId="77777777" w:rsidR="005976EC" w:rsidRPr="0029472D" w:rsidRDefault="005976EC" w:rsidP="000350BB">
      <w:pPr>
        <w:pStyle w:val="DTAOpices"/>
        <w:outlineLvl w:val="9"/>
      </w:pPr>
    </w:p>
    <w:p w14:paraId="78E48066" w14:textId="77777777" w:rsidR="008D6CE8" w:rsidRPr="0029472D" w:rsidRDefault="008D6CE8" w:rsidP="00606A16">
      <w:pPr>
        <w:widowControl w:val="0"/>
        <w:autoSpaceDE w:val="0"/>
        <w:spacing w:line="360" w:lineRule="auto"/>
        <w:jc w:val="both"/>
        <w:rPr>
          <w:color w:val="FFC000" w:themeColor="accent4"/>
        </w:rPr>
      </w:pPr>
    </w:p>
    <w:bookmarkEnd w:id="244"/>
    <w:p w14:paraId="48981661" w14:textId="77777777" w:rsidR="00986DB7" w:rsidRPr="00171B32" w:rsidRDefault="00986DB7" w:rsidP="00171B32">
      <w:pPr>
        <w:pStyle w:val="DTAOtitre"/>
      </w:pPr>
      <w:r w:rsidRPr="00171B32">
        <w:t>Règlement Particulier de l’Appel d’Offres</w:t>
      </w:r>
    </w:p>
    <w:p w14:paraId="0C16E6A8" w14:textId="0369B148" w:rsidR="00A71427" w:rsidRPr="00EF765F" w:rsidRDefault="00EF765F" w:rsidP="00EF765F">
      <w:pPr>
        <w:widowControl w:val="0"/>
        <w:autoSpaceDE w:val="0"/>
        <w:spacing w:line="360" w:lineRule="auto"/>
        <w:jc w:val="both"/>
        <w:rPr>
          <w:b/>
          <w:sz w:val="22"/>
        </w:rPr>
      </w:pPr>
      <w:r>
        <w:t xml:space="preserve">Le présent appel d’offres a pour objet l’exécution des </w:t>
      </w:r>
      <w:r w:rsidR="005E073B">
        <w:rPr>
          <w:b/>
          <w:sz w:val="22"/>
        </w:rPr>
        <w:t xml:space="preserve">TRAVAUX </w:t>
      </w:r>
      <w:r w:rsidR="00C51515">
        <w:rPr>
          <w:b/>
          <w:sz w:val="22"/>
        </w:rPr>
        <w:t>DE CONSTRUCTION DU CENTRE D’ALPHABETISATION FONCTIONNEL D’AKOM 2</w:t>
      </w:r>
      <w:r w:rsidR="00A24C35" w:rsidRPr="00A24C35">
        <w:rPr>
          <w:b/>
          <w:sz w:val="22"/>
        </w:rPr>
        <w:t xml:space="preserve">, DANS LA COMMUNE </w:t>
      </w:r>
      <w:r w:rsidR="00B66C94">
        <w:rPr>
          <w:b/>
          <w:sz w:val="22"/>
        </w:rPr>
        <w:t>D’AKOM II</w:t>
      </w:r>
      <w:r w:rsidR="00A24C35" w:rsidRPr="00A24C35">
        <w:rPr>
          <w:b/>
          <w:sz w:val="22"/>
        </w:rPr>
        <w:t xml:space="preserve">, DEPARTEMENT DE L'OCEAN, REGION DU </w:t>
      </w:r>
      <w:r w:rsidR="006F6D93" w:rsidRPr="00A24C35">
        <w:rPr>
          <w:b/>
          <w:sz w:val="22"/>
        </w:rPr>
        <w:t>SUD</w:t>
      </w:r>
      <w:r w:rsidR="006F6D93">
        <w:rPr>
          <w:b/>
          <w:sz w:val="22"/>
        </w:rPr>
        <w:t xml:space="preserve"> ;</w:t>
      </w:r>
    </w:p>
    <w:p w14:paraId="19D98126" w14:textId="30028939" w:rsidR="00A71427" w:rsidRPr="0029472D" w:rsidRDefault="00A524E0" w:rsidP="00230C15">
      <w:pPr>
        <w:widowControl w:val="0"/>
        <w:autoSpaceDE w:val="0"/>
        <w:spacing w:line="360" w:lineRule="auto"/>
        <w:jc w:val="both"/>
      </w:pPr>
      <w:r w:rsidRPr="0029472D">
        <w:rPr>
          <w:b/>
          <w:bCs/>
        </w:rPr>
        <w:t>En cas de conflit, les dispositions ci-après prévalent sur celles du RGAO</w:t>
      </w:r>
      <w:r w:rsidR="0024013D" w:rsidRPr="0029472D">
        <w:rPr>
          <w:b/>
          <w:bCs/>
        </w:rPr>
        <w:t xml:space="preserve"> </w:t>
      </w:r>
    </w:p>
    <w:p w14:paraId="20CC0105" w14:textId="777F45C0" w:rsidR="00A524E0" w:rsidRPr="0029472D" w:rsidRDefault="00A524E0" w:rsidP="00230C15">
      <w:pPr>
        <w:widowControl w:val="0"/>
        <w:autoSpaceDE w:val="0"/>
        <w:spacing w:line="360" w:lineRule="auto"/>
        <w:jc w:val="both"/>
      </w:pPr>
      <w:r w:rsidRPr="0029472D">
        <w:t>Les numéros de la première colonne se réfèrent à l’article correspondant du RGAO.</w:t>
      </w:r>
    </w:p>
    <w:p w14:paraId="2AAFB91D" w14:textId="4875E690" w:rsidR="0029324D" w:rsidRPr="0029472D" w:rsidRDefault="0029324D" w:rsidP="0029324D">
      <w:pPr>
        <w:widowControl w:val="0"/>
        <w:autoSpaceDE w:val="0"/>
        <w:spacing w:line="360" w:lineRule="auto"/>
        <w:jc w:val="both"/>
        <w:rPr>
          <w:i/>
          <w:iCs/>
        </w:rPr>
      </w:pPr>
      <w:r w:rsidRPr="0029472D">
        <w:rPr>
          <w:i/>
          <w:iCs/>
        </w:rPr>
        <w:t>[Des instructions pour compléter le Règlement Particulier de l’</w:t>
      </w:r>
      <w:r w:rsidR="003F4763">
        <w:rPr>
          <w:i/>
          <w:iCs/>
        </w:rPr>
        <w:t>A</w:t>
      </w:r>
      <w:r w:rsidRPr="0029472D">
        <w:rPr>
          <w:i/>
          <w:iCs/>
        </w:rPr>
        <w:t>ppel d’</w:t>
      </w:r>
      <w:r w:rsidR="003F4763">
        <w:rPr>
          <w:i/>
          <w:iCs/>
        </w:rPr>
        <w:t>O</w:t>
      </w:r>
      <w:r w:rsidRPr="0029472D">
        <w:rPr>
          <w:i/>
          <w:iCs/>
        </w:rPr>
        <w:t>ffres sont fournies, le cas échéant, par des notes en italique en référence aux clauses correspondantes du RGAO].</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A85CAC" w:rsidRPr="0029472D" w14:paraId="3936D405" w14:textId="77777777" w:rsidTr="00690276">
        <w:trPr>
          <w:trHeight w:hRule="exact" w:val="681"/>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29472D" w:rsidRDefault="00A85CAC" w:rsidP="003F4763">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14:paraId="5DE870A8" w14:textId="1FD00A32"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032CAC70" w14:textId="77777777" w:rsidTr="00A85CAC">
        <w:trPr>
          <w:trHeight w:hRule="exact" w:val="392"/>
          <w:jc w:val="center"/>
        </w:trPr>
        <w:tc>
          <w:tcPr>
            <w:tcW w:w="10201" w:type="dxa"/>
            <w:gridSpan w:val="2"/>
            <w:shd w:val="clear" w:color="auto" w:fill="auto"/>
            <w:tcMar>
              <w:top w:w="0" w:type="dxa"/>
              <w:left w:w="0" w:type="dxa"/>
              <w:bottom w:w="0" w:type="dxa"/>
              <w:right w:w="0" w:type="dxa"/>
            </w:tcMar>
            <w:vAlign w:val="center"/>
          </w:tcPr>
          <w:p w14:paraId="07708861"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54AAD7D9" w14:textId="77777777" w:rsidTr="00A85CAC">
        <w:trPr>
          <w:trHeight w:hRule="exact" w:val="8692"/>
          <w:jc w:val="center"/>
        </w:trPr>
        <w:tc>
          <w:tcPr>
            <w:tcW w:w="1271" w:type="dxa"/>
            <w:shd w:val="clear" w:color="auto" w:fill="auto"/>
            <w:tcMar>
              <w:top w:w="0" w:type="dxa"/>
              <w:left w:w="0" w:type="dxa"/>
              <w:bottom w:w="0" w:type="dxa"/>
              <w:right w:w="0" w:type="dxa"/>
            </w:tcMar>
            <w:vAlign w:val="center"/>
          </w:tcPr>
          <w:p w14:paraId="1F5A964D" w14:textId="77777777" w:rsidR="00A85CAC" w:rsidRPr="00A221A4" w:rsidRDefault="00A85CAC" w:rsidP="00230C1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14:paraId="76958867" w14:textId="484B8463" w:rsidR="00A85CAC" w:rsidRPr="00EF765F" w:rsidRDefault="00EF765F" w:rsidP="00EF765F">
            <w:pPr>
              <w:widowControl w:val="0"/>
              <w:autoSpaceDE w:val="0"/>
              <w:spacing w:line="360" w:lineRule="auto"/>
              <w:jc w:val="both"/>
            </w:pPr>
            <w:r>
              <w:t xml:space="preserve">- </w:t>
            </w:r>
            <w:r w:rsidRPr="00EF765F">
              <w:t xml:space="preserve">Le Maitre d’Ouvrage est le Maire de la Commune </w:t>
            </w:r>
            <w:r w:rsidR="00B66C94">
              <w:t>D’AKOM II</w:t>
            </w:r>
          </w:p>
          <w:p w14:paraId="619EBE4B" w14:textId="4D309EFB" w:rsidR="00A85CAC" w:rsidRPr="00EF765F" w:rsidRDefault="00EF765F" w:rsidP="00EF765F">
            <w:pPr>
              <w:widowControl w:val="0"/>
              <w:autoSpaceDE w:val="0"/>
              <w:spacing w:line="360" w:lineRule="auto"/>
              <w:jc w:val="both"/>
              <w:rPr>
                <w:sz w:val="22"/>
              </w:rPr>
            </w:pPr>
            <w:r>
              <w:t xml:space="preserve">- </w:t>
            </w:r>
            <w:r w:rsidRPr="00EF765F">
              <w:rPr>
                <w:sz w:val="22"/>
              </w:rPr>
              <w:t xml:space="preserve">APPEL </w:t>
            </w:r>
            <w:r w:rsidR="003A2C27">
              <w:rPr>
                <w:sz w:val="22"/>
              </w:rPr>
              <w:t>D’OFFRES NATIONAL OUVERT N°001</w:t>
            </w:r>
            <w:r w:rsidR="00C06396">
              <w:rPr>
                <w:sz w:val="22"/>
              </w:rPr>
              <w:t xml:space="preserve"> BIS</w:t>
            </w:r>
            <w:r w:rsidRPr="00EF765F">
              <w:rPr>
                <w:sz w:val="22"/>
              </w:rPr>
              <w:t>/AONO/C.</w:t>
            </w:r>
            <w:r w:rsidR="00B66C94">
              <w:rPr>
                <w:sz w:val="22"/>
              </w:rPr>
              <w:t>AKOM II</w:t>
            </w:r>
            <w:r w:rsidRPr="00EF765F">
              <w:rPr>
                <w:sz w:val="22"/>
              </w:rPr>
              <w:t>/CIPM /</w:t>
            </w:r>
            <w:r w:rsidR="005E073B">
              <w:rPr>
                <w:sz w:val="22"/>
              </w:rPr>
              <w:t>2026</w:t>
            </w:r>
            <w:r w:rsidRPr="00EF765F">
              <w:rPr>
                <w:sz w:val="22"/>
              </w:rPr>
              <w:t xml:space="preserve"> du</w:t>
            </w:r>
            <w:r w:rsidR="00C06396">
              <w:rPr>
                <w:sz w:val="22"/>
              </w:rPr>
              <w:t xml:space="preserve"> 18/03</w:t>
            </w:r>
            <w:r w:rsidR="003A2C27">
              <w:rPr>
                <w:sz w:val="22"/>
              </w:rPr>
              <w:t xml:space="preserve">/2026 </w:t>
            </w:r>
            <w:r w:rsidR="00A85CAC" w:rsidRPr="00EF765F">
              <w:rPr>
                <w:sz w:val="22"/>
              </w:rPr>
              <w:t>:</w:t>
            </w:r>
          </w:p>
          <w:p w14:paraId="22684C8B" w14:textId="2A4EEA09" w:rsidR="00A85CAC" w:rsidRPr="00606A16" w:rsidRDefault="00A85CAC" w:rsidP="00DB7819">
            <w:pPr>
              <w:pStyle w:val="Paragraphedeliste"/>
              <w:widowControl w:val="0"/>
              <w:numPr>
                <w:ilvl w:val="0"/>
                <w:numId w:val="72"/>
              </w:numPr>
              <w:autoSpaceDE w:val="0"/>
              <w:spacing w:after="0" w:line="360" w:lineRule="auto"/>
              <w:jc w:val="both"/>
              <w:rPr>
                <w:rFonts w:ascii="Times New Roman" w:hAnsi="Times New Roman"/>
                <w:sz w:val="24"/>
                <w:szCs w:val="24"/>
              </w:rPr>
            </w:pPr>
            <w:r w:rsidRPr="0029472D">
              <w:rPr>
                <w:rFonts w:ascii="Times New Roman" w:hAnsi="Times New Roman"/>
                <w:sz w:val="24"/>
                <w:szCs w:val="24"/>
              </w:rPr>
              <w:t>Nombre de lots :</w:t>
            </w:r>
            <w:r w:rsidR="00EF765F">
              <w:rPr>
                <w:rFonts w:ascii="Times New Roman" w:hAnsi="Times New Roman"/>
                <w:sz w:val="24"/>
                <w:szCs w:val="24"/>
              </w:rPr>
              <w:t xml:space="preserve"> lot unique</w:t>
            </w:r>
          </w:p>
          <w:p w14:paraId="164D2F10" w14:textId="693C55C6" w:rsidR="00A85CAC" w:rsidRPr="0029472D" w:rsidRDefault="00A85CAC" w:rsidP="003F4763">
            <w:pPr>
              <w:widowControl w:val="0"/>
              <w:autoSpaceDE w:val="0"/>
              <w:spacing w:line="360" w:lineRule="auto"/>
              <w:jc w:val="both"/>
              <w:rPr>
                <w:b/>
                <w:bCs/>
              </w:rPr>
            </w:pPr>
            <w:r w:rsidRPr="0029472D">
              <w:t xml:space="preserve"> </w:t>
            </w:r>
            <w:r w:rsidRPr="00A24C35">
              <w:rPr>
                <w:b/>
                <w:bCs/>
                <w:highlight w:val="yellow"/>
              </w:rPr>
              <w:t>Définition des Travaux :</w:t>
            </w:r>
          </w:p>
          <w:p w14:paraId="4070D832" w14:textId="77777777" w:rsidR="00A85CAC" w:rsidRPr="0029472D" w:rsidRDefault="00A85CAC" w:rsidP="003F4763">
            <w:pPr>
              <w:widowControl w:val="0"/>
              <w:autoSpaceDE w:val="0"/>
              <w:adjustRightInd w:val="0"/>
              <w:spacing w:line="360" w:lineRule="auto"/>
              <w:ind w:left="352" w:right="-20"/>
            </w:pPr>
            <w:r w:rsidRPr="0029472D">
              <w:t>Les travaux consistent à :</w:t>
            </w:r>
          </w:p>
          <w:p w14:paraId="57495FE6" w14:textId="77777777" w:rsidR="00A035D7" w:rsidRDefault="00A035D7" w:rsidP="00A035D7">
            <w:pPr>
              <w:widowControl w:val="0"/>
              <w:autoSpaceDE w:val="0"/>
              <w:spacing w:line="360" w:lineRule="auto"/>
              <w:jc w:val="both"/>
            </w:pPr>
            <w:r>
              <w:t>TRAVAUX PREPARATOIRES ;</w:t>
            </w:r>
          </w:p>
          <w:p w14:paraId="34F0DDD6" w14:textId="77777777" w:rsidR="00A035D7" w:rsidRDefault="00A035D7" w:rsidP="00A035D7">
            <w:pPr>
              <w:widowControl w:val="0"/>
              <w:autoSpaceDE w:val="0"/>
              <w:spacing w:line="360" w:lineRule="auto"/>
              <w:jc w:val="both"/>
            </w:pPr>
            <w:r>
              <w:t>TERRASSEMENTS ;</w:t>
            </w:r>
          </w:p>
          <w:p w14:paraId="177B2812" w14:textId="77777777" w:rsidR="00A035D7" w:rsidRDefault="00A035D7" w:rsidP="00A035D7">
            <w:pPr>
              <w:widowControl w:val="0"/>
              <w:autoSpaceDE w:val="0"/>
              <w:spacing w:line="360" w:lineRule="auto"/>
              <w:jc w:val="both"/>
            </w:pPr>
            <w:r>
              <w:t>FONDATIONS ;</w:t>
            </w:r>
          </w:p>
          <w:p w14:paraId="6ABCFF65" w14:textId="77777777" w:rsidR="00A035D7" w:rsidRDefault="00A035D7" w:rsidP="00A035D7">
            <w:pPr>
              <w:widowControl w:val="0"/>
              <w:autoSpaceDE w:val="0"/>
              <w:spacing w:line="360" w:lineRule="auto"/>
              <w:jc w:val="both"/>
            </w:pPr>
            <w:r>
              <w:t>MAÇONNERIES EN ELEVATIONS ;</w:t>
            </w:r>
          </w:p>
          <w:p w14:paraId="6F9EC31E" w14:textId="77777777" w:rsidR="00A035D7" w:rsidRDefault="00A035D7" w:rsidP="00A035D7">
            <w:pPr>
              <w:widowControl w:val="0"/>
              <w:autoSpaceDE w:val="0"/>
              <w:spacing w:line="360" w:lineRule="auto"/>
              <w:jc w:val="both"/>
            </w:pPr>
            <w:r>
              <w:t>CHARPENTE ET COUVERTURE ;</w:t>
            </w:r>
          </w:p>
          <w:p w14:paraId="38B058A6" w14:textId="77777777" w:rsidR="00A035D7" w:rsidRDefault="00A035D7" w:rsidP="00A035D7">
            <w:pPr>
              <w:widowControl w:val="0"/>
              <w:autoSpaceDE w:val="0"/>
              <w:spacing w:line="360" w:lineRule="auto"/>
              <w:jc w:val="both"/>
            </w:pPr>
            <w:r>
              <w:t>MENUISERIE METALLIQUE ;</w:t>
            </w:r>
          </w:p>
          <w:p w14:paraId="6045B0CB" w14:textId="77777777" w:rsidR="00A035D7" w:rsidRDefault="00A035D7" w:rsidP="00A035D7">
            <w:pPr>
              <w:widowControl w:val="0"/>
              <w:autoSpaceDE w:val="0"/>
              <w:spacing w:line="360" w:lineRule="auto"/>
              <w:jc w:val="both"/>
            </w:pPr>
            <w:r>
              <w:t>ÉLECTRICITE ;</w:t>
            </w:r>
          </w:p>
          <w:p w14:paraId="6C9C4970" w14:textId="77777777" w:rsidR="00A035D7" w:rsidRDefault="00A035D7" w:rsidP="00A035D7">
            <w:pPr>
              <w:widowControl w:val="0"/>
              <w:autoSpaceDE w:val="0"/>
              <w:spacing w:line="360" w:lineRule="auto"/>
              <w:jc w:val="both"/>
            </w:pPr>
            <w:r>
              <w:t>PEINTURE ;</w:t>
            </w:r>
          </w:p>
          <w:p w14:paraId="0DB05FD4" w14:textId="42BA4AE5" w:rsidR="004A53A2" w:rsidRPr="0029472D" w:rsidRDefault="00A035D7" w:rsidP="00A035D7">
            <w:pPr>
              <w:widowControl w:val="0"/>
              <w:autoSpaceDE w:val="0"/>
              <w:spacing w:line="360" w:lineRule="auto"/>
              <w:jc w:val="both"/>
            </w:pPr>
            <w:r>
              <w:t>VRD.</w:t>
            </w:r>
          </w:p>
          <w:p w14:paraId="4817D09C" w14:textId="1C48251E" w:rsidR="00A85CAC" w:rsidRPr="0029472D"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85CAC" w:rsidRPr="0029472D" w14:paraId="7D7850B1" w14:textId="77777777" w:rsidTr="00690276">
        <w:trPr>
          <w:trHeight w:hRule="exact" w:val="1734"/>
          <w:jc w:val="center"/>
        </w:trPr>
        <w:tc>
          <w:tcPr>
            <w:tcW w:w="1271" w:type="dxa"/>
            <w:shd w:val="clear" w:color="auto" w:fill="auto"/>
            <w:tcMar>
              <w:top w:w="0" w:type="dxa"/>
              <w:left w:w="0" w:type="dxa"/>
              <w:bottom w:w="0" w:type="dxa"/>
              <w:right w:w="0" w:type="dxa"/>
            </w:tcMar>
            <w:vAlign w:val="center"/>
          </w:tcPr>
          <w:p w14:paraId="3B22E545" w14:textId="77777777" w:rsidR="00A85CAC" w:rsidRPr="0029472D" w:rsidRDefault="00A85CAC" w:rsidP="00230C15">
            <w:pPr>
              <w:widowControl w:val="0"/>
              <w:autoSpaceDE w:val="0"/>
              <w:spacing w:line="360" w:lineRule="auto"/>
              <w:jc w:val="center"/>
            </w:pPr>
            <w:r w:rsidRPr="0029472D">
              <w:lastRenderedPageBreak/>
              <w:t>1.2.</w:t>
            </w:r>
          </w:p>
        </w:tc>
        <w:tc>
          <w:tcPr>
            <w:tcW w:w="8930" w:type="dxa"/>
            <w:shd w:val="clear" w:color="auto" w:fill="auto"/>
            <w:tcMar>
              <w:top w:w="0" w:type="dxa"/>
              <w:left w:w="0" w:type="dxa"/>
              <w:bottom w:w="0" w:type="dxa"/>
              <w:right w:w="0" w:type="dxa"/>
            </w:tcMar>
            <w:vAlign w:val="center"/>
          </w:tcPr>
          <w:p w14:paraId="6B5629A0" w14:textId="1A7CDA22" w:rsidR="00A85CAC" w:rsidRPr="00F62B83" w:rsidRDefault="00A85CAC" w:rsidP="00230C15">
            <w:pPr>
              <w:widowControl w:val="0"/>
              <w:autoSpaceDE w:val="0"/>
              <w:spacing w:line="360" w:lineRule="auto"/>
              <w:jc w:val="both"/>
            </w:pPr>
            <w:r w:rsidRPr="0029472D">
              <w:t>Le délai prévisionnel d</w:t>
            </w:r>
            <w:r w:rsidR="00F62B83">
              <w:t xml:space="preserve">’exécution des travaux est de : </w:t>
            </w:r>
            <w:r w:rsidR="004A53A2" w:rsidRPr="003A2C27">
              <w:rPr>
                <w:b/>
                <w:i/>
                <w:iCs/>
              </w:rPr>
              <w:t>Trois</w:t>
            </w:r>
            <w:r w:rsidR="002173A8" w:rsidRPr="003A2C27">
              <w:rPr>
                <w:b/>
                <w:i/>
                <w:iCs/>
              </w:rPr>
              <w:t xml:space="preserve"> mois (0</w:t>
            </w:r>
            <w:r w:rsidR="004A53A2" w:rsidRPr="003A2C27">
              <w:rPr>
                <w:b/>
                <w:i/>
                <w:iCs/>
              </w:rPr>
              <w:t>3</w:t>
            </w:r>
            <w:r w:rsidR="002173A8" w:rsidRPr="003A2C27">
              <w:rPr>
                <w:b/>
                <w:i/>
                <w:iCs/>
              </w:rPr>
              <w:t>)</w:t>
            </w:r>
          </w:p>
          <w:p w14:paraId="6DD77389" w14:textId="3739EA7F" w:rsidR="00A85CAC" w:rsidRPr="0029472D" w:rsidRDefault="00A85CAC" w:rsidP="003A2C27">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A85CAC" w:rsidRPr="0029472D" w14:paraId="15E198AF" w14:textId="77777777" w:rsidTr="00A85CAC">
        <w:trPr>
          <w:trHeight w:hRule="exact" w:val="1703"/>
          <w:jc w:val="center"/>
        </w:trPr>
        <w:tc>
          <w:tcPr>
            <w:tcW w:w="1271" w:type="dxa"/>
            <w:shd w:val="clear" w:color="auto" w:fill="auto"/>
            <w:tcMar>
              <w:top w:w="0" w:type="dxa"/>
              <w:left w:w="0" w:type="dxa"/>
              <w:bottom w:w="0" w:type="dxa"/>
              <w:right w:w="0" w:type="dxa"/>
            </w:tcMar>
            <w:vAlign w:val="center"/>
          </w:tcPr>
          <w:p w14:paraId="72863708" w14:textId="0E7D8E74" w:rsidR="00A85CAC" w:rsidRPr="0029472D" w:rsidRDefault="00A85CAC" w:rsidP="00230C15">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14:paraId="5AFF0A5E" w14:textId="30F91C26" w:rsidR="00A85CAC" w:rsidRPr="0029472D" w:rsidRDefault="00A85CAC" w:rsidP="00306144">
            <w:pPr>
              <w:widowControl w:val="0"/>
              <w:autoSpaceDE w:val="0"/>
              <w:jc w:val="both"/>
              <w:rPr>
                <w:u w:val="single"/>
              </w:rPr>
            </w:pPr>
            <w:r w:rsidRPr="0029472D">
              <w:t xml:space="preserve">Nom, Object des travaux : </w:t>
            </w:r>
            <w:r w:rsidR="005E073B">
              <w:t xml:space="preserve">LES TRAVAUX </w:t>
            </w:r>
            <w:r w:rsidR="00C51515">
              <w:t>DE CONSTRUCTION DU CENTRE D’ALPHABETISATION FONCTIONNEL D’AKOM 2</w:t>
            </w:r>
            <w:r w:rsidR="00306144" w:rsidRPr="00306144">
              <w:t>, DANS LA COMMUNE D’AKOM II, DEPARTEMENT DE L'OCEAN, REGION DU SUD</w:t>
            </w:r>
          </w:p>
          <w:p w14:paraId="053DAE04" w14:textId="5BFC1AC8" w:rsidR="00A85CAC" w:rsidRPr="0029472D" w:rsidRDefault="00A85CAC" w:rsidP="00865ECC">
            <w:pPr>
              <w:widowControl w:val="0"/>
              <w:autoSpaceDE w:val="0"/>
              <w:spacing w:line="360" w:lineRule="auto"/>
              <w:jc w:val="both"/>
            </w:pPr>
            <w:r w:rsidRPr="0029472D">
              <w:t xml:space="preserve">Les travaux comportent plusieurs phases : </w:t>
            </w:r>
            <w:r w:rsidR="00306144">
              <w:t>lot unique</w:t>
            </w:r>
            <w:r w:rsidR="002173A8">
              <w:t xml:space="preserve"> </w:t>
            </w:r>
          </w:p>
          <w:p w14:paraId="2A497837" w14:textId="0D85C0FA" w:rsidR="00A85CAC" w:rsidRPr="0029472D" w:rsidRDefault="00A85CAC" w:rsidP="00865ECC">
            <w:pPr>
              <w:widowControl w:val="0"/>
              <w:autoSpaceDE w:val="0"/>
              <w:spacing w:line="360" w:lineRule="auto"/>
              <w:jc w:val="both"/>
            </w:pPr>
            <w:r w:rsidRPr="0029472D">
              <w:t xml:space="preserve">Conférence préalable à l’établissement des propositions : </w:t>
            </w:r>
            <w:r w:rsidR="00306144">
              <w:t>RAS</w:t>
            </w:r>
          </w:p>
          <w:p w14:paraId="21FA2EC9" w14:textId="1D5EBC68" w:rsidR="00A85CAC" w:rsidRPr="0029472D" w:rsidRDefault="00A85CAC" w:rsidP="00865ECC">
            <w:pPr>
              <w:widowControl w:val="0"/>
              <w:autoSpaceDE w:val="0"/>
              <w:spacing w:line="360" w:lineRule="auto"/>
              <w:jc w:val="both"/>
            </w:pPr>
          </w:p>
        </w:tc>
      </w:tr>
      <w:tr w:rsidR="00A85CAC" w:rsidRPr="0029472D" w14:paraId="7417B51F" w14:textId="77777777" w:rsidTr="00A85CAC">
        <w:trPr>
          <w:trHeight w:hRule="exact" w:val="2128"/>
          <w:jc w:val="center"/>
        </w:trPr>
        <w:tc>
          <w:tcPr>
            <w:tcW w:w="1271" w:type="dxa"/>
            <w:shd w:val="clear" w:color="auto" w:fill="auto"/>
            <w:tcMar>
              <w:top w:w="0" w:type="dxa"/>
              <w:left w:w="0" w:type="dxa"/>
              <w:bottom w:w="0" w:type="dxa"/>
              <w:right w:w="0" w:type="dxa"/>
            </w:tcMar>
            <w:vAlign w:val="center"/>
          </w:tcPr>
          <w:p w14:paraId="5CB8A6AE" w14:textId="7CC95304" w:rsidR="00A85CAC" w:rsidRPr="0029472D" w:rsidRDefault="00A85CAC" w:rsidP="00230C1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14:paraId="38455AC4" w14:textId="4AB3790D" w:rsidR="00A85CAC" w:rsidRPr="0029472D" w:rsidRDefault="00A85CAC" w:rsidP="00230C15">
            <w:pPr>
              <w:widowControl w:val="0"/>
              <w:autoSpaceDE w:val="0"/>
              <w:spacing w:line="360" w:lineRule="auto"/>
              <w:jc w:val="both"/>
            </w:pPr>
            <w:r w:rsidRPr="0029472D">
              <w:t>Source(s) de financement :</w:t>
            </w:r>
          </w:p>
          <w:p w14:paraId="57B7EF50" w14:textId="77777777" w:rsidR="00A85CAC" w:rsidRPr="0029472D" w:rsidRDefault="00A85CAC" w:rsidP="00230C15">
            <w:pPr>
              <w:widowControl w:val="0"/>
              <w:autoSpaceDE w:val="0"/>
              <w:spacing w:line="360" w:lineRule="auto"/>
              <w:jc w:val="both"/>
            </w:pPr>
            <w:r w:rsidRPr="0029472D">
              <w:t>Les travaux objet du présent Appel d’Offres sont financés par :</w:t>
            </w:r>
          </w:p>
          <w:p w14:paraId="4E7B87DB" w14:textId="50217CB4" w:rsidR="00A85CAC" w:rsidRPr="0029472D" w:rsidRDefault="00A85CAC" w:rsidP="00230C15">
            <w:pPr>
              <w:widowControl w:val="0"/>
              <w:autoSpaceDE w:val="0"/>
              <w:spacing w:line="360" w:lineRule="auto"/>
              <w:jc w:val="both"/>
            </w:pPr>
            <w:r w:rsidRPr="0029472D">
              <w:t xml:space="preserve">Budget : </w:t>
            </w:r>
            <w:r w:rsidR="00AB74C9">
              <w:t>BIP</w:t>
            </w:r>
            <w:r w:rsidR="003A2C27">
              <w:t xml:space="preserve"> MINEDUB</w:t>
            </w:r>
            <w:r w:rsidR="00AB74C9">
              <w:t xml:space="preserve"> </w:t>
            </w:r>
            <w:r w:rsidR="002173A8">
              <w:t xml:space="preserve"> </w:t>
            </w:r>
            <w:r w:rsidR="003A2C27">
              <w:t xml:space="preserve">Exercice : </w:t>
            </w:r>
            <w:r w:rsidR="005E073B">
              <w:t>2026</w:t>
            </w:r>
            <w:r w:rsidR="004A53A2">
              <w:t>……Ligne ………….</w:t>
            </w:r>
          </w:p>
        </w:tc>
      </w:tr>
      <w:tr w:rsidR="00A85CAC" w:rsidRPr="0029472D" w14:paraId="068D24BB" w14:textId="77777777" w:rsidTr="00A85CAC">
        <w:trPr>
          <w:jc w:val="center"/>
        </w:trPr>
        <w:tc>
          <w:tcPr>
            <w:tcW w:w="1271" w:type="dxa"/>
            <w:shd w:val="clear" w:color="auto" w:fill="auto"/>
            <w:tcMar>
              <w:top w:w="0" w:type="dxa"/>
              <w:left w:w="0" w:type="dxa"/>
              <w:bottom w:w="0" w:type="dxa"/>
              <w:right w:w="0" w:type="dxa"/>
            </w:tcMar>
            <w:vAlign w:val="center"/>
          </w:tcPr>
          <w:p w14:paraId="3F8908E5" w14:textId="77777777" w:rsidR="00A85CAC" w:rsidRPr="0029472D" w:rsidRDefault="00A85CAC" w:rsidP="00230C1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14:paraId="7F6B5E96" w14:textId="45B8D7F6" w:rsidR="00A85CAC" w:rsidRPr="0029472D" w:rsidRDefault="00A85CAC" w:rsidP="00230C15">
            <w:pPr>
              <w:widowControl w:val="0"/>
              <w:autoSpaceDE w:val="0"/>
              <w:spacing w:line="360" w:lineRule="auto"/>
              <w:jc w:val="both"/>
              <w:rPr>
                <w:i/>
              </w:rPr>
            </w:pPr>
            <w:r w:rsidRPr="0029472D">
              <w:t>L’</w:t>
            </w:r>
            <w:r>
              <w:t>A</w:t>
            </w:r>
            <w:r w:rsidRPr="0029472D">
              <w:t>ppel d’</w:t>
            </w:r>
            <w:r>
              <w:t>O</w:t>
            </w:r>
            <w:r w:rsidRPr="0029472D">
              <w:t xml:space="preserve">ffres est </w:t>
            </w:r>
            <w:r>
              <w:t>O</w:t>
            </w:r>
            <w:r w:rsidR="002173A8">
              <w:t xml:space="preserve">uvert </w:t>
            </w:r>
          </w:p>
          <w:p w14:paraId="2B94CD1A" w14:textId="0BD91665" w:rsidR="00A85CAC" w:rsidRPr="0029472D" w:rsidRDefault="00A85CAC" w:rsidP="00230C15">
            <w:pPr>
              <w:widowControl w:val="0"/>
              <w:autoSpaceDE w:val="0"/>
              <w:spacing w:line="360" w:lineRule="auto"/>
              <w:jc w:val="both"/>
            </w:pPr>
          </w:p>
        </w:tc>
      </w:tr>
      <w:tr w:rsidR="00A85CAC" w:rsidRPr="0029472D" w14:paraId="0EE90DFE" w14:textId="77777777" w:rsidTr="00A85CAC">
        <w:trPr>
          <w:trHeight w:hRule="exact" w:val="1308"/>
          <w:jc w:val="center"/>
        </w:trPr>
        <w:tc>
          <w:tcPr>
            <w:tcW w:w="1271" w:type="dxa"/>
            <w:shd w:val="clear" w:color="auto" w:fill="auto"/>
            <w:tcMar>
              <w:top w:w="0" w:type="dxa"/>
              <w:left w:w="0" w:type="dxa"/>
              <w:bottom w:w="0" w:type="dxa"/>
              <w:right w:w="0" w:type="dxa"/>
            </w:tcMar>
            <w:vAlign w:val="center"/>
          </w:tcPr>
          <w:p w14:paraId="6FC6DBF1" w14:textId="77777777" w:rsidR="00A85CAC" w:rsidRPr="0029472D" w:rsidRDefault="00A85CAC" w:rsidP="00230C15">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14:paraId="16704D32" w14:textId="77777777" w:rsidR="00306144" w:rsidRPr="0029472D" w:rsidRDefault="00306144" w:rsidP="00306144">
            <w:pPr>
              <w:widowControl w:val="0"/>
              <w:autoSpaceDE w:val="0"/>
              <w:jc w:val="both"/>
            </w:pPr>
            <w:r w:rsidRPr="0029472D">
              <w:t>Provenance des matériaux, matériels et fournitures d’équipement et services.</w:t>
            </w:r>
          </w:p>
          <w:p w14:paraId="3E45981B" w14:textId="6D4E35F4" w:rsidR="00A85CAC" w:rsidRPr="0029472D" w:rsidRDefault="00306144" w:rsidP="00306144">
            <w:pPr>
              <w:widowControl w:val="0"/>
              <w:autoSpaceDE w:val="0"/>
              <w:jc w:val="both"/>
            </w:pPr>
            <w:r w:rsidRPr="00754312">
              <w:rPr>
                <w:i/>
                <w:iCs/>
              </w:rPr>
              <w:t>Les matériaux, les matériels du Co-contractant, les fournitures, équipements et services devant être fournis dans le cadre de la lettre-commande doivent provenir des pays répondant aux critères</w:t>
            </w:r>
            <w:r>
              <w:rPr>
                <w:i/>
                <w:iCs/>
              </w:rPr>
              <w:t>. De préférence les matériaux locaux</w:t>
            </w:r>
          </w:p>
        </w:tc>
      </w:tr>
      <w:tr w:rsidR="00A85CAC" w:rsidRPr="0029472D" w14:paraId="4603792D" w14:textId="77777777" w:rsidTr="00A85CAC">
        <w:trPr>
          <w:trHeight w:val="1193"/>
          <w:jc w:val="center"/>
        </w:trPr>
        <w:tc>
          <w:tcPr>
            <w:tcW w:w="1271" w:type="dxa"/>
            <w:shd w:val="clear" w:color="auto" w:fill="auto"/>
            <w:tcMar>
              <w:top w:w="0" w:type="dxa"/>
              <w:left w:w="0" w:type="dxa"/>
              <w:bottom w:w="0" w:type="dxa"/>
              <w:right w:w="0" w:type="dxa"/>
            </w:tcMar>
            <w:vAlign w:val="center"/>
          </w:tcPr>
          <w:p w14:paraId="1DCA7602" w14:textId="77777777" w:rsidR="00A85CAC" w:rsidRPr="0029472D" w:rsidRDefault="00A85CAC" w:rsidP="00230C15">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14:paraId="46690577" w14:textId="0E98E332"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14:paraId="0B29B573" w14:textId="77777777" w:rsidTr="00A85CAC">
        <w:trPr>
          <w:jc w:val="center"/>
        </w:trPr>
        <w:tc>
          <w:tcPr>
            <w:tcW w:w="1271" w:type="dxa"/>
            <w:shd w:val="clear" w:color="auto" w:fill="auto"/>
            <w:tcMar>
              <w:top w:w="0" w:type="dxa"/>
              <w:left w:w="0" w:type="dxa"/>
              <w:bottom w:w="0" w:type="dxa"/>
              <w:right w:w="0" w:type="dxa"/>
            </w:tcMar>
            <w:vAlign w:val="center"/>
          </w:tcPr>
          <w:p w14:paraId="0E4C901D" w14:textId="77777777" w:rsidR="00A85CAC" w:rsidRPr="0029472D" w:rsidRDefault="00A85CAC" w:rsidP="00230C15">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14:paraId="657CA9CB" w14:textId="77777777" w:rsidR="00114715" w:rsidRDefault="00114715" w:rsidP="00114715">
            <w:pPr>
              <w:widowControl w:val="0"/>
              <w:autoSpaceDE w:val="0"/>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p>
          <w:p w14:paraId="7A8AAF87" w14:textId="77777777" w:rsidR="00114715" w:rsidRDefault="00114715" w:rsidP="00114715">
            <w:pPr>
              <w:widowControl w:val="0"/>
              <w:autoSpaceDE w:val="0"/>
              <w:jc w:val="both"/>
            </w:pPr>
            <w:r w:rsidRPr="00755A16">
              <w:t>. La participation au présent Appel d’Offres est ouverte à égalité de conditions à toutes les petites et moyennes entreprises de droit camerounais, jouissant des capacités juridiques, techniques et financières requises.</w:t>
            </w:r>
          </w:p>
          <w:p w14:paraId="357CC5A1" w14:textId="77777777" w:rsidR="00114715" w:rsidRDefault="00114715" w:rsidP="00114715">
            <w:pPr>
              <w:widowControl w:val="0"/>
              <w:autoSpaceDE w:val="0"/>
              <w:jc w:val="both"/>
            </w:pPr>
            <w:r>
              <w:t xml:space="preserve">En règle générale, l’Appel d’Offres s’adresse à tous les entrepreneurs, sous réserve des dispositions ci-après : </w:t>
            </w:r>
          </w:p>
          <w:p w14:paraId="0EB6876F" w14:textId="77777777" w:rsidR="00114715" w:rsidRDefault="00114715" w:rsidP="00114715">
            <w:pPr>
              <w:widowControl w:val="0"/>
              <w:autoSpaceDE w:val="0"/>
              <w:jc w:val="both"/>
            </w:pPr>
            <w:r>
              <w:t>Un soumissionnaire (y compris tous les membres d’un groupement d’entreprises et tous les sous-traitants du soumissionnaire) ne doit pas se trouver en situation de conflit d’intérêt.</w:t>
            </w:r>
          </w:p>
          <w:p w14:paraId="0B766DEA" w14:textId="77777777" w:rsidR="00114715" w:rsidRDefault="00114715" w:rsidP="00114715">
            <w:pPr>
              <w:widowControl w:val="0"/>
              <w:autoSpaceDE w:val="0"/>
              <w:jc w:val="both"/>
            </w:pPr>
            <w:r>
              <w:t>Un soumissionnaire peut être jugé comme étant en situation de conflit d’intérêt s’il :</w:t>
            </w:r>
          </w:p>
          <w:p w14:paraId="59637383" w14:textId="77777777" w:rsidR="00114715" w:rsidRDefault="00114715" w:rsidP="00114715">
            <w:pPr>
              <w:widowControl w:val="0"/>
              <w:autoSpaceDE w:val="0"/>
              <w:jc w:val="both"/>
            </w:pPr>
            <w: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Présente plus d’une offre dans le cadre du présent appel d’offre ; </w:t>
            </w:r>
          </w:p>
          <w:p w14:paraId="575349B2" w14:textId="77777777" w:rsidR="00114715" w:rsidRDefault="00114715" w:rsidP="00114715">
            <w:pPr>
              <w:widowControl w:val="0"/>
              <w:autoSpaceDE w:val="0"/>
              <w:jc w:val="both"/>
            </w:pPr>
            <w:r>
              <w:lastRenderedPageBreak/>
              <w:t>Le soumissionnaire ne doit pas être sous le coup d’une décision d’exclusion.</w:t>
            </w:r>
          </w:p>
          <w:p w14:paraId="27B5F94D" w14:textId="313F1B17" w:rsidR="00A85CAC" w:rsidRPr="0029472D" w:rsidRDefault="00114715" w:rsidP="00114715">
            <w:pPr>
              <w:widowControl w:val="0"/>
              <w:autoSpaceDE w:val="0"/>
              <w:spacing w:line="360" w:lineRule="auto"/>
              <w:jc w:val="both"/>
            </w:pPr>
            <w: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tc>
      </w:tr>
      <w:tr w:rsidR="00114715" w:rsidRPr="0029472D" w14:paraId="1B20BB4A" w14:textId="77777777" w:rsidTr="00A85CAC">
        <w:trPr>
          <w:trHeight w:val="2725"/>
          <w:jc w:val="center"/>
        </w:trPr>
        <w:tc>
          <w:tcPr>
            <w:tcW w:w="1271" w:type="dxa"/>
            <w:shd w:val="clear" w:color="auto" w:fill="auto"/>
            <w:tcMar>
              <w:top w:w="0" w:type="dxa"/>
              <w:left w:w="0" w:type="dxa"/>
              <w:bottom w:w="0" w:type="dxa"/>
              <w:right w:w="0" w:type="dxa"/>
            </w:tcMar>
            <w:vAlign w:val="center"/>
          </w:tcPr>
          <w:p w14:paraId="001E1BCC" w14:textId="77777777" w:rsidR="00114715" w:rsidRPr="0029472D" w:rsidRDefault="00114715" w:rsidP="00114715">
            <w:pPr>
              <w:widowControl w:val="0"/>
              <w:autoSpaceDE w:val="0"/>
              <w:spacing w:line="360" w:lineRule="auto"/>
              <w:jc w:val="center"/>
            </w:pPr>
            <w:r w:rsidRPr="0029472D">
              <w:lastRenderedPageBreak/>
              <w:t>7.3.</w:t>
            </w:r>
          </w:p>
        </w:tc>
        <w:tc>
          <w:tcPr>
            <w:tcW w:w="8930" w:type="dxa"/>
            <w:shd w:val="clear" w:color="auto" w:fill="auto"/>
            <w:tcMar>
              <w:top w:w="0" w:type="dxa"/>
              <w:left w:w="0" w:type="dxa"/>
              <w:bottom w:w="0" w:type="dxa"/>
              <w:right w:w="0" w:type="dxa"/>
            </w:tcMar>
            <w:vAlign w:val="center"/>
          </w:tcPr>
          <w:p w14:paraId="35CF031C" w14:textId="5D602F85" w:rsidR="00114715" w:rsidRPr="0029472D" w:rsidRDefault="00114715" w:rsidP="00114715">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 xml:space="preserve">travaux à organiser au plus </w:t>
            </w:r>
            <w:r>
              <w:rPr>
                <w:rFonts w:eastAsia="Calibri"/>
              </w:rPr>
              <w:t xml:space="preserve">le </w:t>
            </w:r>
            <w:r w:rsidR="00C06396">
              <w:rPr>
                <w:rFonts w:eastAsia="Calibri"/>
              </w:rPr>
              <w:t>16/04</w:t>
            </w:r>
            <w:r w:rsidR="00010379">
              <w:rPr>
                <w:rFonts w:eastAsia="Calibri"/>
              </w:rPr>
              <w:t xml:space="preserve">/2026 </w:t>
            </w:r>
            <w:r w:rsidRPr="0029472D">
              <w:rPr>
                <w:rFonts w:eastAsia="Calibri"/>
              </w:rPr>
              <w:t>après la publication de l’Avis d’Appel d’Offres, le service du Maître d’Ouvrage à conta</w:t>
            </w:r>
            <w:r>
              <w:rPr>
                <w:rFonts w:eastAsia="Calibri"/>
              </w:rPr>
              <w:t>cter est le suivant</w:t>
            </w:r>
            <w:r w:rsidRPr="0029472D">
              <w:rPr>
                <w:rFonts w:eastAsia="Calibri"/>
              </w:rPr>
              <w:t xml:space="preserve"> : </w:t>
            </w:r>
            <w:r>
              <w:rPr>
                <w:rFonts w:eastAsia="Calibri"/>
              </w:rPr>
              <w:t>Service des Marchés Commune D’AKOM II</w:t>
            </w:r>
          </w:p>
          <w:p w14:paraId="61B71359" w14:textId="77777777" w:rsidR="00114715" w:rsidRPr="0029472D" w:rsidRDefault="00114715" w:rsidP="00114715">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 </w:t>
            </w:r>
            <w:r>
              <w:rPr>
                <w:rFonts w:ascii="Times New Roman" w:hAnsi="Times New Roman"/>
                <w:i/>
                <w:sz w:val="24"/>
                <w:szCs w:val="24"/>
              </w:rPr>
              <w:t>10 Akom II</w:t>
            </w:r>
          </w:p>
          <w:p w14:paraId="476E36CA" w14:textId="77777777" w:rsidR="00114715" w:rsidRPr="0029472D" w:rsidRDefault="00114715" w:rsidP="00114715">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sidRPr="006244EA">
              <w:rPr>
                <w:rFonts w:ascii="Times New Roman" w:hAnsi="Times New Roman"/>
                <w:i/>
                <w:sz w:val="24"/>
                <w:szCs w:val="24"/>
              </w:rPr>
              <w:t>658308210/679234797</w:t>
            </w:r>
          </w:p>
          <w:p w14:paraId="6A38CE14" w14:textId="77777777" w:rsidR="00114715" w:rsidRPr="0029472D" w:rsidRDefault="00114715" w:rsidP="00114715">
            <w:pPr>
              <w:pStyle w:val="Paragraphedeliste"/>
              <w:widowControl w:val="0"/>
              <w:numPr>
                <w:ilvl w:val="0"/>
                <w:numId w:val="7"/>
              </w:numPr>
              <w:tabs>
                <w:tab w:val="left" w:pos="1320"/>
              </w:tabs>
              <w:autoSpaceDE w:val="0"/>
              <w:spacing w:after="0" w:line="360" w:lineRule="auto"/>
              <w:ind w:left="1003" w:hanging="357"/>
              <w:jc w:val="both"/>
              <w:rPr>
                <w:rFonts w:ascii="Times New Roman" w:hAnsi="Times New Roman"/>
                <w:spacing w:val="2"/>
                <w:sz w:val="24"/>
                <w:szCs w:val="24"/>
              </w:rPr>
            </w:pPr>
            <w:r w:rsidRPr="0029472D">
              <w:rPr>
                <w:rFonts w:ascii="Times New Roman" w:hAnsi="Times New Roman"/>
                <w:sz w:val="24"/>
                <w:szCs w:val="24"/>
              </w:rPr>
              <w:t xml:space="preserve">Email : </w:t>
            </w:r>
            <w:hyperlink r:id="rId12" w:history="1">
              <w:r w:rsidRPr="00910A6B">
                <w:rPr>
                  <w:rStyle w:val="Lienhypertexte"/>
                  <w:rFonts w:ascii="Times New Roman" w:hAnsi="Times New Roman"/>
                  <w:i/>
                  <w:sz w:val="24"/>
                  <w:szCs w:val="24"/>
                </w:rPr>
                <w:t>commune.mairiedakom2@gmail.com</w:t>
              </w:r>
            </w:hyperlink>
            <w:r>
              <w:rPr>
                <w:rFonts w:ascii="Times New Roman" w:hAnsi="Times New Roman"/>
                <w:i/>
                <w:sz w:val="24"/>
                <w:szCs w:val="24"/>
              </w:rPr>
              <w:t xml:space="preserve"> </w:t>
            </w:r>
          </w:p>
          <w:p w14:paraId="129938B2" w14:textId="2046C848" w:rsidR="00114715" w:rsidRPr="0029472D" w:rsidRDefault="00114715" w:rsidP="00114715">
            <w:pPr>
              <w:widowControl w:val="0"/>
              <w:tabs>
                <w:tab w:val="left" w:pos="1320"/>
              </w:tabs>
              <w:autoSpaceDE w:val="0"/>
              <w:spacing w:line="360" w:lineRule="auto"/>
              <w:jc w:val="both"/>
              <w:rPr>
                <w:spacing w:val="2"/>
              </w:rPr>
            </w:pPr>
            <w:r w:rsidRPr="0029472D">
              <w:rPr>
                <w:spacing w:val="2"/>
              </w:rPr>
              <w:t xml:space="preserve"> </w:t>
            </w: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114715" w:rsidRPr="0029472D" w14:paraId="47E6AD4C" w14:textId="77777777" w:rsidTr="00A85CAC">
        <w:trPr>
          <w:jc w:val="center"/>
        </w:trPr>
        <w:tc>
          <w:tcPr>
            <w:tcW w:w="1271" w:type="dxa"/>
            <w:shd w:val="clear" w:color="auto" w:fill="auto"/>
            <w:tcMar>
              <w:top w:w="0" w:type="dxa"/>
              <w:left w:w="0" w:type="dxa"/>
              <w:bottom w:w="0" w:type="dxa"/>
              <w:right w:w="0" w:type="dxa"/>
            </w:tcMar>
            <w:vAlign w:val="center"/>
          </w:tcPr>
          <w:p w14:paraId="414DFCA4" w14:textId="77777777" w:rsidR="00114715" w:rsidRDefault="00114715" w:rsidP="00114715">
            <w:pPr>
              <w:widowControl w:val="0"/>
              <w:autoSpaceDE w:val="0"/>
              <w:spacing w:line="360" w:lineRule="auto"/>
              <w:jc w:val="center"/>
            </w:pPr>
          </w:p>
          <w:p w14:paraId="51BDC951" w14:textId="4B3EBFB9" w:rsidR="00114715" w:rsidRPr="0029472D" w:rsidRDefault="00114715" w:rsidP="00114715">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14:paraId="2CE5CF23" w14:textId="77777777" w:rsidR="00114715" w:rsidRPr="0029472D" w:rsidRDefault="00114715" w:rsidP="00114715">
            <w:pPr>
              <w:widowControl w:val="0"/>
              <w:autoSpaceDE w:val="0"/>
              <w:spacing w:before="11" w:line="360"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w:t>
            </w:r>
            <w:r>
              <w:t xml:space="preserve"> au</w:t>
            </w:r>
            <w:r w:rsidRPr="0029472D">
              <w:t xml:space="preserve"> </w:t>
            </w:r>
            <w:r w:rsidRPr="006244EA">
              <w:t>service des Marchés, téléphone :658308210/679234797</w:t>
            </w:r>
            <w:r w:rsidRPr="0029472D">
              <w:rPr>
                <w:rStyle w:val="Lienhypertexte"/>
                <w:color w:val="auto"/>
                <w:u w:val="none"/>
              </w:rPr>
              <w:t>.</w:t>
            </w:r>
            <w:r w:rsidRPr="0029472D">
              <w:rPr>
                <w:b/>
                <w:iCs/>
                <w:caps/>
                <w:lang w:val="fr-CM"/>
              </w:rPr>
              <w:t xml:space="preserve"> </w:t>
            </w:r>
          </w:p>
          <w:p w14:paraId="07482BA3" w14:textId="77777777" w:rsidR="00114715" w:rsidRPr="0029472D" w:rsidRDefault="00114715" w:rsidP="00114715">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 Des éclaircissements peuvent être demandés au plus tard </w:t>
            </w:r>
            <w:r>
              <w:rPr>
                <w:i/>
                <w:iCs/>
                <w:color w:val="ED7D31" w:themeColor="accent2"/>
                <w:lang w:val="fr-CM"/>
              </w:rPr>
              <w:t>07</w:t>
            </w:r>
            <w:r w:rsidRPr="0029472D">
              <w:rPr>
                <w:i/>
                <w:iCs/>
                <w:color w:val="ED7D31" w:themeColor="accent2"/>
                <w:lang w:val="fr-CM"/>
              </w:rPr>
              <w:t xml:space="preserve"> </w:t>
            </w:r>
            <w:r w:rsidRPr="0029472D">
              <w:rPr>
                <w:color w:val="ED7D31" w:themeColor="accent2"/>
                <w:lang w:val="fr-CM"/>
              </w:rPr>
              <w:t xml:space="preserve">jours avant la date de remise des offres. </w:t>
            </w:r>
          </w:p>
          <w:p w14:paraId="76BECF59" w14:textId="77777777" w:rsidR="00114715" w:rsidRPr="0029472D" w:rsidRDefault="00114715" w:rsidP="00114715">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Les demandes d’éclaircissement doivent mentionner le nom et l’adresse complète du requérant et être expédiées à l’adresse suivante : </w:t>
            </w:r>
          </w:p>
          <w:p w14:paraId="11257FF2" w14:textId="77777777" w:rsidR="00114715" w:rsidRPr="006244EA" w:rsidRDefault="00114715" w:rsidP="00114715">
            <w:pPr>
              <w:widowControl w:val="0"/>
              <w:numPr>
                <w:ilvl w:val="0"/>
                <w:numId w:val="49"/>
              </w:numPr>
              <w:autoSpaceDE w:val="0"/>
              <w:spacing w:before="11" w:line="360" w:lineRule="auto"/>
              <w:ind w:right="94"/>
              <w:jc w:val="both"/>
              <w:rPr>
                <w:color w:val="ED7D31" w:themeColor="accent2"/>
                <w:lang w:val="fr-CM"/>
              </w:rPr>
            </w:pPr>
            <w:r w:rsidRPr="0029472D">
              <w:rPr>
                <w:color w:val="ED7D31" w:themeColor="accent2"/>
                <w:lang w:val="fr-CM"/>
              </w:rPr>
              <w:t>BP</w:t>
            </w:r>
            <w:r>
              <w:rPr>
                <w:color w:val="ED7D31" w:themeColor="accent2"/>
                <w:lang w:val="fr-CM"/>
              </w:rPr>
              <w:t xml:space="preserve"> : 10 Akom II : </w:t>
            </w:r>
            <w:r w:rsidRPr="0029472D">
              <w:rPr>
                <w:color w:val="ED7D31" w:themeColor="accent2"/>
                <w:lang w:val="fr-CM"/>
              </w:rPr>
              <w:t xml:space="preserve">E-mail : </w:t>
            </w:r>
            <w:hyperlink r:id="rId13" w:history="1">
              <w:r w:rsidRPr="00910A6B">
                <w:rPr>
                  <w:rStyle w:val="Lienhypertexte"/>
                  <w:i/>
                </w:rPr>
                <w:t>commune.mairiedakom2@gmail.com</w:t>
              </w:r>
            </w:hyperlink>
          </w:p>
          <w:p w14:paraId="504D7DFA" w14:textId="66AA2F11" w:rsidR="00114715" w:rsidRPr="0029472D" w:rsidRDefault="00114715" w:rsidP="00114715">
            <w:pPr>
              <w:widowControl w:val="0"/>
              <w:numPr>
                <w:ilvl w:val="0"/>
                <w:numId w:val="49"/>
              </w:numPr>
              <w:autoSpaceDE w:val="0"/>
              <w:spacing w:before="11" w:line="360" w:lineRule="auto"/>
              <w:ind w:right="94"/>
              <w:jc w:val="both"/>
              <w:rPr>
                <w:color w:val="ED7D31" w:themeColor="accent2"/>
                <w:lang w:val="fr-CM"/>
              </w:rPr>
            </w:pPr>
            <w:r>
              <w:rPr>
                <w:color w:val="ED7D31" w:themeColor="accent2"/>
                <w:lang w:val="fr-CM"/>
              </w:rPr>
              <w:t>NB : de préférence par courrier électronique.</w:t>
            </w:r>
          </w:p>
        </w:tc>
      </w:tr>
      <w:tr w:rsidR="00A85CAC" w:rsidRPr="0029472D" w14:paraId="5FC2D79B" w14:textId="77777777" w:rsidTr="00A85CAC">
        <w:trPr>
          <w:trHeight w:val="466"/>
          <w:jc w:val="center"/>
        </w:trPr>
        <w:tc>
          <w:tcPr>
            <w:tcW w:w="10201" w:type="dxa"/>
            <w:gridSpan w:val="2"/>
            <w:shd w:val="clear" w:color="auto" w:fill="auto"/>
            <w:tcMar>
              <w:top w:w="0" w:type="dxa"/>
              <w:left w:w="0" w:type="dxa"/>
              <w:bottom w:w="0" w:type="dxa"/>
              <w:right w:w="0" w:type="dxa"/>
            </w:tcMar>
            <w:vAlign w:val="center"/>
          </w:tcPr>
          <w:p w14:paraId="77930F67" w14:textId="77777777" w:rsidR="00A85CAC" w:rsidRPr="0029472D" w:rsidRDefault="00A85CAC" w:rsidP="007E5D77">
            <w:pPr>
              <w:widowControl w:val="0"/>
              <w:autoSpaceDE w:val="0"/>
              <w:jc w:val="center"/>
              <w:rPr>
                <w:b/>
              </w:rPr>
            </w:pPr>
            <w:r w:rsidRPr="0029472D">
              <w:rPr>
                <w:b/>
              </w:rPr>
              <w:t>C- PREPARATION DES OFFRES</w:t>
            </w:r>
          </w:p>
        </w:tc>
      </w:tr>
      <w:tr w:rsidR="00A85CAC" w:rsidRPr="0029472D" w14:paraId="21AD0325" w14:textId="77777777" w:rsidTr="00A85CAC">
        <w:trPr>
          <w:trHeight w:val="409"/>
          <w:jc w:val="center"/>
        </w:trPr>
        <w:tc>
          <w:tcPr>
            <w:tcW w:w="1271" w:type="dxa"/>
            <w:shd w:val="clear" w:color="auto" w:fill="auto"/>
            <w:tcMar>
              <w:top w:w="0" w:type="dxa"/>
              <w:left w:w="0" w:type="dxa"/>
              <w:bottom w:w="0" w:type="dxa"/>
              <w:right w:w="0" w:type="dxa"/>
            </w:tcMar>
            <w:vAlign w:val="center"/>
          </w:tcPr>
          <w:p w14:paraId="445A10C9" w14:textId="77777777"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14:paraId="778E1AF4" w14:textId="2321977B"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14:paraId="5F2D7A11" w14:textId="77777777" w:rsidTr="00561086">
        <w:trPr>
          <w:trHeight w:val="7242"/>
          <w:jc w:val="center"/>
        </w:trPr>
        <w:tc>
          <w:tcPr>
            <w:tcW w:w="1271" w:type="dxa"/>
            <w:shd w:val="clear" w:color="auto" w:fill="auto"/>
            <w:tcMar>
              <w:top w:w="0" w:type="dxa"/>
              <w:left w:w="0" w:type="dxa"/>
              <w:bottom w:w="0" w:type="dxa"/>
              <w:right w:w="0" w:type="dxa"/>
            </w:tcMar>
            <w:vAlign w:val="center"/>
          </w:tcPr>
          <w:p w14:paraId="055E69B4" w14:textId="77777777" w:rsidR="00A85CAC" w:rsidRPr="0029472D" w:rsidRDefault="00A85CAC" w:rsidP="00230C15">
            <w:pPr>
              <w:widowControl w:val="0"/>
              <w:autoSpaceDE w:val="0"/>
              <w:spacing w:line="360" w:lineRule="auto"/>
              <w:jc w:val="center"/>
            </w:pPr>
            <w:r w:rsidRPr="0029472D">
              <w:lastRenderedPageBreak/>
              <w:t>,13.1</w:t>
            </w:r>
          </w:p>
        </w:tc>
        <w:tc>
          <w:tcPr>
            <w:tcW w:w="8930" w:type="dxa"/>
            <w:shd w:val="clear" w:color="auto" w:fill="auto"/>
            <w:tcMar>
              <w:top w:w="0" w:type="dxa"/>
              <w:left w:w="0" w:type="dxa"/>
              <w:bottom w:w="0" w:type="dxa"/>
              <w:right w:w="0" w:type="dxa"/>
            </w:tcMar>
            <w:vAlign w:val="center"/>
          </w:tcPr>
          <w:p w14:paraId="1209C7E7" w14:textId="21309AE4"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7E5D77">
            <w:pPr>
              <w:widowControl w:val="0"/>
              <w:autoSpaceDE w:val="0"/>
              <w:jc w:val="both"/>
              <w:rPr>
                <w:b/>
              </w:rPr>
            </w:pPr>
            <w:r w:rsidRPr="0029472D">
              <w:rPr>
                <w:b/>
                <w:i/>
                <w:iCs/>
              </w:rPr>
              <w:t>A–Volume I : Pièces administratives</w:t>
            </w:r>
          </w:p>
          <w:p w14:paraId="56F912DD" w14:textId="07FDF12F"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14:paraId="7229F5CF" w14:textId="2DD16AD1" w:rsidR="00A85CAC" w:rsidRPr="007E5D77" w:rsidRDefault="00A85CAC" w:rsidP="00577CC5">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40583587" w14:textId="795E670F" w:rsidR="00A85CAC" w:rsidRPr="007E5D77" w:rsidRDefault="00297DC2" w:rsidP="00577CC5">
            <w:pPr>
              <w:widowControl w:val="0"/>
              <w:numPr>
                <w:ilvl w:val="0"/>
                <w:numId w:val="15"/>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Pr>
                <w:i/>
              </w:rPr>
              <w:t xml:space="preserve"> </w:t>
            </w:r>
            <w:r w:rsidR="00E476CD">
              <w:rPr>
                <w:i/>
              </w:rPr>
              <w:t xml:space="preserve">et </w:t>
            </w:r>
            <w:r>
              <w:rPr>
                <w:i/>
              </w:rPr>
              <w:t xml:space="preserve">timbrée, </w:t>
            </w:r>
            <w:r w:rsidR="00D01935">
              <w:rPr>
                <w:i/>
              </w:rPr>
              <w:t xml:space="preserve"> d’un montant de </w:t>
            </w:r>
            <w:r w:rsidR="00AB74C9">
              <w:rPr>
                <w:b/>
                <w:i/>
                <w:highlight w:val="yellow"/>
              </w:rPr>
              <w:t>264</w:t>
            </w:r>
            <w:r w:rsidR="00D01935" w:rsidRPr="004A53A2">
              <w:rPr>
                <w:b/>
                <w:i/>
                <w:highlight w:val="yellow"/>
              </w:rPr>
              <w:t xml:space="preserve"> 000</w:t>
            </w:r>
            <w:r w:rsidR="00D01935" w:rsidRPr="004A53A2">
              <w:rPr>
                <w:i/>
                <w:highlight w:val="yellow"/>
              </w:rPr>
              <w:t xml:space="preserve"> (</w:t>
            </w:r>
            <w:r w:rsidR="00AB74C9">
              <w:rPr>
                <w:b/>
                <w:i/>
                <w:highlight w:val="yellow"/>
              </w:rPr>
              <w:t>Deux</w:t>
            </w:r>
            <w:r w:rsidR="001D6786" w:rsidRPr="001D6786">
              <w:rPr>
                <w:b/>
                <w:i/>
                <w:highlight w:val="yellow"/>
              </w:rPr>
              <w:t xml:space="preserve"> cent soixante</w:t>
            </w:r>
            <w:r w:rsidR="00AB74C9">
              <w:rPr>
                <w:b/>
                <w:i/>
                <w:highlight w:val="yellow"/>
              </w:rPr>
              <w:t xml:space="preserve"> quatre</w:t>
            </w:r>
            <w:r w:rsidR="001D6786" w:rsidRPr="001D6786">
              <w:rPr>
                <w:b/>
                <w:i/>
                <w:highlight w:val="yellow"/>
              </w:rPr>
              <w:t xml:space="preserve"> mille</w:t>
            </w:r>
            <w:r w:rsidR="00D01935">
              <w:rPr>
                <w:i/>
              </w:rPr>
              <w:t>)</w:t>
            </w:r>
            <w:r w:rsidR="00A85CAC" w:rsidRPr="007E5D77">
              <w:rPr>
                <w:i/>
              </w:rPr>
              <w:t>_francs CFA et d’une durée de validité de</w:t>
            </w:r>
            <w:r w:rsidR="00A85CAC" w:rsidRPr="007E5D77">
              <w:rPr>
                <w:i/>
              </w:rPr>
              <w:tab/>
              <w:t>_</w:t>
            </w:r>
            <w:r w:rsidR="00AB74C9">
              <w:rPr>
                <w:b/>
                <w:i/>
              </w:rPr>
              <w:t>03 (trois</w:t>
            </w:r>
            <w:r w:rsidR="00D01935">
              <w:rPr>
                <w:i/>
              </w:rPr>
              <w:t>)_</w:t>
            </w:r>
            <w:r w:rsidR="00A85CAC" w:rsidRPr="007E5D77">
              <w:rPr>
                <w:i/>
              </w:rPr>
              <w:t>mois,</w:t>
            </w:r>
            <w:r w:rsidR="00A85CAC">
              <w:rPr>
                <w:i/>
              </w:rPr>
              <w:t xml:space="preserve"> timbrée,</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 xml:space="preserve">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44398536" w:rsidR="00A85CAC" w:rsidRPr="0029472D" w:rsidRDefault="00A85CAC" w:rsidP="00577CC5">
            <w:pPr>
              <w:widowControl w:val="0"/>
              <w:numPr>
                <w:ilvl w:val="0"/>
                <w:numId w:val="15"/>
              </w:numPr>
              <w:autoSpaceDE w:val="0"/>
              <w:jc w:val="both"/>
              <w:rPr>
                <w:i/>
              </w:rPr>
            </w:pPr>
            <w:r w:rsidRPr="0029472D">
              <w:rPr>
                <w:i/>
              </w:rPr>
              <w:t>L’</w:t>
            </w:r>
            <w:r>
              <w:rPr>
                <w:i/>
              </w:rPr>
              <w:t>A</w:t>
            </w:r>
            <w:r w:rsidRPr="0029472D">
              <w:rPr>
                <w:i/>
              </w:rPr>
              <w:t>ccord de groupement -----------------------(préciser la forme du groupement notarié ou sous seing privé) et spécifiant le mandataire le cas échéant (le Maître d’Ouvrage devra privilégier les groupements solidaires)</w:t>
            </w:r>
            <w:r>
              <w:rPr>
                <w:i/>
              </w:rPr>
              <w:t xml:space="preserve"> </w:t>
            </w:r>
            <w:r w:rsidRPr="0029472D">
              <w:rPr>
                <w:i/>
              </w:rPr>
              <w:t>;</w:t>
            </w:r>
          </w:p>
          <w:p w14:paraId="0502DB14" w14:textId="52DFBCE5" w:rsidR="00A85CAC" w:rsidRPr="0029472D" w:rsidRDefault="00A85CAC" w:rsidP="00577CC5">
            <w:pPr>
              <w:widowControl w:val="0"/>
              <w:numPr>
                <w:ilvl w:val="0"/>
                <w:numId w:val="15"/>
              </w:numPr>
              <w:autoSpaceDE w:val="0"/>
              <w:jc w:val="both"/>
            </w:pPr>
            <w:r w:rsidRPr="0029472D">
              <w:rPr>
                <w:i/>
              </w:rPr>
              <w:t xml:space="preserve">Le </w:t>
            </w:r>
            <w:r>
              <w:rPr>
                <w:i/>
              </w:rPr>
              <w:t>P</w:t>
            </w:r>
            <w:r w:rsidRPr="0029472D">
              <w:rPr>
                <w:i/>
              </w:rPr>
              <w:t>ouvoir de signature, le cas échéant ;</w:t>
            </w:r>
          </w:p>
          <w:p w14:paraId="2AD94032" w14:textId="274738E9" w:rsidR="00A85CAC" w:rsidRDefault="00A85CAC" w:rsidP="00577CC5">
            <w:pPr>
              <w:widowControl w:val="0"/>
              <w:numPr>
                <w:ilvl w:val="0"/>
                <w:numId w:val="15"/>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scale</w:t>
            </w:r>
            <w:r>
              <w:rPr>
                <w:i/>
              </w:rPr>
              <w:t xml:space="preserve"> </w:t>
            </w:r>
            <w:r w:rsidRPr="0029472D">
              <w:rPr>
                <w:i/>
              </w:rPr>
              <w:t xml:space="preserve">; </w:t>
            </w:r>
          </w:p>
          <w:p w14:paraId="7BE3E4AB" w14:textId="77777777" w:rsidR="00114715" w:rsidRPr="0074530E" w:rsidRDefault="00114715" w:rsidP="00114715">
            <w:pPr>
              <w:widowControl w:val="0"/>
              <w:numPr>
                <w:ilvl w:val="0"/>
                <w:numId w:val="15"/>
              </w:numPr>
              <w:autoSpaceDE w:val="0"/>
              <w:jc w:val="both"/>
              <w:rPr>
                <w:i/>
                <w:color w:val="FF0000"/>
              </w:rPr>
            </w:pPr>
            <w:r w:rsidRPr="0074530E">
              <w:rPr>
                <w:i/>
                <w:color w:val="FF0000"/>
              </w:rPr>
              <w:t xml:space="preserve">L’attestation d’immatriculation aux impôts </w:t>
            </w:r>
          </w:p>
          <w:p w14:paraId="0A23854C" w14:textId="362A991C" w:rsidR="00114715" w:rsidRPr="00114715" w:rsidRDefault="00114715" w:rsidP="00114715">
            <w:pPr>
              <w:widowControl w:val="0"/>
              <w:numPr>
                <w:ilvl w:val="0"/>
                <w:numId w:val="15"/>
              </w:numPr>
              <w:autoSpaceDE w:val="0"/>
              <w:jc w:val="both"/>
              <w:rPr>
                <w:i/>
                <w:color w:val="FF0000"/>
              </w:rPr>
            </w:pPr>
            <w:r w:rsidRPr="0074530E">
              <w:rPr>
                <w:i/>
                <w:color w:val="FF0000"/>
              </w:rPr>
              <w:t xml:space="preserve">Un registre de commerce </w:t>
            </w:r>
          </w:p>
          <w:p w14:paraId="3EBBD6E4" w14:textId="5D43E591" w:rsidR="00A85CAC" w:rsidRPr="0029472D" w:rsidRDefault="00A85CAC" w:rsidP="00577CC5">
            <w:pPr>
              <w:widowControl w:val="0"/>
              <w:numPr>
                <w:ilvl w:val="0"/>
                <w:numId w:val="15"/>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14:paraId="0C7A40BF" w14:textId="10CAD2A2" w:rsidR="00A85CAC" w:rsidRPr="0029472D" w:rsidRDefault="00A85CAC" w:rsidP="00577CC5">
            <w:pPr>
              <w:widowControl w:val="0"/>
              <w:numPr>
                <w:ilvl w:val="0"/>
                <w:numId w:val="15"/>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14:paraId="3390C3F5" w14:textId="63BAE2EC" w:rsidR="00A85CAC" w:rsidRPr="0029472D" w:rsidRDefault="00A85CAC" w:rsidP="00577CC5">
            <w:pPr>
              <w:pStyle w:val="Paragraphedeliste"/>
              <w:numPr>
                <w:ilvl w:val="0"/>
                <w:numId w:val="15"/>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E11D57">
              <w:rPr>
                <w:rFonts w:ascii="Times New Roman" w:eastAsia="Times New Roman" w:hAnsi="Times New Roman"/>
                <w:b/>
                <w:i/>
                <w:sz w:val="24"/>
                <w:szCs w:val="24"/>
                <w:lang w:eastAsia="fr-FR"/>
              </w:rPr>
              <w:t>25</w:t>
            </w:r>
            <w:r w:rsidR="00D01935" w:rsidRPr="00D01935">
              <w:rPr>
                <w:rFonts w:ascii="Times New Roman" w:eastAsia="Times New Roman" w:hAnsi="Times New Roman"/>
                <w:b/>
                <w:i/>
                <w:sz w:val="24"/>
                <w:szCs w:val="24"/>
                <w:lang w:eastAsia="fr-FR"/>
              </w:rPr>
              <w:t> 000</w:t>
            </w:r>
            <w:r w:rsidR="00D01935">
              <w:rPr>
                <w:rFonts w:ascii="Times New Roman" w:eastAsia="Times New Roman" w:hAnsi="Times New Roman"/>
                <w:i/>
                <w:sz w:val="24"/>
                <w:szCs w:val="24"/>
                <w:lang w:eastAsia="fr-FR"/>
              </w:rPr>
              <w:t xml:space="preserve"> (</w:t>
            </w:r>
            <w:r w:rsidR="00AB74C9">
              <w:rPr>
                <w:rFonts w:ascii="Times New Roman" w:eastAsia="Times New Roman" w:hAnsi="Times New Roman"/>
                <w:b/>
                <w:i/>
                <w:sz w:val="24"/>
                <w:szCs w:val="24"/>
                <w:lang w:eastAsia="fr-FR"/>
              </w:rPr>
              <w:t>VINGT</w:t>
            </w:r>
            <w:r w:rsidR="00E11D57">
              <w:rPr>
                <w:rFonts w:ascii="Times New Roman" w:eastAsia="Times New Roman" w:hAnsi="Times New Roman"/>
                <w:b/>
                <w:i/>
                <w:sz w:val="24"/>
                <w:szCs w:val="24"/>
                <w:lang w:eastAsia="fr-FR"/>
              </w:rPr>
              <w:t xml:space="preserve"> CINQ</w:t>
            </w:r>
            <w:r w:rsidR="00D01935" w:rsidRPr="00D01935">
              <w:rPr>
                <w:rFonts w:ascii="Times New Roman" w:eastAsia="Times New Roman" w:hAnsi="Times New Roman"/>
                <w:b/>
                <w:i/>
                <w:sz w:val="24"/>
                <w:szCs w:val="24"/>
                <w:lang w:eastAsia="fr-FR"/>
              </w:rPr>
              <w:t xml:space="preserve"> </w:t>
            </w:r>
            <w:r w:rsidR="003C6130">
              <w:rPr>
                <w:rFonts w:ascii="Times New Roman" w:eastAsia="Times New Roman" w:hAnsi="Times New Roman"/>
                <w:b/>
                <w:i/>
                <w:sz w:val="24"/>
                <w:szCs w:val="24"/>
                <w:lang w:eastAsia="fr-FR"/>
              </w:rPr>
              <w:t>M</w:t>
            </w:r>
            <w:r w:rsidR="00D01935" w:rsidRPr="00D01935">
              <w:rPr>
                <w:rFonts w:ascii="Times New Roman" w:eastAsia="Times New Roman" w:hAnsi="Times New Roman"/>
                <w:b/>
                <w:i/>
                <w:sz w:val="24"/>
                <w:szCs w:val="24"/>
                <w:lang w:eastAsia="fr-FR"/>
              </w:rPr>
              <w:t>ille</w:t>
            </w:r>
            <w:r w:rsidR="00D01935">
              <w:rPr>
                <w:rFonts w:ascii="Times New Roman" w:eastAsia="Times New Roman" w:hAnsi="Times New Roman"/>
                <w:i/>
                <w:sz w:val="24"/>
                <w:szCs w:val="24"/>
                <w:lang w:eastAsia="fr-FR"/>
              </w:rPr>
              <w:t>). Francs CFA</w:t>
            </w:r>
            <w:r w:rsidRPr="0029472D">
              <w:rPr>
                <w:rFonts w:ascii="Times New Roman" w:eastAsia="Times New Roman" w:hAnsi="Times New Roman"/>
                <w:i/>
                <w:sz w:val="24"/>
                <w:szCs w:val="24"/>
                <w:lang w:eastAsia="fr-FR"/>
              </w:rPr>
              <w:t xml:space="preserve"> payable à </w:t>
            </w:r>
            <w:r w:rsidR="00D01935">
              <w:rPr>
                <w:rFonts w:ascii="Times New Roman" w:eastAsia="Times New Roman" w:hAnsi="Times New Roman"/>
                <w:i/>
                <w:sz w:val="24"/>
                <w:szCs w:val="24"/>
                <w:lang w:eastAsia="fr-FR"/>
              </w:rPr>
              <w:t xml:space="preserve">la recette des Finance de la Commune </w:t>
            </w:r>
            <w:r w:rsidR="00B66C94">
              <w:rPr>
                <w:rFonts w:ascii="Times New Roman" w:eastAsia="Times New Roman" w:hAnsi="Times New Roman"/>
                <w:i/>
                <w:sz w:val="24"/>
                <w:szCs w:val="24"/>
                <w:lang w:eastAsia="fr-FR"/>
              </w:rPr>
              <w:t>D’AKOM II</w:t>
            </w:r>
            <w:r w:rsidR="00D01935" w:rsidRPr="0029472D">
              <w:rPr>
                <w:rFonts w:ascii="Times New Roman" w:eastAsia="Times New Roman" w:hAnsi="Times New Roman"/>
                <w:i/>
                <w:sz w:val="24"/>
                <w:szCs w:val="24"/>
                <w:lang w:eastAsia="fr-FR"/>
              </w:rPr>
              <w:t>.</w:t>
            </w:r>
            <w:r w:rsidRPr="0029472D">
              <w:rPr>
                <w:rFonts w:ascii="Times New Roman" w:eastAsia="Times New Roman" w:hAnsi="Times New Roman"/>
                <w:i/>
                <w:sz w:val="24"/>
                <w:szCs w:val="24"/>
                <w:lang w:eastAsia="fr-FR"/>
              </w:rPr>
              <w:t xml:space="preserve">  </w:t>
            </w:r>
          </w:p>
          <w:p w14:paraId="14CBC6A8" w14:textId="4C79BC6F" w:rsidR="00A85CAC" w:rsidRPr="0029472D" w:rsidRDefault="00A85CAC" w:rsidP="00577CC5">
            <w:pPr>
              <w:widowControl w:val="0"/>
              <w:numPr>
                <w:ilvl w:val="0"/>
                <w:numId w:val="15"/>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1574ACBB" w14:textId="04305000" w:rsidR="00A85CAC" w:rsidRPr="0029472D" w:rsidRDefault="00A85CAC" w:rsidP="00577CC5">
            <w:pPr>
              <w:widowControl w:val="0"/>
              <w:numPr>
                <w:ilvl w:val="0"/>
                <w:numId w:val="15"/>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14:paraId="7941C21D" w14:textId="717D24B1" w:rsidR="00A85CAC" w:rsidRDefault="00A85CAC" w:rsidP="00577CC5">
            <w:pPr>
              <w:widowControl w:val="0"/>
              <w:numPr>
                <w:ilvl w:val="0"/>
                <w:numId w:val="15"/>
              </w:numPr>
              <w:autoSpaceDE w:val="0"/>
              <w:jc w:val="both"/>
              <w:rPr>
                <w:i/>
              </w:rPr>
            </w:pPr>
            <w:r w:rsidRPr="0029472D">
              <w:rPr>
                <w:i/>
              </w:rPr>
              <w:t>L’attestation de catégorisati</w:t>
            </w:r>
            <w:r w:rsidR="00104825">
              <w:rPr>
                <w:i/>
              </w:rPr>
              <w:t>on ;</w:t>
            </w:r>
          </w:p>
          <w:p w14:paraId="11A85981" w14:textId="03E39BAF" w:rsidR="005C6B39" w:rsidRDefault="005C6B39" w:rsidP="00577CC5">
            <w:pPr>
              <w:widowControl w:val="0"/>
              <w:numPr>
                <w:ilvl w:val="0"/>
                <w:numId w:val="15"/>
              </w:numPr>
              <w:autoSpaceDE w:val="0"/>
              <w:jc w:val="both"/>
              <w:rPr>
                <w:i/>
              </w:rPr>
            </w:pPr>
            <w:r>
              <w:rPr>
                <w:i/>
              </w:rPr>
              <w:t>La catégorisation</w:t>
            </w:r>
          </w:p>
          <w:p w14:paraId="4DD84125" w14:textId="0CCC33D2" w:rsidR="005C6B39" w:rsidRPr="0029472D" w:rsidRDefault="005C6B39" w:rsidP="00577CC5">
            <w:pPr>
              <w:widowControl w:val="0"/>
              <w:numPr>
                <w:ilvl w:val="0"/>
                <w:numId w:val="15"/>
              </w:numPr>
              <w:autoSpaceDE w:val="0"/>
              <w:jc w:val="both"/>
              <w:rPr>
                <w:i/>
              </w:rPr>
            </w:pPr>
            <w:r>
              <w:rPr>
                <w:i/>
              </w:rPr>
              <w:t xml:space="preserve">Attestation sur l’honneur de non abandon </w:t>
            </w:r>
          </w:p>
          <w:p w14:paraId="4E71EBA2" w14:textId="77777777" w:rsidR="004A53A2" w:rsidRDefault="004A53A2" w:rsidP="007E5D77">
            <w:pPr>
              <w:widowControl w:val="0"/>
              <w:autoSpaceDE w:val="0"/>
              <w:ind w:left="360"/>
              <w:jc w:val="both"/>
              <w:rPr>
                <w:i/>
              </w:rPr>
            </w:pPr>
          </w:p>
          <w:p w14:paraId="45017B65" w14:textId="376590D4"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14:paraId="4E5A3CDE" w14:textId="0E4B2EE4"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 xml:space="preserve">a, b, </w:t>
            </w:r>
            <w:r w:rsidR="00114715">
              <w:rPr>
                <w:b/>
                <w:i/>
              </w:rPr>
              <w:t>i</w:t>
            </w:r>
            <w:r w:rsidRPr="0029472D">
              <w:rPr>
                <w:b/>
                <w:i/>
              </w:rPr>
              <w:t xml:space="preserve">, </w:t>
            </w:r>
            <w:r w:rsidR="00114715">
              <w:rPr>
                <w:b/>
                <w:i/>
              </w:rPr>
              <w:t>j</w:t>
            </w:r>
            <w:r w:rsidRPr="0029472D">
              <w:rPr>
                <w:i/>
              </w:rPr>
              <w:t xml:space="preserve"> étant uniquement présentées par le mandataire du groupement.</w:t>
            </w:r>
          </w:p>
          <w:p w14:paraId="47A11423" w14:textId="64F859D2" w:rsidR="00A85CAC" w:rsidRPr="0029472D" w:rsidRDefault="00A85CAC" w:rsidP="007E5D77">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14:paraId="24666694" w14:textId="7A630B66" w:rsidR="00A85CAC" w:rsidRPr="0029472D" w:rsidRDefault="00A85CAC" w:rsidP="00DB7819">
            <w:pPr>
              <w:pStyle w:val="Paragraphedeliste"/>
              <w:widowControl w:val="0"/>
              <w:numPr>
                <w:ilvl w:val="0"/>
                <w:numId w:val="23"/>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Produire les documents attestant :</w:t>
            </w:r>
          </w:p>
          <w:p w14:paraId="6D433F07" w14:textId="25D77986" w:rsidR="00A85CAC" w:rsidRPr="0029472D" w:rsidRDefault="00A85CAC" w:rsidP="00DB7819">
            <w:pPr>
              <w:widowControl w:val="0"/>
              <w:numPr>
                <w:ilvl w:val="1"/>
                <w:numId w:val="26"/>
              </w:numPr>
              <w:tabs>
                <w:tab w:val="left" w:pos="2409"/>
                <w:tab w:val="left" w:pos="2410"/>
              </w:tabs>
              <w:suppressAutoHyphens w:val="0"/>
              <w:autoSpaceDE w:val="0"/>
              <w:ind w:left="993" w:hanging="284"/>
              <w:jc w:val="both"/>
              <w:textAlignment w:val="auto"/>
            </w:pPr>
            <w:r w:rsidRPr="0029472D">
              <w:rPr>
                <w:bCs/>
              </w:rPr>
              <w:t>qu’ils ne sont pas</w:t>
            </w:r>
            <w:r w:rsidRPr="0029472D">
              <w:rPr>
                <w:noProof/>
              </w:rPr>
              <w:t xml:space="preserve"> </w:t>
            </w:r>
            <w:r w:rsidRPr="0029472D">
              <w:rPr>
                <w:noProof/>
              </w:rPr>
              <mc:AlternateContent>
                <mc:Choice Requires="wps">
                  <w:drawing>
                    <wp:anchor distT="0" distB="0" distL="114300" distR="114300" simplePos="0" relativeHeight="251654656" behindDoc="0" locked="0" layoutInCell="1" allowOverlap="1" wp14:anchorId="5D717B2E" wp14:editId="61AA61EF">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DD1CF" id="Line 330"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29472D">
              <w:t>en</w:t>
            </w:r>
            <w:r w:rsidRPr="0029472D">
              <w:rPr>
                <w:spacing w:val="-13"/>
              </w:rPr>
              <w:t xml:space="preserve"> </w:t>
            </w:r>
            <w:r w:rsidRPr="0029472D">
              <w:t>état</w:t>
            </w:r>
            <w:r w:rsidRPr="0029472D">
              <w:rPr>
                <w:spacing w:val="-8"/>
              </w:rPr>
              <w:t xml:space="preserve"> </w:t>
            </w:r>
            <w:r w:rsidRPr="0029472D">
              <w:t>de</w:t>
            </w:r>
            <w:r w:rsidRPr="0029472D">
              <w:rPr>
                <w:spacing w:val="-11"/>
              </w:rPr>
              <w:t xml:space="preserve"> </w:t>
            </w:r>
            <w:r w:rsidRPr="0029472D">
              <w:t>liquidation</w:t>
            </w:r>
            <w:r w:rsidRPr="0029472D">
              <w:rPr>
                <w:spacing w:val="3"/>
              </w:rPr>
              <w:t xml:space="preserve"> </w:t>
            </w:r>
            <w:r w:rsidRPr="0029472D">
              <w:t>judiciaire</w:t>
            </w:r>
            <w:r w:rsidRPr="0029472D">
              <w:rPr>
                <w:spacing w:val="5"/>
              </w:rPr>
              <w:t xml:space="preserve"> </w:t>
            </w:r>
            <w:r w:rsidRPr="0029472D">
              <w:t>ou</w:t>
            </w:r>
            <w:r w:rsidRPr="0029472D">
              <w:rPr>
                <w:spacing w:val="-12"/>
              </w:rPr>
              <w:t xml:space="preserve"> </w:t>
            </w:r>
            <w:r w:rsidRPr="0029472D">
              <w:t>en</w:t>
            </w:r>
            <w:r w:rsidRPr="0029472D">
              <w:rPr>
                <w:spacing w:val="-15"/>
              </w:rPr>
              <w:t xml:space="preserve"> </w:t>
            </w:r>
            <w:r w:rsidRPr="0029472D">
              <w:t>faillite</w:t>
            </w:r>
            <w:r w:rsidRPr="0029472D">
              <w:rPr>
                <w:spacing w:val="-12"/>
              </w:rPr>
              <w:t xml:space="preserve"> </w:t>
            </w:r>
            <w:r w:rsidRPr="0029472D">
              <w:t>;</w:t>
            </w:r>
          </w:p>
          <w:p w14:paraId="47D5DEE3" w14:textId="63A9CFD2" w:rsidR="00A85CAC" w:rsidRPr="0029472D" w:rsidRDefault="00A85CAC" w:rsidP="00DB7819">
            <w:pPr>
              <w:pStyle w:val="Paragraphedeliste"/>
              <w:widowControl w:val="0"/>
              <w:numPr>
                <w:ilvl w:val="1"/>
                <w:numId w:val="26"/>
              </w:numPr>
              <w:tabs>
                <w:tab w:val="left" w:pos="2416"/>
                <w:tab w:val="left" w:pos="2417"/>
              </w:tabs>
              <w:suppressAutoHyphens w:val="0"/>
              <w:autoSpaceDE w:val="0"/>
              <w:spacing w:after="0" w:line="240" w:lineRule="auto"/>
              <w:ind w:left="993" w:hanging="284"/>
              <w:jc w:val="both"/>
              <w:textAlignment w:val="auto"/>
              <w:rPr>
                <w:rFonts w:ascii="Times New Roman" w:hAnsi="Times New Roman"/>
                <w:sz w:val="24"/>
                <w:szCs w:val="24"/>
              </w:rPr>
            </w:pPr>
            <w:r w:rsidRPr="0029472D">
              <w:rPr>
                <w:rFonts w:ascii="Times New Roman" w:hAnsi="Times New Roman"/>
                <w:bCs/>
                <w:sz w:val="24"/>
                <w:szCs w:val="24"/>
              </w:rPr>
              <w:t>qu’ils ne sont pas</w:t>
            </w:r>
            <w:r w:rsidRPr="0029472D">
              <w:rPr>
                <w:rFonts w:ascii="Times New Roman" w:hAnsi="Times New Roman"/>
                <w:sz w:val="24"/>
                <w:szCs w:val="24"/>
              </w:rPr>
              <w:t xml:space="preserve"> frappés de l'une des interdictions ou </w:t>
            </w:r>
            <w:r w:rsidR="003C6130" w:rsidRPr="0029472D">
              <w:rPr>
                <w:rFonts w:ascii="Times New Roman" w:hAnsi="Times New Roman"/>
                <w:sz w:val="24"/>
                <w:szCs w:val="24"/>
              </w:rPr>
              <w:t>d’échéances</w:t>
            </w:r>
            <w:r w:rsidRPr="0029472D">
              <w:rPr>
                <w:rFonts w:ascii="Times New Roman" w:hAnsi="Times New Roman"/>
                <w:sz w:val="24"/>
                <w:szCs w:val="24"/>
              </w:rPr>
              <w:t xml:space="preserve"> prévues par les lois et règlements</w:t>
            </w:r>
            <w:r w:rsidRPr="0029472D">
              <w:rPr>
                <w:rFonts w:ascii="Times New Roman" w:hAnsi="Times New Roman"/>
                <w:spacing w:val="3"/>
                <w:sz w:val="24"/>
                <w:szCs w:val="24"/>
              </w:rPr>
              <w:t xml:space="preserve"> </w:t>
            </w:r>
            <w:r w:rsidRPr="0029472D">
              <w:rPr>
                <w:rFonts w:ascii="Times New Roman" w:hAnsi="Times New Roman"/>
                <w:sz w:val="24"/>
                <w:szCs w:val="24"/>
              </w:rPr>
              <w:t>en</w:t>
            </w:r>
            <w:r w:rsidRPr="0029472D">
              <w:rPr>
                <w:rFonts w:ascii="Times New Roman" w:hAnsi="Times New Roman"/>
                <w:spacing w:val="-5"/>
                <w:sz w:val="24"/>
                <w:szCs w:val="24"/>
              </w:rPr>
              <w:t xml:space="preserve"> </w:t>
            </w:r>
            <w:r w:rsidRPr="0029472D">
              <w:rPr>
                <w:rFonts w:ascii="Times New Roman" w:hAnsi="Times New Roman"/>
                <w:sz w:val="24"/>
                <w:szCs w:val="24"/>
              </w:rPr>
              <w:t>vigueur,</w:t>
            </w:r>
            <w:r w:rsidRPr="0029472D">
              <w:rPr>
                <w:rFonts w:ascii="Times New Roman" w:hAnsi="Times New Roman"/>
                <w:spacing w:val="-5"/>
                <w:sz w:val="24"/>
                <w:szCs w:val="24"/>
              </w:rPr>
              <w:t xml:space="preserve"> </w:t>
            </w:r>
            <w:r w:rsidRPr="0029472D">
              <w:rPr>
                <w:rFonts w:ascii="Times New Roman" w:hAnsi="Times New Roman"/>
                <w:sz w:val="24"/>
                <w:szCs w:val="24"/>
              </w:rPr>
              <w:t>aussi</w:t>
            </w:r>
            <w:r w:rsidRPr="0029472D">
              <w:rPr>
                <w:rFonts w:ascii="Times New Roman" w:hAnsi="Times New Roman"/>
                <w:spacing w:val="-8"/>
                <w:sz w:val="24"/>
                <w:szCs w:val="24"/>
              </w:rPr>
              <w:t xml:space="preserve"> </w:t>
            </w:r>
            <w:r w:rsidRPr="0029472D">
              <w:rPr>
                <w:rFonts w:ascii="Times New Roman" w:hAnsi="Times New Roman"/>
                <w:sz w:val="24"/>
                <w:szCs w:val="24"/>
              </w:rPr>
              <w:t>bien</w:t>
            </w:r>
            <w:r w:rsidRPr="0029472D">
              <w:rPr>
                <w:rFonts w:ascii="Times New Roman" w:hAnsi="Times New Roman"/>
                <w:spacing w:val="-8"/>
                <w:sz w:val="24"/>
                <w:szCs w:val="24"/>
              </w:rPr>
              <w:t xml:space="preserve"> </w:t>
            </w:r>
            <w:r w:rsidRPr="0029472D">
              <w:rPr>
                <w:rFonts w:ascii="Times New Roman" w:hAnsi="Times New Roman"/>
                <w:sz w:val="24"/>
                <w:szCs w:val="24"/>
              </w:rPr>
              <w:t>au</w:t>
            </w:r>
            <w:r w:rsidRPr="0029472D">
              <w:rPr>
                <w:rFonts w:ascii="Times New Roman" w:hAnsi="Times New Roman"/>
                <w:spacing w:val="-12"/>
                <w:sz w:val="24"/>
                <w:szCs w:val="24"/>
              </w:rPr>
              <w:t xml:space="preserve"> </w:t>
            </w:r>
            <w:r w:rsidRPr="0029472D">
              <w:rPr>
                <w:rFonts w:ascii="Times New Roman" w:hAnsi="Times New Roman"/>
                <w:sz w:val="24"/>
                <w:szCs w:val="24"/>
              </w:rPr>
              <w:t>plan</w:t>
            </w:r>
            <w:r w:rsidRPr="0029472D">
              <w:rPr>
                <w:rFonts w:ascii="Times New Roman" w:hAnsi="Times New Roman"/>
                <w:spacing w:val="-10"/>
                <w:sz w:val="24"/>
                <w:szCs w:val="24"/>
              </w:rPr>
              <w:t xml:space="preserve"> </w:t>
            </w:r>
            <w:r w:rsidRPr="0029472D">
              <w:rPr>
                <w:rFonts w:ascii="Times New Roman" w:hAnsi="Times New Roman"/>
                <w:sz w:val="24"/>
                <w:szCs w:val="24"/>
              </w:rPr>
              <w:t>national</w:t>
            </w:r>
            <w:r w:rsidRPr="0029472D">
              <w:rPr>
                <w:rFonts w:ascii="Times New Roman" w:hAnsi="Times New Roman"/>
                <w:spacing w:val="-3"/>
                <w:sz w:val="24"/>
                <w:szCs w:val="24"/>
              </w:rPr>
              <w:t xml:space="preserve"> </w:t>
            </w:r>
            <w:r w:rsidRPr="0029472D">
              <w:rPr>
                <w:rFonts w:ascii="Times New Roman" w:hAnsi="Times New Roman"/>
                <w:sz w:val="24"/>
                <w:szCs w:val="24"/>
              </w:rPr>
              <w:t>qu'international</w:t>
            </w:r>
            <w:r w:rsidRPr="0029472D">
              <w:rPr>
                <w:rFonts w:ascii="Times New Roman" w:hAnsi="Times New Roman"/>
                <w:spacing w:val="-21"/>
                <w:sz w:val="24"/>
                <w:szCs w:val="24"/>
              </w:rPr>
              <w:t xml:space="preserve"> </w:t>
            </w:r>
            <w:r w:rsidRPr="0029472D">
              <w:rPr>
                <w:rFonts w:ascii="Times New Roman" w:hAnsi="Times New Roman"/>
                <w:sz w:val="24"/>
                <w:szCs w:val="24"/>
              </w:rPr>
              <w:t>;</w:t>
            </w:r>
          </w:p>
          <w:p w14:paraId="18CCA4DF" w14:textId="37595934" w:rsidR="00A85CAC" w:rsidRPr="0029472D" w:rsidRDefault="00A85CAC" w:rsidP="00DB7819">
            <w:pPr>
              <w:pStyle w:val="Paragraphedeliste"/>
              <w:widowControl w:val="0"/>
              <w:numPr>
                <w:ilvl w:val="0"/>
                <w:numId w:val="26"/>
              </w:numPr>
              <w:autoSpaceDE w:val="0"/>
              <w:spacing w:after="0" w:line="240" w:lineRule="auto"/>
              <w:ind w:left="993" w:hanging="284"/>
              <w:jc w:val="both"/>
              <w:rPr>
                <w:rFonts w:ascii="Times New Roman" w:hAnsi="Times New Roman"/>
                <w:bCs/>
                <w:sz w:val="24"/>
                <w:szCs w:val="24"/>
              </w:rPr>
            </w:pPr>
            <w:r w:rsidRPr="0029472D">
              <w:rPr>
                <w:rFonts w:ascii="Times New Roman" w:hAnsi="Times New Roman"/>
                <w:sz w:val="24"/>
                <w:szCs w:val="24"/>
              </w:rPr>
              <w:t xml:space="preserve">qu’ils ont souscrit les déclarations prévues par les lois et règlements en </w:t>
            </w:r>
            <w:r w:rsidRPr="0029472D">
              <w:rPr>
                <w:rFonts w:ascii="Times New Roman" w:hAnsi="Times New Roman"/>
                <w:w w:val="95"/>
                <w:sz w:val="24"/>
                <w:szCs w:val="24"/>
              </w:rPr>
              <w:t>vigueur</w:t>
            </w:r>
            <w:r w:rsidRPr="0029472D">
              <w:rPr>
                <w:rFonts w:ascii="Times New Roman" w:hAnsi="Times New Roman"/>
                <w:spacing w:val="-33"/>
                <w:w w:val="95"/>
                <w:sz w:val="24"/>
                <w:szCs w:val="24"/>
              </w:rPr>
              <w:t xml:space="preserve">. </w:t>
            </w:r>
          </w:p>
          <w:p w14:paraId="0A3369E8" w14:textId="43CB4A9E" w:rsidR="00A85CAC" w:rsidRPr="0029472D" w:rsidRDefault="00A85CAC" w:rsidP="00DB7819">
            <w:pPr>
              <w:pStyle w:val="Paragraphedeliste"/>
              <w:widowControl w:val="0"/>
              <w:numPr>
                <w:ilvl w:val="0"/>
                <w:numId w:val="23"/>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lastRenderedPageBreak/>
              <w:t>En cas de production d’un cautionnement de soumission émis par un établissement financier étranger, ce dernier est acceptable sous réserve que</w:t>
            </w:r>
            <w:r>
              <w:rPr>
                <w:rFonts w:ascii="Times New Roman" w:hAnsi="Times New Roman"/>
                <w:bCs/>
                <w:sz w:val="24"/>
                <w:szCs w:val="24"/>
              </w:rPr>
              <w:t>,</w:t>
            </w:r>
            <w:r w:rsidRPr="0029472D">
              <w:rPr>
                <w:rFonts w:ascii="Times New Roman" w:hAnsi="Times New Roman"/>
                <w:bCs/>
                <w:sz w:val="24"/>
                <w:szCs w:val="24"/>
              </w:rPr>
              <w:t xml:space="preserve"> cet établissement financier désigne un correspondant local habilité par le Ministre chargé des </w:t>
            </w:r>
            <w:r w:rsidR="003C6130">
              <w:rPr>
                <w:rFonts w:ascii="Times New Roman" w:hAnsi="Times New Roman"/>
                <w:bCs/>
                <w:sz w:val="24"/>
                <w:szCs w:val="24"/>
              </w:rPr>
              <w:t>F</w:t>
            </w:r>
            <w:r w:rsidR="003C6130" w:rsidRPr="0029472D">
              <w:rPr>
                <w:rFonts w:ascii="Times New Roman" w:hAnsi="Times New Roman"/>
                <w:bCs/>
                <w:sz w:val="24"/>
                <w:szCs w:val="24"/>
              </w:rPr>
              <w:t>inances</w:t>
            </w:r>
            <w:r w:rsidR="003C6130">
              <w:rPr>
                <w:rFonts w:ascii="Times New Roman" w:hAnsi="Times New Roman"/>
                <w:bCs/>
                <w:sz w:val="24"/>
                <w:szCs w:val="24"/>
              </w:rPr>
              <w:t xml:space="preserve">, </w:t>
            </w:r>
            <w:r w:rsidR="003C6130" w:rsidRPr="0029472D">
              <w:rPr>
                <w:rFonts w:ascii="Times New Roman" w:hAnsi="Times New Roman"/>
                <w:bCs/>
                <w:sz w:val="24"/>
                <w:szCs w:val="24"/>
              </w:rPr>
              <w:t>qui</w:t>
            </w:r>
            <w:r w:rsidRPr="0029472D">
              <w:rPr>
                <w:rFonts w:ascii="Times New Roman" w:hAnsi="Times New Roman"/>
                <w:bCs/>
                <w:sz w:val="24"/>
                <w:szCs w:val="24"/>
              </w:rPr>
              <w:t xml:space="preserve"> se porte garant en cas d’appel.</w:t>
            </w:r>
          </w:p>
          <w:p w14:paraId="4F090F2D" w14:textId="51DCE623" w:rsidR="00A85CAC" w:rsidRPr="0029472D" w:rsidRDefault="00A85CAC" w:rsidP="007E5D77">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14:paraId="67E3E5E9" w14:textId="5F3497C7" w:rsidR="00A85CAC" w:rsidRPr="0029472D" w:rsidRDefault="00A85CAC" w:rsidP="007E5D77">
            <w:pPr>
              <w:widowControl w:val="0"/>
              <w:autoSpaceDE w:val="0"/>
              <w:jc w:val="both"/>
              <w:rPr>
                <w:b/>
                <w:i/>
                <w:iCs/>
              </w:rPr>
            </w:pPr>
            <w:r w:rsidRPr="0029472D">
              <w:rPr>
                <w:b/>
                <w:i/>
                <w:iCs/>
              </w:rPr>
              <w:t>B–Volume II : Offre technique</w:t>
            </w:r>
          </w:p>
          <w:p w14:paraId="4545A605" w14:textId="77777777" w:rsidR="00A85CAC" w:rsidRPr="0029472D" w:rsidRDefault="00A85CAC" w:rsidP="007E5D77">
            <w:pPr>
              <w:widowControl w:val="0"/>
              <w:autoSpaceDE w:val="0"/>
              <w:jc w:val="both"/>
            </w:pPr>
            <w:r w:rsidRPr="0029472D">
              <w:t>Elle comprend notamment :</w:t>
            </w:r>
          </w:p>
          <w:p w14:paraId="1BFEF7B1" w14:textId="0FCE07C3" w:rsidR="00A85CAC" w:rsidRPr="0029472D" w:rsidRDefault="00A85CAC" w:rsidP="007E5D77">
            <w:pPr>
              <w:widowControl w:val="0"/>
              <w:autoSpaceDE w:val="0"/>
              <w:jc w:val="both"/>
              <w:rPr>
                <w:b/>
              </w:rPr>
            </w:pPr>
            <w:r w:rsidRPr="0029472D">
              <w:rPr>
                <w:b/>
                <w:i/>
                <w:iCs/>
              </w:rPr>
              <w:t>b1. Les renseignements sur la qualification</w:t>
            </w:r>
          </w:p>
          <w:p w14:paraId="1F710E08" w14:textId="569E2516"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5DDBD12F" w14:textId="587212AD"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14:paraId="18660D47" w14:textId="245245C9" w:rsidR="00A85CAC" w:rsidRPr="0029472D" w:rsidRDefault="00A85CAC" w:rsidP="007E5D77">
            <w:pPr>
              <w:widowControl w:val="0"/>
              <w:autoSpaceDE w:val="0"/>
              <w:jc w:val="both"/>
              <w:rPr>
                <w:b/>
              </w:rPr>
            </w:pPr>
            <w:r w:rsidRPr="0029472D">
              <w:rPr>
                <w:b/>
                <w:i/>
                <w:iCs/>
              </w:rPr>
              <w:t>b.1.2 Références du soumissionnaire</w:t>
            </w:r>
          </w:p>
          <w:p w14:paraId="1C23B984" w14:textId="754DA8EF" w:rsidR="00A85CAC" w:rsidRPr="0029472D" w:rsidRDefault="00A85CAC" w:rsidP="00DB7819">
            <w:pPr>
              <w:pStyle w:val="Paragraphedeliste"/>
              <w:numPr>
                <w:ilvl w:val="0"/>
                <w:numId w:val="24"/>
              </w:numPr>
              <w:spacing w:after="0" w:line="240" w:lineRule="auto"/>
              <w:ind w:hanging="294"/>
              <w:jc w:val="both"/>
              <w:rPr>
                <w:rFonts w:ascii="Times New Roman" w:hAnsi="Times New Roman"/>
                <w:i/>
                <w:sz w:val="24"/>
                <w:szCs w:val="24"/>
              </w:rPr>
            </w:pPr>
            <w:bookmarkStart w:id="245"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w:t>
            </w:r>
            <w:r w:rsidR="004A53A2">
              <w:rPr>
                <w:rFonts w:ascii="Times New Roman" w:hAnsi="Times New Roman"/>
                <w:i/>
                <w:sz w:val="24"/>
                <w:szCs w:val="24"/>
              </w:rPr>
              <w:t>itant) au cours des (03) Trois</w:t>
            </w:r>
            <w:r w:rsidRPr="0029472D">
              <w:rPr>
                <w:rFonts w:ascii="Times New Roman" w:hAnsi="Times New Roman"/>
                <w:i/>
                <w:sz w:val="24"/>
                <w:szCs w:val="24"/>
              </w:rPr>
              <w:t xml:space="preserve"> dernières années.</w:t>
            </w:r>
          </w:p>
          <w:bookmarkEnd w:id="245"/>
          <w:p w14:paraId="2190C8B5"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4A7093BB" w14:textId="66B8BC74" w:rsidR="00A85CAC" w:rsidRPr="0029472D" w:rsidRDefault="00A85CAC" w:rsidP="00DB7819">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 xml:space="preserve">Copies des première, </w:t>
            </w:r>
            <w:r w:rsidR="003C6130" w:rsidRPr="0029472D">
              <w:rPr>
                <w:rFonts w:ascii="Times New Roman" w:hAnsi="Times New Roman"/>
                <w:i/>
                <w:sz w:val="24"/>
                <w:szCs w:val="24"/>
              </w:rPr>
              <w:t>deuxième et dernière page</w:t>
            </w:r>
            <w:r w:rsidRPr="0029472D">
              <w:rPr>
                <w:rFonts w:ascii="Times New Roman" w:hAnsi="Times New Roman"/>
                <w:i/>
                <w:sz w:val="24"/>
                <w:szCs w:val="24"/>
              </w:rPr>
              <w:t xml:space="preserve"> du contrat ;</w:t>
            </w:r>
          </w:p>
          <w:p w14:paraId="47161F72" w14:textId="7BE8B24C" w:rsidR="00A85CAC" w:rsidRPr="0029472D" w:rsidRDefault="00A85CAC" w:rsidP="00DB7819">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2C10C087" w14:textId="3B71ECB4" w:rsidR="00A85CAC" w:rsidRPr="0029472D" w:rsidRDefault="00A85CAC" w:rsidP="00DB7819">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Autres justificatifs</w:t>
            </w:r>
            <w:r>
              <w:rPr>
                <w:rFonts w:ascii="Times New Roman" w:hAnsi="Times New Roman"/>
                <w:i/>
                <w:sz w:val="24"/>
                <w:szCs w:val="24"/>
              </w:rPr>
              <w:t>,</w:t>
            </w:r>
            <w:r w:rsidRPr="0029472D">
              <w:rPr>
                <w:rFonts w:ascii="Times New Roman" w:hAnsi="Times New Roman"/>
                <w:i/>
                <w:sz w:val="24"/>
                <w:szCs w:val="24"/>
              </w:rPr>
              <w:t xml:space="preserve"> le cas échéant à préciser.</w:t>
            </w:r>
          </w:p>
          <w:p w14:paraId="19B6D509" w14:textId="0C0192A4" w:rsidR="00A85CAC" w:rsidRPr="00322C70" w:rsidRDefault="00A85CAC" w:rsidP="007E5D77">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Pr="0029472D">
              <w:rPr>
                <w:spacing w:val="64"/>
                <w:w w:val="105"/>
              </w:rPr>
              <w:t xml:space="preserve"> </w:t>
            </w:r>
            <w:r w:rsidRPr="0029472D">
              <w:rPr>
                <w:w w:val="105"/>
              </w:rPr>
              <w:t>références</w:t>
            </w:r>
            <w:r w:rsidRPr="0029472D">
              <w:rPr>
                <w:spacing w:val="31"/>
                <w:w w:val="105"/>
              </w:rPr>
              <w:t xml:space="preserve"> </w:t>
            </w:r>
            <w:r w:rsidRPr="0029472D">
              <w:rPr>
                <w:w w:val="105"/>
              </w:rPr>
              <w:t>requises.</w:t>
            </w:r>
          </w:p>
          <w:p w14:paraId="6500603F" w14:textId="77777777" w:rsidR="00036393" w:rsidRDefault="00036393" w:rsidP="007E5D77">
            <w:pPr>
              <w:widowControl w:val="0"/>
              <w:autoSpaceDE w:val="0"/>
              <w:jc w:val="both"/>
              <w:rPr>
                <w:b/>
                <w:iCs/>
              </w:rPr>
            </w:pPr>
          </w:p>
          <w:p w14:paraId="16177385" w14:textId="39F41CC4" w:rsidR="00A85CAC" w:rsidRPr="0029472D" w:rsidRDefault="00A85CAC" w:rsidP="007E5D77">
            <w:pPr>
              <w:widowControl w:val="0"/>
              <w:autoSpaceDE w:val="0"/>
              <w:jc w:val="both"/>
              <w:rPr>
                <w:b/>
              </w:rPr>
            </w:pPr>
            <w:r w:rsidRPr="0029472D">
              <w:rPr>
                <w:b/>
                <w:iCs/>
              </w:rPr>
              <w:t xml:space="preserve">b.1.3. Personnel </w:t>
            </w:r>
          </w:p>
          <w:p w14:paraId="1CB7601A" w14:textId="6E3E5F05" w:rsidR="00A85CAC" w:rsidRPr="0029472D" w:rsidRDefault="00A85CAC" w:rsidP="00DB7819">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7E5D77">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14:paraId="78C0B7F1" w14:textId="7AC66FC6" w:rsidR="00A85CAC" w:rsidRPr="0029472D" w:rsidRDefault="00A85CAC" w:rsidP="00DB7819">
            <w:pPr>
              <w:numPr>
                <w:ilvl w:val="0"/>
                <w:numId w:val="27"/>
              </w:numPr>
              <w:tabs>
                <w:tab w:val="left" w:pos="993"/>
              </w:tabs>
              <w:overflowPunct w:val="0"/>
              <w:autoSpaceDE w:val="0"/>
              <w:ind w:right="-74" w:hanging="294"/>
              <w:jc w:val="both"/>
            </w:pPr>
            <w:r w:rsidRPr="0029472D">
              <w:t>copie certifiée conforme du diplôme datant de moins de trois (03) mois ;</w:t>
            </w:r>
          </w:p>
          <w:p w14:paraId="6338F29F" w14:textId="3363424B" w:rsidR="00A85CAC" w:rsidRPr="0029472D" w:rsidRDefault="00A85CAC" w:rsidP="00DB7819">
            <w:pPr>
              <w:numPr>
                <w:ilvl w:val="0"/>
                <w:numId w:val="27"/>
              </w:numPr>
              <w:tabs>
                <w:tab w:val="left" w:pos="993"/>
              </w:tabs>
              <w:overflowPunct w:val="0"/>
              <w:autoSpaceDE w:val="0"/>
              <w:ind w:right="-74" w:hanging="294"/>
              <w:jc w:val="both"/>
            </w:pPr>
            <w:r w:rsidRPr="0029472D">
              <w:t>attestation d’inscription aux ordres nationaux</w:t>
            </w:r>
            <w:r>
              <w:t>,</w:t>
            </w:r>
            <w:r w:rsidRPr="0029472D">
              <w:t xml:space="preserve"> le cas échéant;</w:t>
            </w:r>
          </w:p>
          <w:p w14:paraId="1AC0BBCB" w14:textId="0F26F280" w:rsidR="00A85CAC" w:rsidRPr="0029472D" w:rsidRDefault="00A85CAC" w:rsidP="00DB7819">
            <w:pPr>
              <w:numPr>
                <w:ilvl w:val="0"/>
                <w:numId w:val="27"/>
              </w:numPr>
              <w:tabs>
                <w:tab w:val="left" w:pos="993"/>
              </w:tabs>
              <w:overflowPunct w:val="0"/>
              <w:autoSpaceDE w:val="0"/>
              <w:ind w:right="-74" w:hanging="294"/>
              <w:jc w:val="both"/>
            </w:pPr>
            <w:r w:rsidRPr="0029472D">
              <w:t>curriculum vitae signé et daté de l’expert;</w:t>
            </w:r>
          </w:p>
          <w:p w14:paraId="6EF12226" w14:textId="67A7D05A" w:rsidR="00A85CAC" w:rsidRDefault="00A85CAC" w:rsidP="00DB7819">
            <w:pPr>
              <w:numPr>
                <w:ilvl w:val="0"/>
                <w:numId w:val="27"/>
              </w:numPr>
              <w:tabs>
                <w:tab w:val="left" w:pos="993"/>
              </w:tabs>
              <w:overflowPunct w:val="0"/>
              <w:autoSpaceDE w:val="0"/>
              <w:ind w:right="-74" w:hanging="294"/>
              <w:jc w:val="both"/>
            </w:pPr>
            <w:r w:rsidRPr="0029472D">
              <w:t>attestation de disponibilité signée et datée de l’expert;</w:t>
            </w:r>
          </w:p>
          <w:p w14:paraId="7F2F620D" w14:textId="4A84A656" w:rsidR="00114715" w:rsidRPr="0029472D" w:rsidRDefault="00114715" w:rsidP="00DB7819">
            <w:pPr>
              <w:numPr>
                <w:ilvl w:val="0"/>
                <w:numId w:val="27"/>
              </w:numPr>
              <w:tabs>
                <w:tab w:val="left" w:pos="993"/>
              </w:tabs>
              <w:overflowPunct w:val="0"/>
              <w:autoSpaceDE w:val="0"/>
              <w:ind w:right="-74" w:hanging="294"/>
              <w:jc w:val="both"/>
            </w:pPr>
            <w:r>
              <w:t>photocopie CNI</w:t>
            </w:r>
          </w:p>
          <w:p w14:paraId="3DA4A61B" w14:textId="77777777" w:rsidR="00036393" w:rsidRDefault="00036393" w:rsidP="007E5D77">
            <w:pPr>
              <w:tabs>
                <w:tab w:val="left" w:pos="993"/>
              </w:tabs>
              <w:overflowPunct w:val="0"/>
              <w:autoSpaceDE w:val="0"/>
              <w:ind w:right="132"/>
              <w:jc w:val="both"/>
              <w:rPr>
                <w:b/>
                <w:i/>
                <w:u w:val="single"/>
              </w:rPr>
            </w:pPr>
          </w:p>
          <w:p w14:paraId="3749D38C" w14:textId="3E5AD4DB"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Pr="005F4CF2">
              <w:rPr>
                <w:bCs/>
                <w:i/>
                <w:iCs/>
              </w:rPr>
              <w:t xml:space="preserve"> </w:t>
            </w:r>
          </w:p>
          <w:p w14:paraId="4E99A263" w14:textId="02FE8D4F"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10BE8FB5" w14:textId="77777777" w:rsidR="00114715" w:rsidRDefault="00A85CAC" w:rsidP="007E5D77">
            <w:pPr>
              <w:pStyle w:val="Paragraphedeliste"/>
              <w:widowControl w:val="0"/>
              <w:autoSpaceDE w:val="0"/>
              <w:spacing w:after="0" w:line="240" w:lineRule="auto"/>
              <w:jc w:val="both"/>
              <w:rPr>
                <w:rFonts w:ascii="Times New Roman" w:hAnsi="Times New Roman"/>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p>
          <w:p w14:paraId="52AB05B7" w14:textId="77777777" w:rsidR="002632F4" w:rsidRDefault="002632F4" w:rsidP="002632F4">
            <w:pPr>
              <w:pStyle w:val="Paragraphedeliste"/>
              <w:widowControl w:val="0"/>
              <w:numPr>
                <w:ilvl w:val="0"/>
                <w:numId w:val="84"/>
              </w:numPr>
              <w:autoSpaceDE w:val="0"/>
              <w:spacing w:after="0" w:line="240" w:lineRule="auto"/>
              <w:jc w:val="both"/>
              <w:rPr>
                <w:rFonts w:ascii="Tahoma" w:hAnsi="Tahoma" w:cs="Tahoma"/>
              </w:rPr>
            </w:pPr>
            <w:bookmarkStart w:id="246" w:name="_Hlk190630038"/>
            <w:r w:rsidRPr="007B042D">
              <w:rPr>
                <w:rFonts w:ascii="Tahoma" w:hAnsi="Tahoma" w:cs="Tahoma"/>
              </w:rPr>
              <w:t>Camion benne</w:t>
            </w:r>
            <w:r>
              <w:rPr>
                <w:rFonts w:ascii="Tahoma" w:hAnsi="Tahoma" w:cs="Tahoma"/>
              </w:rPr>
              <w:t xml:space="preserve"> 10 roues</w:t>
            </w:r>
          </w:p>
          <w:p w14:paraId="0607215D" w14:textId="77777777" w:rsidR="002632F4" w:rsidRDefault="002632F4" w:rsidP="002632F4">
            <w:pPr>
              <w:pStyle w:val="Paragraphedeliste"/>
              <w:widowControl w:val="0"/>
              <w:numPr>
                <w:ilvl w:val="0"/>
                <w:numId w:val="84"/>
              </w:numPr>
              <w:autoSpaceDE w:val="0"/>
              <w:spacing w:after="0" w:line="240" w:lineRule="auto"/>
              <w:jc w:val="both"/>
              <w:rPr>
                <w:rFonts w:ascii="Tahoma" w:hAnsi="Tahoma" w:cs="Tahoma"/>
              </w:rPr>
            </w:pPr>
            <w:r w:rsidRPr="007B042D">
              <w:rPr>
                <w:rFonts w:ascii="Tahoma" w:hAnsi="Tahoma" w:cs="Tahoma"/>
              </w:rPr>
              <w:t>Pick-up</w:t>
            </w:r>
            <w:r>
              <w:rPr>
                <w:rFonts w:ascii="Tahoma" w:hAnsi="Tahoma" w:cs="Tahoma"/>
              </w:rPr>
              <w:t xml:space="preserve"> </w:t>
            </w:r>
          </w:p>
          <w:p w14:paraId="5A97A521" w14:textId="77777777" w:rsidR="002632F4" w:rsidRDefault="002632F4" w:rsidP="002632F4">
            <w:pPr>
              <w:pStyle w:val="Paragraphedeliste"/>
              <w:widowControl w:val="0"/>
              <w:numPr>
                <w:ilvl w:val="0"/>
                <w:numId w:val="84"/>
              </w:numPr>
              <w:autoSpaceDE w:val="0"/>
              <w:spacing w:after="0" w:line="240" w:lineRule="auto"/>
              <w:jc w:val="both"/>
              <w:rPr>
                <w:rFonts w:ascii="Tahoma" w:hAnsi="Tahoma" w:cs="Tahoma"/>
              </w:rPr>
            </w:pPr>
            <w:r w:rsidRPr="007B042D">
              <w:rPr>
                <w:rFonts w:ascii="Tahoma" w:hAnsi="Tahoma" w:cs="Tahoma"/>
              </w:rPr>
              <w:t>petit matériels de chantier (Brouettes, Pelles rondes, Pelles bêches, Cisailles, fioles, citerne/cuve à eau, Tenailles, Sceau maçon et autres).</w:t>
            </w:r>
          </w:p>
          <w:p w14:paraId="06A6D39C" w14:textId="77777777" w:rsidR="002632F4" w:rsidRPr="009264F1" w:rsidRDefault="002632F4" w:rsidP="002632F4">
            <w:pPr>
              <w:pStyle w:val="Paragraphedeliste"/>
              <w:widowControl w:val="0"/>
              <w:numPr>
                <w:ilvl w:val="0"/>
                <w:numId w:val="84"/>
              </w:numPr>
              <w:autoSpaceDE w:val="0"/>
              <w:spacing w:after="0" w:line="240" w:lineRule="auto"/>
              <w:jc w:val="both"/>
              <w:rPr>
                <w:rFonts w:ascii="Tahoma" w:hAnsi="Tahoma" w:cs="Tahoma"/>
              </w:rPr>
            </w:pPr>
            <w:r w:rsidRPr="009264F1">
              <w:rPr>
                <w:rFonts w:ascii="Tahoma" w:hAnsi="Tahoma" w:cs="Tahoma"/>
                <w:bCs/>
              </w:rPr>
              <w:t>Bétonnière</w:t>
            </w:r>
          </w:p>
          <w:p w14:paraId="4910BB5F" w14:textId="77777777" w:rsidR="002632F4" w:rsidRPr="009264F1" w:rsidRDefault="002632F4" w:rsidP="002632F4">
            <w:pPr>
              <w:pStyle w:val="Paragraphedeliste"/>
              <w:widowControl w:val="0"/>
              <w:numPr>
                <w:ilvl w:val="0"/>
                <w:numId w:val="84"/>
              </w:numPr>
              <w:autoSpaceDE w:val="0"/>
              <w:spacing w:after="0" w:line="240" w:lineRule="auto"/>
              <w:jc w:val="both"/>
              <w:rPr>
                <w:rFonts w:ascii="Tahoma" w:hAnsi="Tahoma" w:cs="Tahoma"/>
              </w:rPr>
            </w:pPr>
            <w:r w:rsidRPr="009264F1">
              <w:rPr>
                <w:rFonts w:ascii="Tahoma" w:hAnsi="Tahoma" w:cs="Tahoma"/>
                <w:bCs/>
              </w:rPr>
              <w:lastRenderedPageBreak/>
              <w:t xml:space="preserve">Groupe électrogène </w:t>
            </w:r>
          </w:p>
          <w:bookmarkEnd w:id="246"/>
          <w:p w14:paraId="6AFED559" w14:textId="77777777" w:rsidR="00114715" w:rsidRDefault="00114715" w:rsidP="007E5D77">
            <w:pPr>
              <w:widowControl w:val="0"/>
              <w:autoSpaceDE w:val="0"/>
              <w:adjustRightInd w:val="0"/>
              <w:ind w:right="-20"/>
              <w:jc w:val="both"/>
              <w:rPr>
                <w:b/>
                <w:i/>
                <w:u w:val="single"/>
              </w:rPr>
            </w:pPr>
          </w:p>
          <w:p w14:paraId="231FFEDC" w14:textId="799BD9C8"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1D81070E"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08B7BF1E" w:rsidR="00A85CAC" w:rsidRPr="0029472D" w:rsidRDefault="00A85CAC" w:rsidP="00DB7819">
            <w:pPr>
              <w:widowControl w:val="0"/>
              <w:numPr>
                <w:ilvl w:val="0"/>
                <w:numId w:val="25"/>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14:paraId="7054B42D" w14:textId="358578D4" w:rsidR="00A85CAC" w:rsidRPr="0029472D" w:rsidRDefault="00A85CAC" w:rsidP="00DB7819">
            <w:pPr>
              <w:widowControl w:val="0"/>
              <w:numPr>
                <w:ilvl w:val="0"/>
                <w:numId w:val="25"/>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rsidP="00DB7819">
            <w:pPr>
              <w:pStyle w:val="Paragraphedeliste"/>
              <w:numPr>
                <w:ilvl w:val="0"/>
                <w:numId w:val="25"/>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14:paraId="62F6715D" w14:textId="77777777" w:rsidR="00A85CAC" w:rsidRPr="0029472D" w:rsidRDefault="00A85CAC" w:rsidP="00DB7819">
            <w:pPr>
              <w:pStyle w:val="Paragraphedeliste"/>
              <w:numPr>
                <w:ilvl w:val="0"/>
                <w:numId w:val="25"/>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14:paraId="2367EF34" w14:textId="69007870" w:rsidR="00A85CAC" w:rsidRPr="0029472D" w:rsidRDefault="00A85CAC" w:rsidP="00DB7819">
            <w:pPr>
              <w:pStyle w:val="Paragraphedeliste"/>
              <w:numPr>
                <w:ilvl w:val="0"/>
                <w:numId w:val="25"/>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65505F60" w14:textId="77777777" w:rsidR="00A85CAC" w:rsidRPr="0029472D" w:rsidRDefault="00A85CAC" w:rsidP="00DB7819">
            <w:pPr>
              <w:widowControl w:val="0"/>
              <w:numPr>
                <w:ilvl w:val="0"/>
                <w:numId w:val="25"/>
              </w:numPr>
              <w:autoSpaceDE w:val="0"/>
              <w:ind w:right="-34"/>
              <w:jc w:val="both"/>
            </w:pPr>
            <w:r w:rsidRPr="0029472D">
              <w:t xml:space="preserve">Autres éléments </w:t>
            </w:r>
            <w:r w:rsidRPr="0029472D">
              <w:rPr>
                <w:i/>
              </w:rPr>
              <w:t>[à préciser]</w:t>
            </w:r>
          </w:p>
          <w:p w14:paraId="3C613810" w14:textId="4A899B6A"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8F57703" w14:textId="78B08823" w:rsidR="00A85CAC" w:rsidRPr="0029472D" w:rsidRDefault="00A85CAC" w:rsidP="00DB7819">
            <w:pPr>
              <w:pStyle w:val="Paragraphedeliste"/>
              <w:numPr>
                <w:ilvl w:val="0"/>
                <w:numId w:val="38"/>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14:paraId="5767DCA3" w14:textId="3B680EC0" w:rsidR="00A85CAC" w:rsidRDefault="00A85CAC" w:rsidP="00DB7819">
            <w:pPr>
              <w:pStyle w:val="Paragraphedeliste"/>
              <w:numPr>
                <w:ilvl w:val="0"/>
                <w:numId w:val="38"/>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14:paraId="12BFDCE2"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rsidP="00DB7819">
            <w:pPr>
              <w:widowControl w:val="0"/>
              <w:numPr>
                <w:ilvl w:val="0"/>
                <w:numId w:val="25"/>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rsidP="00DB7819">
            <w:pPr>
              <w:widowControl w:val="0"/>
              <w:numPr>
                <w:ilvl w:val="0"/>
                <w:numId w:val="25"/>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18A9F9F4" w14:textId="00DE0C90"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14:paraId="5CEF6E5A" w14:textId="1F4A6F86"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14:paraId="2C2B241D" w14:textId="77777777"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4DBD25F2" w14:textId="62CC735A"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14:paraId="66BCA93F" w14:textId="77777777" w:rsidR="00A85CAC" w:rsidRPr="0029472D" w:rsidRDefault="00A85CAC" w:rsidP="007E5D77">
            <w:pPr>
              <w:jc w:val="both"/>
              <w:rPr>
                <w:color w:val="ED7D31" w:themeColor="accent2"/>
              </w:rPr>
            </w:pPr>
            <w:bookmarkStart w:id="247" w:name="_Hlk163149258"/>
            <w:r w:rsidRPr="0029472D">
              <w:t xml:space="preserve">Les </w:t>
            </w:r>
            <w:r w:rsidRPr="0029472D">
              <w:rPr>
                <w:color w:val="ED7D31" w:themeColor="accent2"/>
              </w:rPr>
              <w:t>Soumissionnaires devront présenter notamment :</w:t>
            </w:r>
          </w:p>
          <w:p w14:paraId="4F3C750A" w14:textId="3A62A84C" w:rsidR="00A85CAC" w:rsidRPr="0029472D" w:rsidRDefault="00A85CAC" w:rsidP="00DB7819">
            <w:pPr>
              <w:numPr>
                <w:ilvl w:val="0"/>
                <w:numId w:val="52"/>
              </w:numPr>
              <w:autoSpaceDE w:val="0"/>
              <w:jc w:val="both"/>
            </w:pPr>
            <w:r w:rsidRPr="0029472D">
              <w:t xml:space="preserve">L’attestation de capacité financière d’un montant de </w:t>
            </w:r>
            <w:r w:rsidR="00C516FF">
              <w:rPr>
                <w:b/>
              </w:rPr>
              <w:t>5</w:t>
            </w:r>
            <w:r w:rsidR="0025699F" w:rsidRPr="0025699F">
              <w:rPr>
                <w:b/>
              </w:rPr>
              <w:t> 000 000 (</w:t>
            </w:r>
            <w:r w:rsidR="00C516FF">
              <w:rPr>
                <w:b/>
              </w:rPr>
              <w:t>Cinq</w:t>
            </w:r>
            <w:r w:rsidR="0025699F" w:rsidRPr="0025699F">
              <w:rPr>
                <w:b/>
              </w:rPr>
              <w:t xml:space="preserve"> Millions</w:t>
            </w:r>
            <w:r w:rsidR="0025699F">
              <w:t>)</w:t>
            </w:r>
            <w:r w:rsidRPr="0029472D">
              <w:t xml:space="preserve"> francs CFA délivrée par une banque agréée de 1</w:t>
            </w:r>
            <w:r w:rsidRPr="0029472D">
              <w:rPr>
                <w:vertAlign w:val="superscript"/>
              </w:rPr>
              <w:t>er</w:t>
            </w:r>
            <w:r w:rsidRPr="0029472D">
              <w:t xml:space="preserve"> ordre,  </w:t>
            </w:r>
          </w:p>
          <w:p w14:paraId="5D62D214" w14:textId="77777777" w:rsidR="00A85CAC" w:rsidRPr="0029472D" w:rsidRDefault="00A85CAC" w:rsidP="00DB7819">
            <w:pPr>
              <w:numPr>
                <w:ilvl w:val="0"/>
                <w:numId w:val="52"/>
              </w:numPr>
              <w:autoSpaceDE w:val="0"/>
              <w:jc w:val="both"/>
            </w:pPr>
            <w:r w:rsidRPr="0029472D">
              <w:t xml:space="preserve">Les chiffres d’affaires annuels selon le bilan certifié ou une déclaration statistique et fiscale, selon le modèle en annexe. </w:t>
            </w:r>
          </w:p>
          <w:p w14:paraId="6F1A40AF" w14:textId="77777777" w:rsidR="002632F4" w:rsidRDefault="002632F4" w:rsidP="007E5D77">
            <w:pPr>
              <w:autoSpaceDE w:val="0"/>
              <w:jc w:val="both"/>
              <w:rPr>
                <w:i/>
              </w:rPr>
            </w:pPr>
          </w:p>
          <w:p w14:paraId="3021F141" w14:textId="77777777" w:rsidR="00A85CAC" w:rsidRPr="0029472D" w:rsidRDefault="00A85CAC" w:rsidP="007E5D77">
            <w:pPr>
              <w:autoSpaceDE w:val="0"/>
              <w:jc w:val="both"/>
              <w:rPr>
                <w:sz w:val="2"/>
                <w:szCs w:val="20"/>
              </w:rPr>
            </w:pPr>
          </w:p>
          <w:p w14:paraId="21312128"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74D1CD80" w14:textId="77777777" w:rsidR="00A85CAC" w:rsidRPr="0029472D" w:rsidRDefault="00A85CAC" w:rsidP="007E5D77">
            <w:pPr>
              <w:autoSpaceDE w:val="0"/>
              <w:jc w:val="both"/>
              <w:rPr>
                <w:sz w:val="8"/>
                <w:szCs w:val="20"/>
              </w:rPr>
            </w:pPr>
          </w:p>
          <w:p w14:paraId="2FC59CC4"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03FB990A" w14:textId="48C92D06"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662ACE67" w14:textId="68D11DF6" w:rsidR="00A85CAC" w:rsidRPr="00F0058B" w:rsidRDefault="00A85CAC" w:rsidP="007E5D77">
            <w:pPr>
              <w:autoSpaceDE w:val="0"/>
              <w:jc w:val="both"/>
              <w:rPr>
                <w:i/>
                <w:iCs/>
              </w:rPr>
            </w:pPr>
            <w:r w:rsidRPr="0029472D">
              <w:rPr>
                <w:i/>
                <w:iCs/>
                <w:sz w:val="20"/>
                <w:szCs w:val="20"/>
              </w:rPr>
              <w:lastRenderedPageBreak/>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247"/>
          <w:p w14:paraId="2DD53BBE" w14:textId="1DC6A20A"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14:paraId="61E7A4FD" w14:textId="48585932" w:rsidR="00A85CAC" w:rsidRPr="0029472D" w:rsidRDefault="00A85CAC" w:rsidP="007E5D7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77777777"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031B0D3D" w14:textId="77777777"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4B1117AF" w14:textId="77777777"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14:paraId="335C2F96" w14:textId="77777777"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39775DF4" w:rsidR="00A85CAC" w:rsidRPr="0029472D" w:rsidRDefault="00A85CAC" w:rsidP="007E5D77">
            <w:pPr>
              <w:widowControl w:val="0"/>
              <w:autoSpaceDE w:val="0"/>
              <w:ind w:left="34" w:right="-269" w:hanging="34"/>
              <w:jc w:val="both"/>
            </w:pPr>
            <w:r w:rsidRPr="0029472D">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3148F8AB" w14:textId="729A4E14" w:rsidR="00A85CAC" w:rsidRPr="0029472D" w:rsidRDefault="00A85CAC" w:rsidP="007E5D77">
            <w:pPr>
              <w:widowControl w:val="0"/>
              <w:autoSpaceDE w:val="0"/>
              <w:jc w:val="both"/>
              <w:rPr>
                <w:spacing w:val="2"/>
              </w:rPr>
            </w:pPr>
            <w:bookmarkStart w:id="248"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14:paraId="241F4882" w14:textId="50D5A5C8" w:rsidR="00737398"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248"/>
          </w:p>
          <w:p w14:paraId="0A1557C3" w14:textId="77777777" w:rsidR="00737398" w:rsidRPr="00737398" w:rsidRDefault="00737398" w:rsidP="00737398"/>
          <w:p w14:paraId="4563D69A" w14:textId="77777777" w:rsidR="00737398" w:rsidRPr="00737398" w:rsidRDefault="00737398" w:rsidP="00737398"/>
          <w:p w14:paraId="24EFA4E7" w14:textId="77777777" w:rsidR="00737398" w:rsidRPr="00737398" w:rsidRDefault="00737398" w:rsidP="00737398"/>
          <w:p w14:paraId="4D093D46" w14:textId="77777777" w:rsidR="00737398" w:rsidRPr="00737398" w:rsidRDefault="00737398" w:rsidP="00737398"/>
          <w:p w14:paraId="38F9BD6E" w14:textId="77777777" w:rsidR="00737398" w:rsidRPr="00737398" w:rsidRDefault="00737398" w:rsidP="00737398"/>
          <w:p w14:paraId="7018443E" w14:textId="77777777" w:rsidR="00737398" w:rsidRPr="00737398" w:rsidRDefault="00737398" w:rsidP="00737398"/>
          <w:p w14:paraId="2F45D82D" w14:textId="0C9588C5" w:rsidR="00737398" w:rsidRDefault="00737398" w:rsidP="00737398"/>
          <w:p w14:paraId="51B25ACF" w14:textId="206BEA47" w:rsidR="00A85CAC" w:rsidRPr="00737398" w:rsidRDefault="00A85CAC" w:rsidP="00737398"/>
        </w:tc>
      </w:tr>
      <w:tr w:rsidR="00561086" w:rsidRPr="0029472D" w14:paraId="3AC558EE" w14:textId="77777777" w:rsidTr="00120CB1">
        <w:trPr>
          <w:trHeight w:val="934"/>
          <w:jc w:val="center"/>
        </w:trPr>
        <w:tc>
          <w:tcPr>
            <w:tcW w:w="1271" w:type="dxa"/>
            <w:shd w:val="clear" w:color="auto" w:fill="auto"/>
            <w:tcMar>
              <w:top w:w="0" w:type="dxa"/>
              <w:left w:w="0" w:type="dxa"/>
              <w:bottom w:w="0" w:type="dxa"/>
              <w:right w:w="0" w:type="dxa"/>
            </w:tcMar>
            <w:vAlign w:val="center"/>
          </w:tcPr>
          <w:p w14:paraId="6EB0CC05" w14:textId="0EBACCE8" w:rsidR="00561086" w:rsidRPr="0029472D" w:rsidRDefault="00561086" w:rsidP="00561086">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14:paraId="5B4A79B0" w14:textId="73C4EFCA" w:rsidR="00561086" w:rsidRPr="0029472D" w:rsidRDefault="00561086" w:rsidP="00561086">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w:t>
            </w:r>
          </w:p>
        </w:tc>
      </w:tr>
      <w:tr w:rsidR="00561086" w:rsidRPr="0029472D" w14:paraId="274E19BE" w14:textId="77777777" w:rsidTr="00120CB1">
        <w:trPr>
          <w:trHeight w:hRule="exact" w:val="430"/>
          <w:jc w:val="center"/>
        </w:trPr>
        <w:tc>
          <w:tcPr>
            <w:tcW w:w="1271" w:type="dxa"/>
            <w:shd w:val="clear" w:color="auto" w:fill="auto"/>
            <w:tcMar>
              <w:top w:w="0" w:type="dxa"/>
              <w:left w:w="0" w:type="dxa"/>
              <w:bottom w:w="0" w:type="dxa"/>
              <w:right w:w="0" w:type="dxa"/>
            </w:tcMar>
            <w:vAlign w:val="center"/>
          </w:tcPr>
          <w:p w14:paraId="2EF81F1C" w14:textId="77777777" w:rsidR="00561086" w:rsidRPr="0029472D" w:rsidRDefault="00561086" w:rsidP="00561086">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14:paraId="1B154B11" w14:textId="015A022D" w:rsidR="00561086" w:rsidRPr="0029472D" w:rsidRDefault="00561086" w:rsidP="00561086">
            <w:pPr>
              <w:widowControl w:val="0"/>
              <w:autoSpaceDE w:val="0"/>
              <w:spacing w:line="360" w:lineRule="auto"/>
              <w:jc w:val="both"/>
            </w:pPr>
            <w:r w:rsidRPr="0029472D">
              <w:t xml:space="preserve">Les prix du marché </w:t>
            </w:r>
            <w:r w:rsidRPr="0029472D">
              <w:rPr>
                <w:i/>
                <w:iCs/>
              </w:rPr>
              <w:t>ne seront pas </w:t>
            </w:r>
            <w:r w:rsidRPr="0029472D">
              <w:t>révisables.</w:t>
            </w:r>
          </w:p>
        </w:tc>
      </w:tr>
      <w:tr w:rsidR="00561086" w:rsidRPr="0029472D" w14:paraId="69A1938B" w14:textId="77777777" w:rsidTr="00A85CAC">
        <w:trPr>
          <w:jc w:val="center"/>
        </w:trPr>
        <w:tc>
          <w:tcPr>
            <w:tcW w:w="1271" w:type="dxa"/>
            <w:shd w:val="clear" w:color="auto" w:fill="auto"/>
            <w:tcMar>
              <w:top w:w="0" w:type="dxa"/>
              <w:left w:w="0" w:type="dxa"/>
              <w:bottom w:w="0" w:type="dxa"/>
              <w:right w:w="0" w:type="dxa"/>
            </w:tcMar>
            <w:vAlign w:val="center"/>
          </w:tcPr>
          <w:p w14:paraId="44C4D63F" w14:textId="77777777" w:rsidR="00561086" w:rsidRPr="0029472D" w:rsidRDefault="00561086" w:rsidP="00561086">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14:paraId="39CDB001" w14:textId="520053AA" w:rsidR="00561086" w:rsidRPr="0029472D" w:rsidRDefault="00561086" w:rsidP="00561086">
            <w:pPr>
              <w:widowControl w:val="0"/>
              <w:autoSpaceDE w:val="0"/>
              <w:spacing w:line="360" w:lineRule="auto"/>
              <w:jc w:val="both"/>
            </w:pPr>
            <w:r w:rsidRPr="0029472D">
              <w:rPr>
                <w:i/>
                <w:iCs/>
              </w:rPr>
              <w:t>Dans le cadre de la présente consultation, la monnaie de l’offre est</w:t>
            </w:r>
            <w:r>
              <w:rPr>
                <w:i/>
                <w:iCs/>
              </w:rPr>
              <w:t xml:space="preserve"> la </w:t>
            </w:r>
            <w:r w:rsidRPr="0029472D">
              <w:rPr>
                <w:i/>
                <w:iCs/>
              </w:rPr>
              <w:t>monnaie locale uniquement</w:t>
            </w:r>
          </w:p>
        </w:tc>
      </w:tr>
      <w:tr w:rsidR="00561086" w:rsidRPr="0029472D" w14:paraId="4B37143B" w14:textId="77777777" w:rsidTr="00A85CAC">
        <w:trPr>
          <w:jc w:val="center"/>
        </w:trPr>
        <w:tc>
          <w:tcPr>
            <w:tcW w:w="1271" w:type="dxa"/>
            <w:shd w:val="clear" w:color="auto" w:fill="auto"/>
            <w:tcMar>
              <w:top w:w="0" w:type="dxa"/>
              <w:left w:w="0" w:type="dxa"/>
              <w:bottom w:w="0" w:type="dxa"/>
              <w:right w:w="0" w:type="dxa"/>
            </w:tcMar>
            <w:vAlign w:val="center"/>
          </w:tcPr>
          <w:p w14:paraId="6116A1AA" w14:textId="77777777" w:rsidR="00561086" w:rsidRPr="0029472D" w:rsidRDefault="00561086" w:rsidP="00561086">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14:paraId="3A6D27F1" w14:textId="37A771B3" w:rsidR="00561086" w:rsidRPr="0029472D" w:rsidRDefault="00561086" w:rsidP="00561086">
            <w:pPr>
              <w:widowControl w:val="0"/>
              <w:autoSpaceDE w:val="0"/>
              <w:spacing w:line="360" w:lineRule="auto"/>
              <w:jc w:val="both"/>
            </w:pPr>
            <w:bookmarkStart w:id="249" w:name="_Hlk163150558"/>
            <w:r w:rsidRPr="0029472D">
              <w:t xml:space="preserve">Le taux de change pour convertir l’offre du soumissionnaire en monnaie locale </w:t>
            </w:r>
            <w:r>
              <w:t xml:space="preserve">et </w:t>
            </w:r>
            <w:r w:rsidRPr="0029472D">
              <w:t xml:space="preserve">pour convertir les futurs décomptes en monnaie étrangère, sera </w:t>
            </w:r>
            <w:bookmarkEnd w:id="249"/>
            <w:r>
              <w:t>précisée par le soumissionnaire</w:t>
            </w:r>
          </w:p>
        </w:tc>
      </w:tr>
      <w:tr w:rsidR="00A85CAC" w:rsidRPr="0029472D" w14:paraId="59DBB9F4" w14:textId="77777777" w:rsidTr="00A85CAC">
        <w:trPr>
          <w:trHeight w:hRule="exact" w:val="3504"/>
          <w:jc w:val="center"/>
        </w:trPr>
        <w:tc>
          <w:tcPr>
            <w:tcW w:w="1271" w:type="dxa"/>
            <w:shd w:val="clear" w:color="auto" w:fill="auto"/>
            <w:tcMar>
              <w:top w:w="0" w:type="dxa"/>
              <w:left w:w="0" w:type="dxa"/>
              <w:bottom w:w="0" w:type="dxa"/>
              <w:right w:w="0" w:type="dxa"/>
            </w:tcMar>
            <w:vAlign w:val="center"/>
          </w:tcPr>
          <w:p w14:paraId="1B0FEAC9" w14:textId="77777777" w:rsidR="00A85CAC" w:rsidRPr="0029472D" w:rsidRDefault="00A85CAC" w:rsidP="00230C15">
            <w:pPr>
              <w:widowControl w:val="0"/>
              <w:autoSpaceDE w:val="0"/>
              <w:spacing w:line="360" w:lineRule="auto"/>
              <w:jc w:val="center"/>
            </w:pPr>
            <w:r w:rsidRPr="0029472D">
              <w:lastRenderedPageBreak/>
              <w:t>16.1.</w:t>
            </w:r>
          </w:p>
        </w:tc>
        <w:tc>
          <w:tcPr>
            <w:tcW w:w="8930" w:type="dxa"/>
            <w:shd w:val="clear" w:color="auto" w:fill="auto"/>
            <w:tcMar>
              <w:top w:w="0" w:type="dxa"/>
              <w:left w:w="0" w:type="dxa"/>
              <w:bottom w:w="0" w:type="dxa"/>
              <w:right w:w="0" w:type="dxa"/>
            </w:tcMar>
            <w:vAlign w:val="center"/>
          </w:tcPr>
          <w:p w14:paraId="4CAEE235" w14:textId="30D91E0C" w:rsidR="00A85CAC" w:rsidRPr="0029472D" w:rsidRDefault="00A85CAC" w:rsidP="00230C15">
            <w:pPr>
              <w:widowControl w:val="0"/>
              <w:autoSpaceDE w:val="0"/>
              <w:spacing w:line="360" w:lineRule="auto"/>
              <w:jc w:val="both"/>
            </w:pPr>
            <w:r w:rsidRPr="0029472D">
              <w:t xml:space="preserve"> </w:t>
            </w:r>
            <w:r w:rsidRPr="0029472D">
              <w:rPr>
                <w:b/>
              </w:rPr>
              <w:t xml:space="preserve">Validité des offres </w:t>
            </w:r>
            <w:r w:rsidRPr="0029472D">
              <w:t>:</w:t>
            </w:r>
          </w:p>
          <w:p w14:paraId="2DB2A654" w14:textId="0E91C936" w:rsidR="00A85CAC" w:rsidRPr="0029472D" w:rsidRDefault="00A85CAC" w:rsidP="00230C15">
            <w:pPr>
              <w:widowControl w:val="0"/>
              <w:autoSpaceDE w:val="0"/>
              <w:spacing w:line="360" w:lineRule="auto"/>
              <w:jc w:val="both"/>
            </w:pPr>
            <w:r w:rsidRPr="0029472D">
              <w:t>La période de validité d</w:t>
            </w:r>
            <w:r w:rsidR="0025699F">
              <w:t xml:space="preserve">es offres est </w:t>
            </w:r>
            <w:r w:rsidR="0025699F" w:rsidRPr="0025699F">
              <w:rPr>
                <w:b/>
              </w:rPr>
              <w:t>03 (Trois)</w:t>
            </w:r>
            <w:r w:rsidR="0025699F">
              <w:t xml:space="preserve"> mois (quatre-vingt-dix jours)</w:t>
            </w:r>
            <w:r w:rsidRPr="0029472D">
              <w:t xml:space="preserve"> à partir de la d</w:t>
            </w:r>
            <w:r w:rsidR="00036393">
              <w:t>ate limite de dépôt des offres.</w:t>
            </w:r>
          </w:p>
        </w:tc>
      </w:tr>
      <w:tr w:rsidR="00A85CAC" w:rsidRPr="0029472D" w14:paraId="186819F7" w14:textId="77777777" w:rsidTr="00A85CAC">
        <w:trPr>
          <w:jc w:val="center"/>
        </w:trPr>
        <w:tc>
          <w:tcPr>
            <w:tcW w:w="1271" w:type="dxa"/>
            <w:shd w:val="clear" w:color="auto" w:fill="auto"/>
            <w:tcMar>
              <w:top w:w="0" w:type="dxa"/>
              <w:left w:w="0" w:type="dxa"/>
              <w:bottom w:w="0" w:type="dxa"/>
              <w:right w:w="0" w:type="dxa"/>
            </w:tcMar>
            <w:vAlign w:val="center"/>
          </w:tcPr>
          <w:p w14:paraId="1FE1EC99" w14:textId="77777777" w:rsidR="00A85CAC" w:rsidRPr="0029472D" w:rsidRDefault="00A85CAC" w:rsidP="00230C1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14:paraId="1EFAED69" w14:textId="5C76503E" w:rsidR="00A85CAC" w:rsidRPr="0029472D" w:rsidRDefault="00561086" w:rsidP="00230C15">
            <w:pPr>
              <w:widowControl w:val="0"/>
              <w:autoSpaceDE w:val="0"/>
              <w:spacing w:line="360" w:lineRule="auto"/>
              <w:ind w:left="212" w:right="142"/>
              <w:rPr>
                <w:i/>
                <w:iCs/>
              </w:rPr>
            </w:pPr>
            <w:r w:rsidRPr="0029472D">
              <w:t>Le</w:t>
            </w:r>
            <w:r>
              <w:t xml:space="preserve"> </w:t>
            </w:r>
            <w:r w:rsidRPr="0029472D">
              <w:t>Montant du cautionnement de soumission s’élèv</w:t>
            </w:r>
            <w:r>
              <w:t xml:space="preserve">e à </w:t>
            </w:r>
            <w:r w:rsidRPr="003022CC">
              <w:t>s’élève à</w:t>
            </w:r>
            <w:r w:rsidR="00AB74C9">
              <w:t xml:space="preserve"> 264 000 (Deux cent soixante quatre</w:t>
            </w:r>
            <w:r>
              <w:t xml:space="preserve"> mille francs CFA°</w:t>
            </w:r>
          </w:p>
        </w:tc>
      </w:tr>
      <w:tr w:rsidR="00561086" w:rsidRPr="0029472D" w14:paraId="101480D7" w14:textId="77777777" w:rsidTr="00561086">
        <w:trPr>
          <w:trHeight w:hRule="exact" w:val="788"/>
          <w:jc w:val="center"/>
        </w:trPr>
        <w:tc>
          <w:tcPr>
            <w:tcW w:w="1271" w:type="dxa"/>
            <w:shd w:val="clear" w:color="auto" w:fill="auto"/>
            <w:tcMar>
              <w:top w:w="0" w:type="dxa"/>
              <w:left w:w="0" w:type="dxa"/>
              <w:bottom w:w="0" w:type="dxa"/>
              <w:right w:w="0" w:type="dxa"/>
            </w:tcMar>
            <w:vAlign w:val="center"/>
          </w:tcPr>
          <w:p w14:paraId="23C2DD6A" w14:textId="77777777" w:rsidR="00561086" w:rsidRPr="0029472D" w:rsidRDefault="00561086" w:rsidP="00561086">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14:paraId="0C0E3659" w14:textId="3E38F2AB" w:rsidR="00561086" w:rsidRPr="0029472D" w:rsidRDefault="00561086" w:rsidP="00561086">
            <w:pPr>
              <w:widowControl w:val="0"/>
              <w:autoSpaceDE w:val="0"/>
              <w:jc w:val="both"/>
            </w:pPr>
            <w:r w:rsidRPr="0029472D">
              <w:t xml:space="preserve">Les variantes techniques sur la ou les parties des travaux spécifiés ci-dessous sont permises dans le cadre des Spécifications techniques : </w:t>
            </w:r>
            <w:r>
              <w:t>sans objet</w:t>
            </w:r>
          </w:p>
        </w:tc>
      </w:tr>
      <w:tr w:rsidR="00561086" w:rsidRPr="0029472D" w14:paraId="3E5B9CB2" w14:textId="77777777" w:rsidTr="00561086">
        <w:trPr>
          <w:trHeight w:hRule="exact" w:val="573"/>
          <w:jc w:val="center"/>
        </w:trPr>
        <w:tc>
          <w:tcPr>
            <w:tcW w:w="1271" w:type="dxa"/>
            <w:shd w:val="clear" w:color="auto" w:fill="auto"/>
            <w:tcMar>
              <w:top w:w="0" w:type="dxa"/>
              <w:left w:w="0" w:type="dxa"/>
              <w:bottom w:w="0" w:type="dxa"/>
              <w:right w:w="0" w:type="dxa"/>
            </w:tcMar>
            <w:vAlign w:val="center"/>
          </w:tcPr>
          <w:p w14:paraId="7D9F7086" w14:textId="77777777" w:rsidR="00561086" w:rsidRPr="0029472D" w:rsidRDefault="00561086" w:rsidP="00561086">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14:paraId="20F4CC61" w14:textId="77777777" w:rsidR="00561086" w:rsidRPr="0029472D" w:rsidRDefault="00561086" w:rsidP="00561086">
            <w:pPr>
              <w:widowControl w:val="0"/>
              <w:autoSpaceDE w:val="0"/>
              <w:jc w:val="both"/>
            </w:pPr>
            <w:r w:rsidRPr="0029472D">
              <w:t>La réunion préparatoire à l’établissement des offres</w:t>
            </w:r>
            <w:r>
              <w:t> :</w:t>
            </w:r>
            <w:r w:rsidRPr="0029472D">
              <w:t xml:space="preserve"> </w:t>
            </w:r>
            <w:r w:rsidRPr="0029472D">
              <w:rPr>
                <w:i/>
                <w:iCs/>
              </w:rPr>
              <w:t>il n’y aura pas de réunion</w:t>
            </w:r>
          </w:p>
          <w:p w14:paraId="57D26AE4" w14:textId="29C2604A" w:rsidR="00561086" w:rsidRPr="0029472D" w:rsidRDefault="00561086" w:rsidP="00561086">
            <w:pPr>
              <w:widowControl w:val="0"/>
              <w:autoSpaceDE w:val="0"/>
              <w:jc w:val="both"/>
            </w:pPr>
          </w:p>
        </w:tc>
      </w:tr>
      <w:tr w:rsidR="00A85CAC" w:rsidRPr="0029472D" w14:paraId="487F8CE8" w14:textId="77777777" w:rsidTr="002F69B9">
        <w:trPr>
          <w:trHeight w:val="2565"/>
          <w:jc w:val="center"/>
        </w:trPr>
        <w:tc>
          <w:tcPr>
            <w:tcW w:w="1271" w:type="dxa"/>
            <w:shd w:val="clear" w:color="auto" w:fill="auto"/>
            <w:tcMar>
              <w:top w:w="0" w:type="dxa"/>
              <w:left w:w="0" w:type="dxa"/>
              <w:bottom w:w="0" w:type="dxa"/>
              <w:right w:w="0" w:type="dxa"/>
            </w:tcMar>
            <w:vAlign w:val="center"/>
          </w:tcPr>
          <w:p w14:paraId="659633B8" w14:textId="77777777" w:rsidR="00A85CAC" w:rsidRPr="0029472D" w:rsidRDefault="00A85CAC" w:rsidP="00230C15">
            <w:pPr>
              <w:widowControl w:val="0"/>
              <w:autoSpaceDE w:val="0"/>
              <w:spacing w:line="360" w:lineRule="auto"/>
              <w:jc w:val="center"/>
            </w:pPr>
          </w:p>
          <w:p w14:paraId="2AB79C6E" w14:textId="4E4AFF72" w:rsidR="00A85CAC" w:rsidRPr="0029472D" w:rsidRDefault="00A85CAC" w:rsidP="00230C15">
            <w:pPr>
              <w:widowControl w:val="0"/>
              <w:autoSpaceDE w:val="0"/>
              <w:spacing w:line="360" w:lineRule="auto"/>
              <w:jc w:val="center"/>
            </w:pPr>
            <w:r w:rsidRPr="0029472D">
              <w:t>20.</w:t>
            </w:r>
          </w:p>
        </w:tc>
        <w:tc>
          <w:tcPr>
            <w:tcW w:w="8930" w:type="dxa"/>
            <w:vMerge w:val="restart"/>
            <w:shd w:val="clear" w:color="auto" w:fill="auto"/>
            <w:tcMar>
              <w:top w:w="0" w:type="dxa"/>
              <w:left w:w="0" w:type="dxa"/>
              <w:bottom w:w="0" w:type="dxa"/>
              <w:right w:w="0" w:type="dxa"/>
            </w:tcMar>
            <w:vAlign w:val="center"/>
          </w:tcPr>
          <w:p w14:paraId="29DE3DEA" w14:textId="104D518D" w:rsidR="00A85CAC" w:rsidRPr="00A11F37" w:rsidRDefault="00A85CAC" w:rsidP="00036393">
            <w:pPr>
              <w:widowControl w:val="0"/>
              <w:autoSpaceDE w:val="0"/>
              <w:adjustRightInd w:val="0"/>
              <w:spacing w:before="6" w:line="360" w:lineRule="auto"/>
              <w:ind w:right="-16"/>
              <w:rPr>
                <w:bCs/>
                <w:u w:val="single"/>
              </w:rPr>
            </w:pPr>
            <w:r w:rsidRPr="00A11F37">
              <w:rPr>
                <w:b/>
                <w:u w:val="single"/>
              </w:rPr>
              <w:t>Soumission en ligne</w:t>
            </w:r>
            <w:r w:rsidRPr="00A11F37">
              <w:rPr>
                <w:bCs/>
              </w:rPr>
              <w:t xml:space="preserve"> </w:t>
            </w:r>
            <w:r w:rsidR="00036393" w:rsidRPr="00A11F37">
              <w:rPr>
                <w:bCs/>
              </w:rPr>
              <w:t xml:space="preserve"> </w:t>
            </w:r>
            <w:r w:rsidR="00A11F37">
              <w:rPr>
                <w:bCs/>
              </w:rPr>
              <w:t>(</w:t>
            </w:r>
            <w:r w:rsidR="00A11F37" w:rsidRPr="00A11F37">
              <w:rPr>
                <w:bCs/>
              </w:rPr>
              <w:t>RAS</w:t>
            </w:r>
            <w:r w:rsidR="00A11F37">
              <w:rPr>
                <w:bCs/>
              </w:rPr>
              <w:t>)</w:t>
            </w:r>
          </w:p>
          <w:p w14:paraId="55791C21" w14:textId="77777777" w:rsidR="00036393" w:rsidRPr="0029472D" w:rsidRDefault="00036393" w:rsidP="00036393">
            <w:pPr>
              <w:widowControl w:val="0"/>
              <w:autoSpaceDE w:val="0"/>
              <w:adjustRightInd w:val="0"/>
              <w:spacing w:before="6" w:line="360" w:lineRule="auto"/>
              <w:ind w:right="-16"/>
              <w:jc w:val="center"/>
            </w:pPr>
          </w:p>
          <w:p w14:paraId="4303410C" w14:textId="2089E3B9" w:rsidR="00A85CAC" w:rsidRPr="0029472D" w:rsidRDefault="00A85CAC" w:rsidP="00CD7A94">
            <w:pPr>
              <w:widowControl w:val="0"/>
              <w:autoSpaceDE w:val="0"/>
              <w:adjustRightInd w:val="0"/>
              <w:spacing w:line="360" w:lineRule="auto"/>
              <w:ind w:right="-20"/>
              <w:rPr>
                <w:b/>
                <w:bCs/>
                <w:i/>
                <w:iCs/>
                <w:u w:val="single"/>
              </w:rPr>
            </w:pPr>
            <w:r w:rsidRPr="0029472D">
              <w:rPr>
                <w:b/>
                <w:bCs/>
                <w:i/>
                <w:iCs/>
                <w:u w:val="single"/>
              </w:rPr>
              <w:t>Soumission hors ligne</w:t>
            </w:r>
          </w:p>
          <w:p w14:paraId="5FBAC75C" w14:textId="69E6AC97" w:rsidR="00561086" w:rsidRPr="0029472D" w:rsidRDefault="00561086" w:rsidP="00561086">
            <w:pPr>
              <w:widowControl w:val="0"/>
              <w:suppressAutoHyphens w:val="0"/>
              <w:autoSpaceDE w:val="0"/>
              <w:adjustRightInd w:val="0"/>
              <w:spacing w:before="11" w:line="360" w:lineRule="auto"/>
              <w:ind w:right="132"/>
              <w:jc w:val="both"/>
              <w:textAlignment w:val="auto"/>
              <w:rPr>
                <w:i/>
                <w:iCs/>
                <w:color w:val="000000" w:themeColor="text1"/>
              </w:rPr>
            </w:pPr>
            <w:r w:rsidRPr="0029472D">
              <w:rPr>
                <w:i/>
                <w:iCs/>
                <w:color w:val="000000" w:themeColor="text1"/>
              </w:rPr>
              <w:t>Chaque offre rédigée en français ou en anglais</w:t>
            </w:r>
            <w:r w:rsidRPr="0029472D" w:rsidDel="00806F56">
              <w:rPr>
                <w:i/>
                <w:iCs/>
                <w:color w:val="000000" w:themeColor="text1"/>
              </w:rPr>
              <w:t xml:space="preserve"> </w:t>
            </w:r>
            <w:r w:rsidRPr="0029472D">
              <w:rPr>
                <w:i/>
                <w:iCs/>
                <w:color w:val="000000" w:themeColor="text1"/>
              </w:rPr>
              <w:t xml:space="preserve">en </w:t>
            </w:r>
            <w:r>
              <w:rPr>
                <w:i/>
                <w:iCs/>
                <w:color w:val="000000" w:themeColor="text1"/>
              </w:rPr>
              <w:t>7 (sept) exemplaires,</w:t>
            </w:r>
            <w:r w:rsidRPr="0029472D">
              <w:rPr>
                <w:i/>
                <w:iCs/>
                <w:color w:val="000000" w:themeColor="text1"/>
              </w:rPr>
              <w:t xml:space="preserve"> dont un original et </w:t>
            </w:r>
            <w:r w:rsidRPr="00737398">
              <w:rPr>
                <w:i/>
                <w:iCs/>
                <w:color w:val="000000" w:themeColor="text1"/>
              </w:rPr>
              <w:t>6 (six)</w:t>
            </w:r>
            <w:r>
              <w:rPr>
                <w:i/>
                <w:iCs/>
                <w:color w:val="000000" w:themeColor="text1"/>
                <w:u w:val="single"/>
              </w:rPr>
              <w:t xml:space="preserve"> </w:t>
            </w:r>
            <w:r w:rsidRPr="00737398">
              <w:rPr>
                <w:i/>
                <w:iCs/>
                <w:color w:val="000000" w:themeColor="text1"/>
              </w:rPr>
              <w:t>Copies</w:t>
            </w:r>
            <w:r w:rsidRPr="0029472D">
              <w:rPr>
                <w:i/>
                <w:iCs/>
                <w:color w:val="000000" w:themeColor="text1"/>
              </w:rPr>
              <w:t xml:space="preserve"> de chaque proposition </w:t>
            </w:r>
            <w:r w:rsidRPr="0029472D">
              <w:rPr>
                <w:color w:val="000000" w:themeColor="text1"/>
              </w:rPr>
              <w:t>marquée</w:t>
            </w:r>
            <w:r w:rsidRPr="0029472D">
              <w:rPr>
                <w:color w:val="000000" w:themeColor="text1"/>
                <w:spacing w:val="3"/>
              </w:rPr>
              <w:t xml:space="preserve"> </w:t>
            </w:r>
            <w:r w:rsidRPr="0029472D">
              <w:rPr>
                <w:color w:val="000000" w:themeColor="text1"/>
              </w:rPr>
              <w:t>comme</w:t>
            </w:r>
            <w:r w:rsidRPr="0029472D">
              <w:rPr>
                <w:color w:val="000000" w:themeColor="text1"/>
                <w:spacing w:val="3"/>
              </w:rPr>
              <w:t xml:space="preserve"> </w:t>
            </w:r>
            <w:r w:rsidRPr="0029472D">
              <w:rPr>
                <w:color w:val="000000" w:themeColor="text1"/>
              </w:rPr>
              <w:t>tels,</w:t>
            </w:r>
            <w:r w:rsidRPr="0029472D">
              <w:rPr>
                <w:color w:val="000000" w:themeColor="text1"/>
                <w:spacing w:val="3"/>
              </w:rPr>
              <w:t xml:space="preserve"> </w:t>
            </w:r>
            <w:r w:rsidRPr="0029472D">
              <w:rPr>
                <w:color w:val="000000" w:themeColor="text1"/>
              </w:rPr>
              <w:t>devra</w:t>
            </w:r>
            <w:r w:rsidRPr="0029472D">
              <w:rPr>
                <w:color w:val="000000" w:themeColor="text1"/>
                <w:spacing w:val="3"/>
              </w:rPr>
              <w:t xml:space="preserve"> </w:t>
            </w:r>
            <w:r w:rsidRPr="0029472D">
              <w:rPr>
                <w:color w:val="000000" w:themeColor="text1"/>
              </w:rPr>
              <w:t xml:space="preserve">parvenir </w:t>
            </w:r>
            <w:r>
              <w:rPr>
                <w:i/>
                <w:iCs/>
                <w:color w:val="000000" w:themeColor="text1"/>
              </w:rPr>
              <w:t>au Service des Marché de la Commune D’AKOM II</w:t>
            </w:r>
            <w:r w:rsidR="00C06202">
              <w:rPr>
                <w:color w:val="000000" w:themeColor="text1"/>
              </w:rPr>
              <w:t xml:space="preserve">, au plus tard le </w:t>
            </w:r>
            <w:r w:rsidR="00C06396">
              <w:rPr>
                <w:color w:val="000000" w:themeColor="text1"/>
                <w:highlight w:val="yellow"/>
              </w:rPr>
              <w:t>21/04</w:t>
            </w:r>
            <w:r w:rsidR="00C516FF" w:rsidRPr="00C516FF">
              <w:rPr>
                <w:color w:val="000000" w:themeColor="text1"/>
                <w:highlight w:val="yellow"/>
              </w:rPr>
              <w:t>/2026</w:t>
            </w:r>
            <w:r w:rsidR="00C516FF">
              <w:rPr>
                <w:color w:val="000000" w:themeColor="text1"/>
              </w:rPr>
              <w:t xml:space="preserve"> </w:t>
            </w:r>
            <w:r w:rsidRPr="0029472D">
              <w:rPr>
                <w:i/>
                <w:iCs/>
                <w:color w:val="000000" w:themeColor="text1"/>
                <w:spacing w:val="-18"/>
              </w:rPr>
              <w:t>à</w:t>
            </w:r>
            <w:r w:rsidRPr="0029472D">
              <w:rPr>
                <w:color w:val="000000" w:themeColor="text1"/>
              </w:rPr>
              <w:t xml:space="preserve"> </w:t>
            </w:r>
            <w:r w:rsidR="00C06396">
              <w:rPr>
                <w:i/>
                <w:iCs/>
                <w:color w:val="000000" w:themeColor="text1"/>
              </w:rPr>
              <w:t>11</w:t>
            </w:r>
            <w:r>
              <w:rPr>
                <w:i/>
                <w:iCs/>
                <w:color w:val="000000" w:themeColor="text1"/>
              </w:rPr>
              <w:t xml:space="preserve"> Heures </w:t>
            </w:r>
            <w:r w:rsidRPr="0029472D">
              <w:rPr>
                <w:i/>
                <w:iCs/>
                <w:color w:val="000000" w:themeColor="text1"/>
                <w:spacing w:val="-18"/>
              </w:rPr>
              <w:t>et</w:t>
            </w:r>
            <w:r w:rsidRPr="0029472D">
              <w:rPr>
                <w:color w:val="000000" w:themeColor="text1"/>
              </w:rPr>
              <w:t xml:space="preserve"> devra porter</w:t>
            </w:r>
            <w:r w:rsidRPr="0029472D">
              <w:rPr>
                <w:color w:val="000000" w:themeColor="text1"/>
                <w:spacing w:val="6"/>
              </w:rPr>
              <w:t xml:space="preserve"> </w:t>
            </w:r>
            <w:r w:rsidRPr="0029472D">
              <w:rPr>
                <w:color w:val="000000" w:themeColor="text1"/>
              </w:rPr>
              <w:t>la</w:t>
            </w:r>
            <w:r w:rsidRPr="0029472D">
              <w:rPr>
                <w:color w:val="000000" w:themeColor="text1"/>
                <w:spacing w:val="6"/>
              </w:rPr>
              <w:t xml:space="preserve"> </w:t>
            </w:r>
            <w:r w:rsidRPr="0029472D">
              <w:rPr>
                <w:color w:val="000000" w:themeColor="text1"/>
              </w:rPr>
              <w:t>mention suivante sur les enveloppes fermées</w:t>
            </w:r>
            <w:r w:rsidRPr="0029472D">
              <w:rPr>
                <w:color w:val="000000" w:themeColor="text1"/>
                <w:spacing w:val="6"/>
              </w:rPr>
              <w:t xml:space="preserve"> </w:t>
            </w:r>
            <w:r w:rsidRPr="0029472D">
              <w:rPr>
                <w:color w:val="000000" w:themeColor="text1"/>
              </w:rPr>
              <w:t>:</w:t>
            </w:r>
          </w:p>
          <w:p w14:paraId="2E5B1896" w14:textId="6540D842" w:rsidR="00561086" w:rsidRDefault="00A85CAC" w:rsidP="008A7398">
            <w:pPr>
              <w:widowControl w:val="0"/>
              <w:autoSpaceDE w:val="0"/>
              <w:adjustRightInd w:val="0"/>
              <w:spacing w:line="360" w:lineRule="auto"/>
              <w:jc w:val="both"/>
              <w:rPr>
                <w:i/>
              </w:rPr>
            </w:pPr>
            <w:r w:rsidRPr="0029472D">
              <w:t>Numéro de l’Appel d’Offres :</w:t>
            </w:r>
            <w:r w:rsidRPr="0029472D">
              <w:rPr>
                <w:i/>
              </w:rPr>
              <w:t xml:space="preserve"> </w:t>
            </w:r>
            <w:r w:rsidR="008A7398" w:rsidRPr="00284738">
              <w:rPr>
                <w:b/>
                <w:bCs/>
                <w:i/>
                <w:iCs/>
              </w:rPr>
              <w:t>NATIONAL OUVERT</w:t>
            </w:r>
            <w:r w:rsidR="008A7398" w:rsidRPr="00284738">
              <w:rPr>
                <w:bCs/>
                <w:i/>
                <w:iCs/>
              </w:rPr>
              <w:t xml:space="preserve"> </w:t>
            </w:r>
            <w:r w:rsidR="00C516FF">
              <w:rPr>
                <w:b/>
                <w:bCs/>
                <w:i/>
                <w:iCs/>
              </w:rPr>
              <w:t>N°001</w:t>
            </w:r>
            <w:r w:rsidR="00C06396">
              <w:rPr>
                <w:b/>
                <w:bCs/>
                <w:i/>
                <w:iCs/>
              </w:rPr>
              <w:t xml:space="preserve"> BIS</w:t>
            </w:r>
            <w:r w:rsidR="008A7398" w:rsidRPr="00284738">
              <w:rPr>
                <w:b/>
                <w:bCs/>
                <w:i/>
                <w:iCs/>
              </w:rPr>
              <w:t>/AONO/C.</w:t>
            </w:r>
            <w:r w:rsidR="00B66C94">
              <w:rPr>
                <w:b/>
                <w:bCs/>
                <w:i/>
                <w:iCs/>
              </w:rPr>
              <w:t>AKOM II</w:t>
            </w:r>
            <w:r w:rsidR="008A7398" w:rsidRPr="00284738">
              <w:rPr>
                <w:b/>
                <w:bCs/>
                <w:i/>
                <w:iCs/>
              </w:rPr>
              <w:t>/CIPM /</w:t>
            </w:r>
            <w:r w:rsidR="005E073B">
              <w:rPr>
                <w:b/>
                <w:bCs/>
                <w:i/>
                <w:iCs/>
              </w:rPr>
              <w:t>2026</w:t>
            </w:r>
            <w:r w:rsidR="008A7398" w:rsidRPr="00284738">
              <w:rPr>
                <w:bCs/>
                <w:i/>
                <w:iCs/>
              </w:rPr>
              <w:t xml:space="preserve"> </w:t>
            </w:r>
            <w:r w:rsidR="00C06396">
              <w:rPr>
                <w:b/>
                <w:bCs/>
                <w:i/>
                <w:iCs/>
              </w:rPr>
              <w:t>du  18/03</w:t>
            </w:r>
            <w:r w:rsidR="00C516FF">
              <w:rPr>
                <w:b/>
                <w:bCs/>
                <w:i/>
                <w:iCs/>
              </w:rPr>
              <w:t xml:space="preserve">/2026 </w:t>
            </w:r>
            <w:r w:rsidR="008A7398" w:rsidRPr="00284738">
              <w:rPr>
                <w:b/>
                <w:bCs/>
                <w:i/>
                <w:iCs/>
              </w:rPr>
              <w:t xml:space="preserve">POUR </w:t>
            </w:r>
            <w:r w:rsidR="005E073B">
              <w:rPr>
                <w:b/>
                <w:bCs/>
                <w:i/>
                <w:iCs/>
              </w:rPr>
              <w:t xml:space="preserve">LES TRAVAUX </w:t>
            </w:r>
            <w:r w:rsidR="00C51515">
              <w:rPr>
                <w:b/>
                <w:bCs/>
                <w:i/>
                <w:iCs/>
              </w:rPr>
              <w:t>DE CONSTRUCTION DU CENTRE D’ALPHABETISATION FONCTIONNEL D’AKOM 2</w:t>
            </w:r>
            <w:r w:rsidR="009B3435" w:rsidRPr="009B3435">
              <w:rPr>
                <w:b/>
                <w:bCs/>
                <w:i/>
                <w:iCs/>
              </w:rPr>
              <w:t xml:space="preserve">, DANS LA COMMUNE </w:t>
            </w:r>
            <w:r w:rsidR="00B66C94">
              <w:rPr>
                <w:b/>
                <w:bCs/>
                <w:i/>
                <w:iCs/>
              </w:rPr>
              <w:t>D’AKOM II</w:t>
            </w:r>
            <w:r w:rsidR="009B3435" w:rsidRPr="009B3435">
              <w:rPr>
                <w:b/>
                <w:bCs/>
                <w:i/>
                <w:iCs/>
              </w:rPr>
              <w:t>, DEPARTEMENT DE L'OCEAN, REGION DU SUD</w:t>
            </w:r>
            <w:r w:rsidR="008A7398">
              <w:rPr>
                <w:i/>
              </w:rPr>
              <w:t>.</w:t>
            </w:r>
          </w:p>
          <w:p w14:paraId="26B7516C" w14:textId="6A8C95C8" w:rsidR="009B3435" w:rsidRDefault="008A7398" w:rsidP="008A7398">
            <w:pPr>
              <w:widowControl w:val="0"/>
              <w:autoSpaceDE w:val="0"/>
              <w:adjustRightInd w:val="0"/>
              <w:spacing w:line="360" w:lineRule="auto"/>
              <w:jc w:val="both"/>
              <w:rPr>
                <w:i/>
              </w:rPr>
            </w:pPr>
            <w:r>
              <w:rPr>
                <w:i/>
              </w:rPr>
              <w:t xml:space="preserve"> </w:t>
            </w:r>
          </w:p>
          <w:p w14:paraId="1844961F" w14:textId="737E13A3" w:rsidR="00561086" w:rsidRPr="008A7398" w:rsidRDefault="00561086" w:rsidP="00561086">
            <w:pPr>
              <w:widowControl w:val="0"/>
              <w:autoSpaceDE w:val="0"/>
              <w:adjustRightInd w:val="0"/>
              <w:spacing w:line="360" w:lineRule="auto"/>
              <w:jc w:val="both"/>
              <w:rPr>
                <w:bCs/>
                <w:i/>
                <w:iCs/>
              </w:rPr>
            </w:pPr>
            <w:r w:rsidRPr="0029472D">
              <w:rPr>
                <w:i/>
                <w:iCs/>
              </w:rPr>
              <w:t xml:space="preserve">Maitre d’Ouvrage </w:t>
            </w:r>
            <w:r>
              <w:rPr>
                <w:i/>
                <w:iCs/>
              </w:rPr>
              <w:t>Maire D’AKOM II,</w:t>
            </w:r>
            <w:r w:rsidRPr="0029472D">
              <w:rPr>
                <w:b/>
                <w:bCs/>
                <w:spacing w:val="6"/>
              </w:rPr>
              <w:t xml:space="preserve"> </w:t>
            </w:r>
            <w:r w:rsidRPr="0029472D">
              <w:rPr>
                <w:i/>
              </w:rPr>
              <w:t>Exercice budgétaire</w:t>
            </w:r>
            <w:r>
              <w:rPr>
                <w:i/>
              </w:rPr>
              <w:t xml:space="preserve"> : </w:t>
            </w:r>
            <w:r w:rsidR="005E073B">
              <w:rPr>
                <w:i/>
              </w:rPr>
              <w:t>2026</w:t>
            </w:r>
          </w:p>
          <w:p w14:paraId="1A3FF0E4" w14:textId="526B4973" w:rsidR="00561086" w:rsidRPr="0029472D" w:rsidRDefault="00561086" w:rsidP="00561086">
            <w:pPr>
              <w:widowControl w:val="0"/>
              <w:autoSpaceDE w:val="0"/>
              <w:spacing w:line="360" w:lineRule="auto"/>
              <w:rPr>
                <w:i/>
                <w:color w:val="ED7D31" w:themeColor="accent2"/>
              </w:rPr>
            </w:pPr>
            <w:r w:rsidRPr="0029472D">
              <w:rPr>
                <w:i/>
                <w:color w:val="ED7D31" w:themeColor="accent2"/>
              </w:rPr>
              <w:t xml:space="preserve">Adresse : </w:t>
            </w:r>
            <w:r>
              <w:rPr>
                <w:i/>
                <w:iCs/>
                <w:color w:val="ED7D31" w:themeColor="accent2"/>
              </w:rPr>
              <w:t xml:space="preserve">Commune D’AKOM II </w:t>
            </w:r>
          </w:p>
          <w:p w14:paraId="22091533" w14:textId="77777777" w:rsidR="00561086" w:rsidRPr="0029472D" w:rsidRDefault="00561086" w:rsidP="00561086">
            <w:pPr>
              <w:widowControl w:val="0"/>
              <w:autoSpaceDE w:val="0"/>
              <w:spacing w:line="360" w:lineRule="auto"/>
              <w:rPr>
                <w:i/>
                <w:color w:val="ED7D31" w:themeColor="accent2"/>
              </w:rPr>
            </w:pPr>
            <w:r w:rsidRPr="0029472D">
              <w:rPr>
                <w:i/>
                <w:color w:val="ED7D31" w:themeColor="accent2"/>
              </w:rPr>
              <w:t xml:space="preserve">Code postal : </w:t>
            </w:r>
            <w:r>
              <w:rPr>
                <w:i/>
                <w:iCs/>
                <w:color w:val="ED7D31" w:themeColor="accent2"/>
              </w:rPr>
              <w:t>10 Akom II</w:t>
            </w:r>
            <w:r w:rsidRPr="0029472D">
              <w:rPr>
                <w:i/>
                <w:color w:val="ED7D31" w:themeColor="accent2"/>
              </w:rPr>
              <w:t xml:space="preserve"> </w:t>
            </w:r>
          </w:p>
          <w:p w14:paraId="60F8EBEB" w14:textId="23435E7D" w:rsidR="00A85CAC" w:rsidRPr="00561086" w:rsidRDefault="00561086" w:rsidP="00561086">
            <w:pPr>
              <w:widowControl w:val="0"/>
              <w:autoSpaceDE w:val="0"/>
              <w:adjustRightInd w:val="0"/>
              <w:spacing w:before="3" w:line="360" w:lineRule="auto"/>
              <w:ind w:right="132"/>
            </w:pPr>
            <w:r>
              <w:rPr>
                <w:i/>
                <w:color w:val="ED7D31" w:themeColor="accent2"/>
              </w:rPr>
              <w:t>Service des marchés</w:t>
            </w:r>
          </w:p>
        </w:tc>
      </w:tr>
      <w:tr w:rsidR="00A85CAC" w:rsidRPr="0029472D" w14:paraId="284AE3EE" w14:textId="77777777" w:rsidTr="00A85CAC">
        <w:trPr>
          <w:trHeight w:val="3672"/>
          <w:jc w:val="center"/>
        </w:trPr>
        <w:tc>
          <w:tcPr>
            <w:tcW w:w="1271" w:type="dxa"/>
            <w:shd w:val="clear" w:color="auto" w:fill="auto"/>
            <w:tcMar>
              <w:top w:w="0" w:type="dxa"/>
              <w:left w:w="0" w:type="dxa"/>
              <w:bottom w:w="0" w:type="dxa"/>
              <w:right w:w="0" w:type="dxa"/>
            </w:tcMar>
            <w:vAlign w:val="center"/>
          </w:tcPr>
          <w:p w14:paraId="15DCD052" w14:textId="77777777" w:rsidR="00A85CAC" w:rsidRPr="0029472D" w:rsidRDefault="00A85CAC" w:rsidP="00230C15">
            <w:pPr>
              <w:widowControl w:val="0"/>
              <w:autoSpaceDE w:val="0"/>
              <w:spacing w:line="360" w:lineRule="auto"/>
              <w:jc w:val="center"/>
            </w:pPr>
          </w:p>
          <w:p w14:paraId="38471CA7" w14:textId="53309C2D" w:rsidR="00A85CAC" w:rsidRPr="0029472D" w:rsidRDefault="00A85CAC" w:rsidP="00230C15">
            <w:pPr>
              <w:widowControl w:val="0"/>
              <w:autoSpaceDE w:val="0"/>
              <w:spacing w:line="360" w:lineRule="auto"/>
              <w:jc w:val="center"/>
            </w:pPr>
            <w:r w:rsidRPr="0029472D">
              <w:t>20.</w:t>
            </w:r>
          </w:p>
        </w:tc>
        <w:tc>
          <w:tcPr>
            <w:tcW w:w="8930" w:type="dxa"/>
            <w:vMerge/>
            <w:shd w:val="clear" w:color="auto" w:fill="auto"/>
            <w:tcMar>
              <w:top w:w="0" w:type="dxa"/>
              <w:left w:w="0" w:type="dxa"/>
              <w:bottom w:w="0" w:type="dxa"/>
              <w:right w:w="0" w:type="dxa"/>
            </w:tcMar>
            <w:vAlign w:val="center"/>
          </w:tcPr>
          <w:p w14:paraId="1B22FCD9" w14:textId="77777777" w:rsidR="00A85CAC" w:rsidRPr="0029472D" w:rsidRDefault="00A85CAC" w:rsidP="00230C15">
            <w:pPr>
              <w:widowControl w:val="0"/>
              <w:autoSpaceDE w:val="0"/>
              <w:spacing w:line="360" w:lineRule="auto"/>
              <w:jc w:val="both"/>
            </w:pPr>
          </w:p>
        </w:tc>
      </w:tr>
      <w:tr w:rsidR="00A85CAC" w:rsidRPr="0029472D" w14:paraId="67A80BCE" w14:textId="77777777" w:rsidTr="00561086">
        <w:trPr>
          <w:trHeight w:hRule="exact" w:val="884"/>
          <w:jc w:val="center"/>
        </w:trPr>
        <w:tc>
          <w:tcPr>
            <w:tcW w:w="1271" w:type="dxa"/>
            <w:shd w:val="clear" w:color="auto" w:fill="auto"/>
            <w:tcMar>
              <w:top w:w="0" w:type="dxa"/>
              <w:left w:w="0" w:type="dxa"/>
              <w:bottom w:w="0" w:type="dxa"/>
              <w:right w:w="0" w:type="dxa"/>
            </w:tcMar>
            <w:vAlign w:val="center"/>
          </w:tcPr>
          <w:p w14:paraId="5B9739C5" w14:textId="77777777" w:rsidR="00A85CAC" w:rsidRPr="0029472D" w:rsidRDefault="00A85CAC" w:rsidP="00230C15">
            <w:pPr>
              <w:widowControl w:val="0"/>
              <w:autoSpaceDE w:val="0"/>
              <w:spacing w:line="360" w:lineRule="auto"/>
              <w:jc w:val="center"/>
            </w:pPr>
          </w:p>
          <w:p w14:paraId="539023FD" w14:textId="77777777" w:rsidR="00A85CAC" w:rsidRPr="0029472D" w:rsidRDefault="00A85CAC" w:rsidP="00230C1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14:paraId="47CDAC40" w14:textId="55FC9588"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14:paraId="359B0BB8" w14:textId="5F5CD162" w:rsidR="00561086" w:rsidRPr="0029472D" w:rsidRDefault="00561086" w:rsidP="00561086">
            <w:pPr>
              <w:widowControl w:val="0"/>
              <w:autoSpaceDE w:val="0"/>
              <w:adjustRightInd w:val="0"/>
              <w:spacing w:before="3" w:line="360" w:lineRule="auto"/>
              <w:ind w:right="132"/>
            </w:pPr>
            <w:r w:rsidRPr="0029472D">
              <w:t xml:space="preserve">Date : </w:t>
            </w:r>
            <w:r>
              <w:rPr>
                <w:iCs/>
              </w:rPr>
              <w:t>le</w:t>
            </w:r>
            <w:r w:rsidR="00C06202">
              <w:rPr>
                <w:iCs/>
              </w:rPr>
              <w:t xml:space="preserve"> </w:t>
            </w:r>
            <w:r w:rsidR="00C06396">
              <w:rPr>
                <w:b/>
                <w:i/>
                <w:iCs/>
                <w:highlight w:val="yellow"/>
              </w:rPr>
              <w:t>21/04</w:t>
            </w:r>
            <w:r w:rsidR="00C516FF" w:rsidRPr="0016463A">
              <w:rPr>
                <w:b/>
                <w:i/>
                <w:iCs/>
                <w:highlight w:val="yellow"/>
              </w:rPr>
              <w:t>/2026</w:t>
            </w:r>
            <w:r w:rsidR="00C516FF">
              <w:rPr>
                <w:i/>
                <w:iCs/>
                <w:highlight w:val="yellow"/>
              </w:rPr>
              <w:t xml:space="preserve">  </w:t>
            </w:r>
            <w:r w:rsidR="00C516FF">
              <w:rPr>
                <w:i/>
                <w:iCs/>
              </w:rPr>
              <w:t xml:space="preserve"> </w:t>
            </w:r>
            <w:r w:rsidR="00C06396">
              <w:rPr>
                <w:iCs/>
              </w:rPr>
              <w:t>à 11</w:t>
            </w:r>
            <w:r>
              <w:rPr>
                <w:iCs/>
              </w:rPr>
              <w:t>h00</w:t>
            </w:r>
            <w:r w:rsidRPr="0029472D">
              <w:t xml:space="preserve"> </w:t>
            </w:r>
          </w:p>
          <w:p w14:paraId="49DF96DD" w14:textId="77777777" w:rsidR="00A85CAC" w:rsidRPr="0029472D" w:rsidRDefault="00A85CAC" w:rsidP="00230C15">
            <w:pPr>
              <w:widowControl w:val="0"/>
              <w:autoSpaceDE w:val="0"/>
              <w:adjustRightInd w:val="0"/>
              <w:spacing w:before="3" w:line="360" w:lineRule="auto"/>
              <w:ind w:right="132"/>
            </w:pPr>
          </w:p>
          <w:p w14:paraId="2BD363CA" w14:textId="44B72C82" w:rsidR="00A85CAC" w:rsidRPr="0029472D" w:rsidRDefault="00A85CAC" w:rsidP="00230C15">
            <w:pPr>
              <w:widowControl w:val="0"/>
              <w:autoSpaceDE w:val="0"/>
              <w:spacing w:line="360" w:lineRule="auto"/>
              <w:jc w:val="both"/>
            </w:pPr>
          </w:p>
        </w:tc>
      </w:tr>
      <w:tr w:rsidR="00A85CAC" w:rsidRPr="0029472D" w14:paraId="605DA687" w14:textId="77777777" w:rsidTr="00A85CAC">
        <w:trPr>
          <w:trHeight w:hRule="exact" w:val="672"/>
          <w:jc w:val="center"/>
        </w:trPr>
        <w:tc>
          <w:tcPr>
            <w:tcW w:w="1271" w:type="dxa"/>
            <w:vMerge w:val="restart"/>
            <w:shd w:val="clear" w:color="auto" w:fill="auto"/>
            <w:tcMar>
              <w:top w:w="0" w:type="dxa"/>
              <w:left w:w="0" w:type="dxa"/>
              <w:bottom w:w="0" w:type="dxa"/>
              <w:right w:w="0" w:type="dxa"/>
            </w:tcMar>
            <w:vAlign w:val="center"/>
          </w:tcPr>
          <w:p w14:paraId="4543CCC4" w14:textId="77777777" w:rsidR="00A85CAC" w:rsidRPr="0029472D" w:rsidRDefault="00A85CAC" w:rsidP="00230C15">
            <w:pPr>
              <w:widowControl w:val="0"/>
              <w:autoSpaceDE w:val="0"/>
              <w:spacing w:line="360" w:lineRule="auto"/>
              <w:jc w:val="center"/>
              <w:rPr>
                <w:b/>
              </w:rPr>
            </w:pPr>
          </w:p>
          <w:p w14:paraId="24442E04" w14:textId="77777777" w:rsidR="00A85CAC" w:rsidRPr="0029472D" w:rsidRDefault="00A85CAC" w:rsidP="00230C15">
            <w:pPr>
              <w:widowControl w:val="0"/>
              <w:autoSpaceDE w:val="0"/>
              <w:spacing w:line="360" w:lineRule="auto"/>
              <w:jc w:val="center"/>
              <w:rPr>
                <w:b/>
              </w:rPr>
            </w:pPr>
          </w:p>
          <w:p w14:paraId="34D9CC5B" w14:textId="67DCDD08" w:rsidR="00A85CAC" w:rsidRPr="0029472D" w:rsidRDefault="00A85CAC" w:rsidP="00230C1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14:paraId="228195D4" w14:textId="77777777"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14:paraId="5CEB24FA" w14:textId="77777777" w:rsidTr="0075249A">
        <w:trPr>
          <w:trHeight w:hRule="exact" w:val="1998"/>
          <w:jc w:val="center"/>
        </w:trPr>
        <w:tc>
          <w:tcPr>
            <w:tcW w:w="1271" w:type="dxa"/>
            <w:vMerge/>
            <w:shd w:val="clear" w:color="auto" w:fill="auto"/>
            <w:tcMar>
              <w:top w:w="0" w:type="dxa"/>
              <w:left w:w="0" w:type="dxa"/>
              <w:bottom w:w="0" w:type="dxa"/>
              <w:right w:w="0" w:type="dxa"/>
            </w:tcMar>
            <w:vAlign w:val="center"/>
          </w:tcPr>
          <w:p w14:paraId="2FCF7ED6"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5B7C33DE" w14:textId="77777777"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14:paraId="46419482" w14:textId="60F5620A" w:rsidR="00A85CAC" w:rsidRPr="0029472D" w:rsidRDefault="00A85CAC" w:rsidP="005D187B">
            <w:pPr>
              <w:widowControl w:val="0"/>
              <w:autoSpaceDE w:val="0"/>
              <w:spacing w:line="360" w:lineRule="auto"/>
              <w:jc w:val="both"/>
              <w:rPr>
                <w:b/>
              </w:rPr>
            </w:pPr>
            <w:r w:rsidRPr="0029472D">
              <w:t xml:space="preserve">Le mode de soumission retenu pour cette consultation est </w:t>
            </w:r>
            <w:r w:rsidRPr="0029472D">
              <w:rPr>
                <w:i/>
              </w:rPr>
              <w:t>hors ligne</w:t>
            </w:r>
            <w:r w:rsidRPr="0029472D">
              <w:t>].</w:t>
            </w:r>
            <w:r w:rsidRPr="0029472D">
              <w:rPr>
                <w:b/>
                <w:szCs w:val="20"/>
              </w:rPr>
              <w:t xml:space="preserve"> </w:t>
            </w:r>
          </w:p>
        </w:tc>
      </w:tr>
      <w:tr w:rsidR="00A85CAC" w:rsidRPr="0029472D" w14:paraId="5C00DA9B" w14:textId="77777777" w:rsidTr="00A85CAC">
        <w:trPr>
          <w:trHeight w:val="425"/>
          <w:jc w:val="center"/>
        </w:trPr>
        <w:tc>
          <w:tcPr>
            <w:tcW w:w="1271" w:type="dxa"/>
            <w:shd w:val="clear" w:color="auto" w:fill="auto"/>
            <w:tcMar>
              <w:top w:w="0" w:type="dxa"/>
              <w:left w:w="0" w:type="dxa"/>
              <w:bottom w:w="0" w:type="dxa"/>
              <w:right w:w="0" w:type="dxa"/>
            </w:tcMar>
            <w:vAlign w:val="center"/>
          </w:tcPr>
          <w:p w14:paraId="64403605"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0E653722"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57CCA663" w14:textId="77777777" w:rsidTr="00A85CAC">
        <w:trPr>
          <w:trHeight w:val="368"/>
          <w:jc w:val="center"/>
        </w:trPr>
        <w:tc>
          <w:tcPr>
            <w:tcW w:w="1271" w:type="dxa"/>
            <w:vMerge w:val="restart"/>
            <w:shd w:val="clear" w:color="auto" w:fill="auto"/>
            <w:tcMar>
              <w:top w:w="0" w:type="dxa"/>
              <w:left w:w="0" w:type="dxa"/>
              <w:bottom w:w="0" w:type="dxa"/>
              <w:right w:w="0" w:type="dxa"/>
            </w:tcMar>
            <w:vAlign w:val="center"/>
          </w:tcPr>
          <w:p w14:paraId="27CF628C" w14:textId="77777777" w:rsidR="00A85CAC" w:rsidRPr="0029472D" w:rsidRDefault="00A85CAC" w:rsidP="00230C15">
            <w:pPr>
              <w:widowControl w:val="0"/>
              <w:autoSpaceDE w:val="0"/>
              <w:spacing w:line="360" w:lineRule="auto"/>
              <w:jc w:val="center"/>
            </w:pPr>
          </w:p>
          <w:p w14:paraId="5A046076" w14:textId="77777777" w:rsidR="00A85CAC" w:rsidRPr="0029472D" w:rsidRDefault="00A85CAC" w:rsidP="00230C1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14:paraId="1D855A84" w14:textId="736642EC" w:rsidR="00A85CAC" w:rsidRPr="0029472D" w:rsidRDefault="00A85CAC" w:rsidP="000D7E0C">
            <w:pPr>
              <w:widowControl w:val="0"/>
              <w:autoSpaceDE w:val="0"/>
              <w:spacing w:line="360" w:lineRule="auto"/>
              <w:ind w:right="-20"/>
              <w:jc w:val="both"/>
            </w:pPr>
            <w:r w:rsidRPr="0029472D">
              <w:t xml:space="preserve">L’ouverture </w:t>
            </w:r>
            <w:r w:rsidRPr="0029472D">
              <w:rPr>
                <w:i/>
                <w:iCs/>
              </w:rPr>
              <w:t xml:space="preserve">des plis se fait en un temps </w:t>
            </w:r>
            <w:r w:rsidRPr="002F69B9">
              <w:rPr>
                <w:i/>
                <w:iCs/>
              </w:rPr>
              <w:t>et</w:t>
            </w:r>
            <w:r w:rsidRPr="002F69B9">
              <w:t xml:space="preserve"> </w:t>
            </w:r>
            <w:r w:rsidRPr="0029472D">
              <w:t xml:space="preserve">aura lieu </w:t>
            </w:r>
            <w:r w:rsidR="00C06396">
              <w:rPr>
                <w:b/>
                <w:i/>
                <w:iCs/>
                <w:highlight w:val="yellow"/>
              </w:rPr>
              <w:t>21/04</w:t>
            </w:r>
            <w:r w:rsidR="00C516FF" w:rsidRPr="0016463A">
              <w:rPr>
                <w:b/>
                <w:i/>
                <w:iCs/>
                <w:highlight w:val="yellow"/>
              </w:rPr>
              <w:t>/2026</w:t>
            </w:r>
            <w:r w:rsidR="00C516FF">
              <w:rPr>
                <w:i/>
                <w:iCs/>
                <w:highlight w:val="yellow"/>
              </w:rPr>
              <w:t xml:space="preserve">  </w:t>
            </w:r>
            <w:r w:rsidRPr="0029472D">
              <w:t>à</w:t>
            </w:r>
            <w:r w:rsidR="00C06396">
              <w:t xml:space="preserve"> 12</w:t>
            </w:r>
            <w:r w:rsidRPr="0029472D">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005D187B">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w:t>
            </w:r>
            <w:r w:rsidR="005D187B">
              <w:rPr>
                <w:i/>
                <w:iCs/>
              </w:rPr>
              <w:t xml:space="preserve">de la Commune </w:t>
            </w:r>
            <w:r w:rsidR="00B66C94">
              <w:rPr>
                <w:i/>
                <w:iCs/>
              </w:rPr>
              <w:t>D’AKOM II</w:t>
            </w:r>
            <w:r w:rsidR="005D187B" w:rsidRPr="005D187B">
              <w:rPr>
                <w:iCs/>
              </w:rPr>
              <w:t xml:space="preserve"> </w:t>
            </w:r>
            <w:r w:rsidRPr="0029472D">
              <w:t>dans la salle de</w:t>
            </w:r>
            <w:r w:rsidR="005D187B">
              <w:t>s</w:t>
            </w:r>
            <w:r w:rsidRPr="0029472D">
              <w:t xml:space="preserve"> </w:t>
            </w:r>
            <w:r w:rsidR="005D187B">
              <w:t>actes de ladite commune</w:t>
            </w:r>
            <w:r w:rsidRPr="0029472D">
              <w:t xml:space="preserve"> sise à </w:t>
            </w:r>
            <w:r w:rsidR="00B66C94">
              <w:t>AKOM II</w:t>
            </w:r>
            <w:r w:rsidR="005D187B">
              <w:t>.</w:t>
            </w:r>
            <w:r w:rsidRPr="0029472D">
              <w:t xml:space="preserve"> </w:t>
            </w:r>
          </w:p>
          <w:p w14:paraId="1003DE9E" w14:textId="77777777" w:rsidR="00A85CAC" w:rsidRPr="0029472D" w:rsidRDefault="00A85CA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14:paraId="6F777B51" w14:textId="7F147C79" w:rsidR="00A85CAC" w:rsidRPr="0029472D" w:rsidRDefault="00A85CA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55C2D087" w14:textId="77777777" w:rsidR="00A85CAC" w:rsidRPr="0029472D" w:rsidRDefault="00A85CAC" w:rsidP="000D7E0C">
            <w:pPr>
              <w:widowControl w:val="0"/>
              <w:tabs>
                <w:tab w:val="left" w:pos="3717"/>
              </w:tabs>
              <w:autoSpaceDE w:val="0"/>
              <w:spacing w:line="360" w:lineRule="auto"/>
              <w:jc w:val="both"/>
              <w:rPr>
                <w:b/>
                <w:sz w:val="8"/>
              </w:rPr>
            </w:pPr>
          </w:p>
          <w:p w14:paraId="2DC6BFDC" w14:textId="77777777" w:rsidR="00A85CAC" w:rsidRPr="0029472D" w:rsidRDefault="00A85CA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16869F54" w14:textId="77777777" w:rsidR="00A85CAC" w:rsidRPr="00BA177C" w:rsidRDefault="00A85CAC" w:rsidP="00DB7819">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459B087F" w14:textId="5BB557C5" w:rsidR="00A85CAC" w:rsidRPr="00BA177C" w:rsidRDefault="00A85CAC" w:rsidP="00DB7819">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r w:rsidRPr="00BA177C">
              <w:rPr>
                <w:rFonts w:ascii="Times New Roman" w:hAnsi="Times New Roman"/>
                <w:w w:val="110"/>
                <w:sz w:val="24"/>
                <w:szCs w:val="24"/>
              </w:rPr>
              <w:t xml:space="preserve"> </w:t>
            </w:r>
          </w:p>
          <w:p w14:paraId="67A1C5B4" w14:textId="77777777" w:rsidR="00A85CAC" w:rsidRPr="00BA177C" w:rsidRDefault="00A85CAC" w:rsidP="00DB7819">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rsidP="00DB7819">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14:paraId="2BD22066" w14:textId="77777777" w:rsidR="00A85CAC" w:rsidRPr="00BA177C" w:rsidRDefault="00A85CAC" w:rsidP="00DB7819">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14:paraId="3731A1ED" w14:textId="77777777" w:rsidR="00A85CAC" w:rsidRPr="00BA177C" w:rsidRDefault="00A85CAC" w:rsidP="00DB7819">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14:paraId="061DD5C5" w14:textId="77777777" w:rsidR="00A85CAC" w:rsidRPr="00BA177C" w:rsidRDefault="00A85CAC" w:rsidP="00DB7819">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77777777" w:rsidR="00A85CAC" w:rsidRPr="00BA177C" w:rsidRDefault="00A85CAC" w:rsidP="00DB7819">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w:t>
            </w:r>
            <w:r w:rsidRPr="00BA177C">
              <w:rPr>
                <w:rFonts w:ascii="Times New Roman" w:hAnsi="Times New Roman"/>
                <w:w w:val="110"/>
                <w:sz w:val="24"/>
                <w:szCs w:val="24"/>
              </w:rPr>
              <w:lastRenderedPageBreak/>
              <w:t xml:space="preserve">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DFE18DA" w14:textId="27F26759" w:rsidR="00A85CAC" w:rsidRPr="0029472D" w:rsidRDefault="00A85CAC" w:rsidP="00DB7819">
            <w:pPr>
              <w:pStyle w:val="Paragraphedeliste"/>
              <w:widowControl w:val="0"/>
              <w:numPr>
                <w:ilvl w:val="0"/>
                <w:numId w:val="34"/>
              </w:numPr>
              <w:autoSpaceDE w:val="0"/>
              <w:spacing w:after="0" w:line="360" w:lineRule="auto"/>
              <w:ind w:right="81"/>
              <w:jc w:val="both"/>
              <w:rPr>
                <w:rFonts w:ascii="Times New Roman" w:hAnsi="Times New Roman"/>
                <w:w w:val="110"/>
              </w:rPr>
            </w:pPr>
            <w:r w:rsidRPr="0029472D">
              <w:rPr>
                <w:rFonts w:ascii="Times New Roman" w:hAnsi="Times New Roman"/>
                <w:w w:val="110"/>
              </w:rPr>
              <w:t>En cas d’</w:t>
            </w:r>
            <w:r w:rsidR="0075249A">
              <w:rPr>
                <w:rFonts w:ascii="Times New Roman" w:hAnsi="Times New Roman"/>
                <w:w w:val="110"/>
              </w:rPr>
              <w:t>A</w:t>
            </w:r>
            <w:r w:rsidRPr="0029472D">
              <w:rPr>
                <w:rFonts w:ascii="Times New Roman" w:hAnsi="Times New Roman"/>
                <w:w w:val="110"/>
              </w:rPr>
              <w:t>ppel d’</w:t>
            </w:r>
            <w:r w:rsidR="0075249A">
              <w:rPr>
                <w:rFonts w:ascii="Times New Roman" w:hAnsi="Times New Roman"/>
                <w:w w:val="110"/>
              </w:rPr>
              <w:t>O</w:t>
            </w:r>
            <w:r w:rsidRPr="0029472D">
              <w:rPr>
                <w:rFonts w:ascii="Times New Roman" w:hAnsi="Times New Roman"/>
                <w:w w:val="110"/>
              </w:rPr>
              <w:t xml:space="preserve">ffres </w:t>
            </w:r>
            <w:r w:rsidR="0075249A">
              <w:rPr>
                <w:rFonts w:ascii="Times New Roman" w:hAnsi="Times New Roman"/>
                <w:w w:val="110"/>
              </w:rPr>
              <w:t>R</w:t>
            </w:r>
            <w:r w:rsidRPr="0029472D">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32664AF6" w:rsidR="00A85CAC" w:rsidRPr="0029472D" w:rsidRDefault="00A85CAC" w:rsidP="00DB7819">
            <w:pPr>
              <w:pStyle w:val="Paragraphedeliste"/>
              <w:widowControl w:val="0"/>
              <w:numPr>
                <w:ilvl w:val="0"/>
                <w:numId w:val="34"/>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14:paraId="07F91B5B" w14:textId="77777777" w:rsidTr="00A85CAC">
        <w:trPr>
          <w:trHeight w:val="848"/>
          <w:jc w:val="center"/>
        </w:trPr>
        <w:tc>
          <w:tcPr>
            <w:tcW w:w="1271" w:type="dxa"/>
            <w:vMerge/>
            <w:shd w:val="clear" w:color="auto" w:fill="auto"/>
            <w:tcMar>
              <w:top w:w="0" w:type="dxa"/>
              <w:left w:w="0" w:type="dxa"/>
              <w:bottom w:w="0" w:type="dxa"/>
              <w:right w:w="0" w:type="dxa"/>
            </w:tcMar>
            <w:vAlign w:val="center"/>
          </w:tcPr>
          <w:p w14:paraId="4FBBD2E9" w14:textId="77777777" w:rsidR="00A85CAC" w:rsidRPr="0029472D" w:rsidRDefault="00A85CAC"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14:paraId="739721D0" w14:textId="50492923" w:rsidR="00A85CAC" w:rsidRPr="0029472D" w:rsidRDefault="00A85CAC" w:rsidP="00BA177C">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85CAC" w:rsidRPr="0029472D" w14:paraId="6ECDA99F" w14:textId="77777777" w:rsidTr="00A85CAC">
        <w:trPr>
          <w:trHeight w:val="1786"/>
          <w:jc w:val="center"/>
        </w:trPr>
        <w:tc>
          <w:tcPr>
            <w:tcW w:w="1271" w:type="dxa"/>
            <w:shd w:val="clear" w:color="auto" w:fill="auto"/>
            <w:tcMar>
              <w:top w:w="0" w:type="dxa"/>
              <w:left w:w="0" w:type="dxa"/>
              <w:bottom w:w="0" w:type="dxa"/>
              <w:right w:w="0" w:type="dxa"/>
            </w:tcMar>
            <w:vAlign w:val="center"/>
          </w:tcPr>
          <w:p w14:paraId="6117FAA8" w14:textId="77777777" w:rsidR="00A85CAC" w:rsidRPr="0029472D" w:rsidRDefault="00A85CAC" w:rsidP="00230C15">
            <w:pPr>
              <w:widowControl w:val="0"/>
              <w:autoSpaceDE w:val="0"/>
              <w:spacing w:line="360" w:lineRule="auto"/>
              <w:jc w:val="center"/>
            </w:pPr>
            <w:r w:rsidRPr="0029472D">
              <w:t>29</w:t>
            </w:r>
          </w:p>
        </w:tc>
        <w:tc>
          <w:tcPr>
            <w:tcW w:w="8930" w:type="dxa"/>
            <w:shd w:val="clear" w:color="auto" w:fill="auto"/>
            <w:tcMar>
              <w:top w:w="0" w:type="dxa"/>
              <w:left w:w="0" w:type="dxa"/>
              <w:bottom w:w="0" w:type="dxa"/>
              <w:right w:w="0" w:type="dxa"/>
            </w:tcMar>
            <w:vAlign w:val="center"/>
          </w:tcPr>
          <w:p w14:paraId="6FF7DEF0" w14:textId="151431C3" w:rsidR="00A85CAC" w:rsidRPr="0075249A" w:rsidRDefault="00A85CAC" w:rsidP="00230C15">
            <w:pPr>
              <w:widowControl w:val="0"/>
              <w:autoSpaceDE w:val="0"/>
              <w:spacing w:line="360" w:lineRule="auto"/>
              <w:jc w:val="both"/>
              <w:rPr>
                <w:b/>
                <w:i/>
                <w:iCs/>
              </w:rPr>
            </w:pPr>
            <w:r w:rsidRPr="0075249A">
              <w:rPr>
                <w:i/>
                <w:iCs/>
              </w:rPr>
              <w:t>L’évaluation des offres se fera sur la base des critères ci-après</w:t>
            </w:r>
            <w:r w:rsidRPr="0075249A">
              <w:rPr>
                <w:b/>
                <w:i/>
                <w:iCs/>
              </w:rPr>
              <w:t xml:space="preserve"> </w:t>
            </w:r>
            <w:r w:rsidRPr="0075249A">
              <w:rPr>
                <w:bCs/>
                <w:i/>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14:paraId="03496F1D" w14:textId="77777777" w:rsidR="00EC14D5" w:rsidRPr="0029472D" w:rsidRDefault="00A85CAC" w:rsidP="00EC14D5">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75249A">
              <w:rPr>
                <w:rFonts w:ascii="Times New Roman" w:hAnsi="Times New Roman"/>
                <w:i/>
                <w:iCs/>
                <w:sz w:val="24"/>
                <w:szCs w:val="24"/>
              </w:rPr>
              <w:t xml:space="preserve">Les </w:t>
            </w:r>
            <w:r w:rsidRPr="0075249A">
              <w:rPr>
                <w:rFonts w:ascii="Times New Roman" w:hAnsi="Times New Roman"/>
                <w:b/>
                <w:i/>
                <w:iCs/>
                <w:sz w:val="24"/>
                <w:szCs w:val="24"/>
              </w:rPr>
              <w:t>critères éliminatoires</w:t>
            </w:r>
            <w:r w:rsidRPr="0075249A">
              <w:rPr>
                <w:rFonts w:ascii="Times New Roman" w:hAnsi="Times New Roman"/>
                <w:i/>
                <w:iCs/>
                <w:sz w:val="24"/>
                <w:szCs w:val="24"/>
              </w:rPr>
              <w:t xml:space="preserve"> fixant les conditions minimales à remplir pour être admis </w:t>
            </w:r>
            <w:r w:rsidR="00EC14D5" w:rsidRPr="0029472D">
              <w:rPr>
                <w:rFonts w:ascii="Times New Roman" w:hAnsi="Times New Roman"/>
                <w:sz w:val="24"/>
                <w:szCs w:val="24"/>
              </w:rPr>
              <w:t>Absence du cautionnement de soumission à l’ouverture des plis;</w:t>
            </w:r>
          </w:p>
          <w:p w14:paraId="33385D83" w14:textId="77777777" w:rsidR="00EC14D5" w:rsidRDefault="00EC14D5" w:rsidP="00EC14D5">
            <w:pPr>
              <w:pStyle w:val="Paragraphedeliste"/>
              <w:widowControl w:val="0"/>
              <w:numPr>
                <w:ilvl w:val="0"/>
                <w:numId w:val="20"/>
              </w:numPr>
              <w:autoSpaceDE w:val="0"/>
              <w:spacing w:after="0" w:line="360" w:lineRule="auto"/>
              <w:jc w:val="both"/>
              <w:rPr>
                <w:rFonts w:ascii="Times New Roman" w:hAnsi="Times New Roman"/>
                <w:sz w:val="24"/>
                <w:szCs w:val="24"/>
              </w:rPr>
            </w:pPr>
            <w:r w:rsidRPr="0029472D">
              <w:rPr>
                <w:rFonts w:ascii="Times New Roman" w:hAnsi="Times New Roman"/>
                <w:sz w:val="24"/>
                <w:szCs w:val="24"/>
              </w:rPr>
              <w:t>Non -production au-delà du délai de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14:paraId="14684A5B" w14:textId="77777777" w:rsidR="00EC14D5" w:rsidRPr="00A94859" w:rsidRDefault="00EC14D5" w:rsidP="00EC14D5">
            <w:pPr>
              <w:pStyle w:val="Paragraphedeliste"/>
              <w:numPr>
                <w:ilvl w:val="0"/>
                <w:numId w:val="20"/>
              </w:numPr>
              <w:rPr>
                <w:rFonts w:ascii="Times New Roman" w:hAnsi="Times New Roman"/>
                <w:sz w:val="24"/>
                <w:szCs w:val="24"/>
              </w:rPr>
            </w:pPr>
            <w:r w:rsidRPr="00A94859">
              <w:rPr>
                <w:rFonts w:ascii="Times New Roman" w:hAnsi="Times New Roman"/>
                <w:sz w:val="24"/>
                <w:szCs w:val="24"/>
              </w:rPr>
              <w:t>Obtention de moins de 70% à l’évaluation des critères essentiels ;</w:t>
            </w:r>
          </w:p>
          <w:p w14:paraId="7FF92E6A" w14:textId="77777777" w:rsidR="00EC14D5" w:rsidRPr="0029472D" w:rsidRDefault="00EC14D5" w:rsidP="00EC14D5">
            <w:pPr>
              <w:pStyle w:val="Paragraphedeliste"/>
              <w:widowControl w:val="0"/>
              <w:numPr>
                <w:ilvl w:val="0"/>
                <w:numId w:val="20"/>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Fausses déclarations, manœuvres frauduleuses ou </w:t>
            </w:r>
            <w:r w:rsidRPr="0029472D">
              <w:rPr>
                <w:rFonts w:ascii="Times New Roman" w:eastAsia="Times New Roman" w:hAnsi="Times New Roman"/>
                <w:spacing w:val="2"/>
                <w:sz w:val="24"/>
                <w:szCs w:val="24"/>
                <w:lang w:eastAsia="fr-FR"/>
              </w:rPr>
              <w:t>des pièces falsifiées ;</w:t>
            </w:r>
          </w:p>
          <w:p w14:paraId="1576A2E7" w14:textId="77777777" w:rsidR="00EC14D5" w:rsidRPr="0029472D" w:rsidRDefault="00EC14D5" w:rsidP="00EC14D5">
            <w:pPr>
              <w:pStyle w:val="Paragraphedeliste"/>
              <w:widowControl w:val="0"/>
              <w:numPr>
                <w:ilvl w:val="0"/>
                <w:numId w:val="20"/>
              </w:numPr>
              <w:autoSpaceDE w:val="0"/>
              <w:spacing w:after="0" w:line="360" w:lineRule="auto"/>
              <w:jc w:val="both"/>
              <w:rPr>
                <w:rFonts w:ascii="Times New Roman" w:hAnsi="Times New Roman"/>
                <w:i/>
                <w:sz w:val="24"/>
                <w:szCs w:val="24"/>
              </w:rPr>
            </w:pPr>
            <w:r w:rsidRPr="005B4B79">
              <w:rPr>
                <w:rFonts w:ascii="Times New Roman" w:hAnsi="Times New Roman"/>
                <w:sz w:val="24"/>
                <w:szCs w:val="24"/>
              </w:rPr>
              <w:t>Absence d’un prix unitaire quantifié dans l’Offre financière</w:t>
            </w:r>
            <w:r w:rsidRPr="0029472D">
              <w:rPr>
                <w:rFonts w:ascii="Times New Roman" w:hAnsi="Times New Roman"/>
                <w:i/>
                <w:sz w:val="24"/>
                <w:szCs w:val="24"/>
              </w:rPr>
              <w:t> ;</w:t>
            </w:r>
          </w:p>
          <w:p w14:paraId="03543E48" w14:textId="77777777" w:rsidR="00EC14D5" w:rsidRDefault="00EC14D5" w:rsidP="00EC14D5">
            <w:pPr>
              <w:pStyle w:val="Paragraphedeliste"/>
              <w:widowControl w:val="0"/>
              <w:numPr>
                <w:ilvl w:val="0"/>
                <w:numId w:val="6"/>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Absence d’un élément de l’offre financière (la soumission, les BPU, le DQE) ; </w:t>
            </w:r>
          </w:p>
          <w:p w14:paraId="51E5F2C6" w14:textId="77777777" w:rsidR="00EC14D5" w:rsidRDefault="00EC14D5" w:rsidP="00EC14D5">
            <w:pPr>
              <w:pStyle w:val="Paragraphedeliste"/>
              <w:numPr>
                <w:ilvl w:val="0"/>
                <w:numId w:val="6"/>
              </w:numPr>
              <w:rPr>
                <w:rFonts w:ascii="Times New Roman" w:hAnsi="Times New Roman"/>
                <w:sz w:val="24"/>
                <w:szCs w:val="24"/>
              </w:rPr>
            </w:pPr>
            <w:r w:rsidRPr="00420D79">
              <w:rPr>
                <w:rFonts w:ascii="Times New Roman" w:hAnsi="Times New Roman"/>
                <w:sz w:val="24"/>
                <w:szCs w:val="24"/>
              </w:rPr>
              <w:t>Absence de la déclaration d’engagement au respect des clauses environnementales et sociales datée et signée ;</w:t>
            </w:r>
          </w:p>
          <w:p w14:paraId="3035AF02" w14:textId="342007DF" w:rsidR="005C6B39" w:rsidRPr="005C6B39" w:rsidRDefault="005C6B39" w:rsidP="005C6B39">
            <w:pPr>
              <w:pStyle w:val="Paragraphedeliste"/>
              <w:numPr>
                <w:ilvl w:val="0"/>
                <w:numId w:val="6"/>
              </w:numPr>
              <w:rPr>
                <w:rFonts w:ascii="Times New Roman" w:hAnsi="Times New Roman"/>
                <w:sz w:val="24"/>
                <w:szCs w:val="24"/>
              </w:rPr>
            </w:pPr>
            <w:r w:rsidRPr="005C6B39">
              <w:rPr>
                <w:rFonts w:ascii="Times New Roman" w:hAnsi="Times New Roman"/>
                <w:sz w:val="24"/>
                <w:szCs w:val="24"/>
              </w:rPr>
              <w:t xml:space="preserve">Attestation sur l’honneur de non abandon </w:t>
            </w:r>
            <w:r w:rsidR="00A50838">
              <w:rPr>
                <w:rFonts w:ascii="Times New Roman" w:hAnsi="Times New Roman"/>
                <w:sz w:val="24"/>
                <w:szCs w:val="24"/>
              </w:rPr>
              <w:t>d’un marché public</w:t>
            </w:r>
          </w:p>
          <w:p w14:paraId="6C455118" w14:textId="77777777" w:rsidR="005C6B39" w:rsidRPr="00420D79" w:rsidRDefault="005C6B39" w:rsidP="005C6B39">
            <w:pPr>
              <w:pStyle w:val="Paragraphedeliste"/>
              <w:ind w:left="644"/>
              <w:rPr>
                <w:rFonts w:ascii="Times New Roman" w:hAnsi="Times New Roman"/>
                <w:sz w:val="24"/>
                <w:szCs w:val="24"/>
              </w:rPr>
            </w:pPr>
          </w:p>
          <w:p w14:paraId="29CDBAFC" w14:textId="7D9F6C9F" w:rsidR="00A85CAC" w:rsidRPr="0075249A" w:rsidRDefault="00A85CAC" w:rsidP="0075249A">
            <w:pPr>
              <w:widowControl w:val="0"/>
              <w:autoSpaceDE w:val="0"/>
              <w:spacing w:line="360" w:lineRule="auto"/>
              <w:ind w:right="132"/>
              <w:jc w:val="both"/>
            </w:pPr>
            <w:r w:rsidRPr="003056CC">
              <w:rPr>
                <w:b/>
                <w:bCs/>
              </w:rPr>
              <w:t>NB</w:t>
            </w:r>
            <w:r w:rsidRPr="0075249A">
              <w:t> : En fonction de la spécificité de la prestation, d’autres critères pertinents pourront être ajouté lors de l’élaboration des DAO.</w:t>
            </w:r>
          </w:p>
          <w:p w14:paraId="1C6F92E7" w14:textId="302669D9" w:rsidR="00A85CAC" w:rsidRPr="0075249A" w:rsidRDefault="00A85CAC" w:rsidP="00577CC5">
            <w:pPr>
              <w:pStyle w:val="Paragraphedeliste"/>
              <w:widowControl w:val="0"/>
              <w:numPr>
                <w:ilvl w:val="0"/>
                <w:numId w:val="20"/>
              </w:numPr>
              <w:autoSpaceDE w:val="0"/>
              <w:spacing w:after="0" w:line="360" w:lineRule="auto"/>
              <w:ind w:right="132"/>
              <w:jc w:val="both"/>
              <w:rPr>
                <w:rFonts w:ascii="Times New Roman" w:hAnsi="Times New Roman"/>
                <w:i/>
                <w:iCs/>
                <w:sz w:val="24"/>
                <w:szCs w:val="24"/>
              </w:rPr>
            </w:pPr>
            <w:r w:rsidRPr="0075249A">
              <w:rPr>
                <w:rFonts w:ascii="Times New Roman" w:hAnsi="Times New Roman"/>
                <w:i/>
                <w:iCs/>
                <w:sz w:val="24"/>
                <w:szCs w:val="24"/>
              </w:rPr>
              <w:lastRenderedPageBreak/>
              <w:t xml:space="preserve">Les </w:t>
            </w:r>
            <w:r w:rsidRPr="0075249A">
              <w:rPr>
                <w:rFonts w:ascii="Times New Roman" w:hAnsi="Times New Roman"/>
                <w:b/>
                <w:i/>
                <w:iCs/>
                <w:sz w:val="24"/>
                <w:szCs w:val="24"/>
              </w:rPr>
              <w:t>critères dits essentiels</w:t>
            </w:r>
            <w:r w:rsidRPr="0075249A">
              <w:rPr>
                <w:rFonts w:ascii="Times New Roman" w:hAnsi="Times New Roman"/>
                <w:i/>
                <w:iCs/>
                <w:sz w:val="24"/>
                <w:szCs w:val="24"/>
              </w:rPr>
              <w:t xml:space="preserve"> (primordiaux ou clés) attestant de la capacité technico-financière des candidats à exécuter les prestations, objet de l’</w:t>
            </w:r>
            <w:r w:rsidR="003056CC">
              <w:rPr>
                <w:rFonts w:ascii="Times New Roman" w:hAnsi="Times New Roman"/>
                <w:i/>
                <w:iCs/>
                <w:sz w:val="24"/>
                <w:szCs w:val="24"/>
              </w:rPr>
              <w:t>A</w:t>
            </w:r>
            <w:r w:rsidRPr="0075249A">
              <w:rPr>
                <w:rFonts w:ascii="Times New Roman" w:hAnsi="Times New Roman"/>
                <w:i/>
                <w:iCs/>
                <w:sz w:val="24"/>
                <w:szCs w:val="24"/>
              </w:rPr>
              <w:t>ppel d’</w:t>
            </w:r>
            <w:r w:rsidR="003056CC">
              <w:rPr>
                <w:rFonts w:ascii="Times New Roman" w:hAnsi="Times New Roman"/>
                <w:i/>
                <w:iCs/>
                <w:sz w:val="24"/>
                <w:szCs w:val="24"/>
              </w:rPr>
              <w:t>O</w:t>
            </w:r>
            <w:r w:rsidRPr="0075249A">
              <w:rPr>
                <w:rFonts w:ascii="Times New Roman" w:hAnsi="Times New Roman"/>
                <w:i/>
                <w:iCs/>
                <w:sz w:val="24"/>
                <w:szCs w:val="24"/>
              </w:rPr>
              <w:t>ffres. Ceux-ci doivent être déterminés en fonction de la nature et de la consistance des prestations à réaliser.</w:t>
            </w:r>
          </w:p>
          <w:p w14:paraId="7F636355" w14:textId="77777777" w:rsidR="00A85CAC" w:rsidRPr="0075249A" w:rsidRDefault="00A85CAC" w:rsidP="0075249A">
            <w:pPr>
              <w:widowControl w:val="0"/>
              <w:autoSpaceDE w:val="0"/>
              <w:ind w:right="132"/>
              <w:jc w:val="both"/>
              <w:rPr>
                <w:i/>
                <w:iCs/>
              </w:rPr>
            </w:pPr>
            <w:r w:rsidRPr="0075249A">
              <w:rPr>
                <w:i/>
                <w:iCs/>
              </w:rPr>
              <w:t>Il convient de préciser formellement les modalités de validation d'un critère à partir du nombre de sous-critères respectés.]</w:t>
            </w:r>
          </w:p>
          <w:p w14:paraId="07D3B897" w14:textId="10711785" w:rsidR="00A85CAC" w:rsidRDefault="00A85CAC" w:rsidP="0075249A">
            <w:pPr>
              <w:widowControl w:val="0"/>
              <w:autoSpaceDE w:val="0"/>
              <w:spacing w:line="360" w:lineRule="auto"/>
              <w:ind w:left="114" w:right="132"/>
              <w:jc w:val="both"/>
              <w:rPr>
                <w:spacing w:val="6"/>
              </w:rPr>
            </w:pP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à</w:t>
            </w:r>
            <w:r w:rsidRPr="0075249A">
              <w:rPr>
                <w:spacing w:val="6"/>
              </w:rPr>
              <w:t xml:space="preserve"> </w:t>
            </w:r>
            <w:r w:rsidRPr="0075249A">
              <w:t>titre</w:t>
            </w:r>
            <w:r w:rsidRPr="0075249A">
              <w:rPr>
                <w:spacing w:val="6"/>
              </w:rPr>
              <w:t xml:space="preserve"> </w:t>
            </w:r>
            <w:r w:rsidRPr="0075249A">
              <w:t>indicatif sur</w:t>
            </w:r>
            <w:r w:rsidRPr="0075249A">
              <w:rPr>
                <w:spacing w:val="6"/>
              </w:rPr>
              <w:t xml:space="preserve"> </w:t>
            </w:r>
          </w:p>
          <w:p w14:paraId="76B6883E" w14:textId="77777777" w:rsidR="00000DF6" w:rsidRDefault="00000DF6" w:rsidP="00000DF6">
            <w:pPr>
              <w:widowControl w:val="0"/>
              <w:autoSpaceDE w:val="0"/>
              <w:spacing w:line="360" w:lineRule="auto"/>
              <w:ind w:left="114" w:right="132"/>
              <w:jc w:val="both"/>
            </w:pPr>
            <w:r>
              <w:t></w:t>
            </w:r>
            <w:r>
              <w:tab/>
              <w:t>la présentation de l’offre ;</w:t>
            </w:r>
          </w:p>
          <w:p w14:paraId="5395A1DE" w14:textId="77777777" w:rsidR="00000DF6" w:rsidRDefault="00000DF6" w:rsidP="00000DF6">
            <w:pPr>
              <w:widowControl w:val="0"/>
              <w:autoSpaceDE w:val="0"/>
              <w:spacing w:line="360" w:lineRule="auto"/>
              <w:ind w:left="114" w:right="132"/>
              <w:jc w:val="both"/>
            </w:pPr>
            <w:r>
              <w:t></w:t>
            </w:r>
            <w:r>
              <w:tab/>
              <w:t>les références du soumissionnaire ;</w:t>
            </w:r>
          </w:p>
          <w:p w14:paraId="2E6F987E" w14:textId="77777777" w:rsidR="00000DF6" w:rsidRDefault="00000DF6" w:rsidP="00000DF6">
            <w:pPr>
              <w:widowControl w:val="0"/>
              <w:autoSpaceDE w:val="0"/>
              <w:spacing w:line="360" w:lineRule="auto"/>
              <w:ind w:left="114" w:right="132"/>
              <w:jc w:val="both"/>
            </w:pPr>
            <w:r>
              <w:t></w:t>
            </w:r>
            <w:r>
              <w:tab/>
              <w:t>la capacité financière (l’accès à une ligne de crédit ou autres ressources financières, le chiffre d’affaires, attestation de solvabilité financière) ;</w:t>
            </w:r>
          </w:p>
          <w:p w14:paraId="0A39E142" w14:textId="77777777" w:rsidR="00000DF6" w:rsidRDefault="00000DF6" w:rsidP="00000DF6">
            <w:pPr>
              <w:widowControl w:val="0"/>
              <w:autoSpaceDE w:val="0"/>
              <w:spacing w:line="360" w:lineRule="auto"/>
              <w:ind w:left="114" w:right="132"/>
              <w:jc w:val="both"/>
            </w:pPr>
            <w:r>
              <w:t></w:t>
            </w:r>
            <w:r>
              <w:tab/>
              <w:t xml:space="preserve">la qualification et l’expérience du personnel ; </w:t>
            </w:r>
          </w:p>
          <w:p w14:paraId="69835F64" w14:textId="77777777" w:rsidR="00000DF6" w:rsidRDefault="00000DF6" w:rsidP="00000DF6">
            <w:pPr>
              <w:widowControl w:val="0"/>
              <w:autoSpaceDE w:val="0"/>
              <w:spacing w:line="360" w:lineRule="auto"/>
              <w:ind w:left="114" w:right="132"/>
              <w:jc w:val="both"/>
            </w:pPr>
            <w:r>
              <w:t></w:t>
            </w:r>
            <w:r>
              <w:tab/>
              <w:t xml:space="preserve">les moyens logistiques ; </w:t>
            </w:r>
          </w:p>
          <w:p w14:paraId="6FEF64EE" w14:textId="77777777" w:rsidR="00000DF6" w:rsidRDefault="00000DF6" w:rsidP="00000DF6">
            <w:pPr>
              <w:widowControl w:val="0"/>
              <w:autoSpaceDE w:val="0"/>
              <w:spacing w:line="360" w:lineRule="auto"/>
              <w:ind w:left="114" w:right="132"/>
              <w:jc w:val="both"/>
            </w:pPr>
            <w:r>
              <w:t></w:t>
            </w:r>
            <w:r>
              <w:tab/>
              <w:t>la méthodologie.</w:t>
            </w:r>
          </w:p>
          <w:p w14:paraId="4DFFE3FD" w14:textId="77777777" w:rsidR="00000DF6" w:rsidRDefault="00000DF6" w:rsidP="00000DF6">
            <w:pPr>
              <w:widowControl w:val="0"/>
              <w:autoSpaceDE w:val="0"/>
              <w:spacing w:line="360" w:lineRule="auto"/>
              <w:ind w:left="114" w:right="132"/>
              <w:jc w:val="both"/>
            </w:pPr>
            <w:r>
              <w:t></w:t>
            </w:r>
            <w:r>
              <w:tab/>
              <w:t>Attestation de visite de site signée sur l’honneur ;</w:t>
            </w:r>
          </w:p>
          <w:p w14:paraId="4BECCC3C" w14:textId="6CDA3F8B" w:rsidR="00000DF6" w:rsidRDefault="00000DF6" w:rsidP="00000DF6">
            <w:pPr>
              <w:widowControl w:val="0"/>
              <w:autoSpaceDE w:val="0"/>
              <w:spacing w:line="360" w:lineRule="auto"/>
              <w:ind w:left="114" w:right="132"/>
              <w:jc w:val="both"/>
            </w:pPr>
            <w:r>
              <w:t></w:t>
            </w:r>
            <w:r>
              <w:tab/>
              <w:t>La preuve d’acceptation des conditions du marché</w:t>
            </w:r>
          </w:p>
          <w:p w14:paraId="7714F445" w14:textId="77777777" w:rsidR="00000DF6" w:rsidRDefault="00000DF6" w:rsidP="0075249A">
            <w:pPr>
              <w:widowControl w:val="0"/>
              <w:autoSpaceDE w:val="0"/>
              <w:spacing w:line="360" w:lineRule="auto"/>
              <w:ind w:left="114" w:right="132"/>
              <w:jc w:val="both"/>
            </w:pPr>
          </w:p>
          <w:p w14:paraId="79EBF160" w14:textId="77777777" w:rsidR="00000DF6" w:rsidRPr="0075249A" w:rsidRDefault="00000DF6" w:rsidP="007D7968">
            <w:pPr>
              <w:widowControl w:val="0"/>
              <w:autoSpaceDE w:val="0"/>
              <w:spacing w:line="360" w:lineRule="auto"/>
              <w:ind w:right="132"/>
              <w:jc w:val="both"/>
            </w:pPr>
          </w:p>
          <w:p w14:paraId="71219F8F" w14:textId="12BFFB6A" w:rsidR="00A85CAC" w:rsidRPr="0075249A" w:rsidRDefault="00A85CAC" w:rsidP="0075249A">
            <w:pPr>
              <w:widowControl w:val="0"/>
              <w:autoSpaceDE w:val="0"/>
              <w:spacing w:line="360" w:lineRule="auto"/>
              <w:ind w:right="132"/>
              <w:jc w:val="both"/>
              <w:rPr>
                <w:b/>
                <w:iCs/>
              </w:rPr>
            </w:pPr>
            <w:r w:rsidRPr="0075249A">
              <w:rPr>
                <w:b/>
                <w:iCs/>
              </w:rPr>
              <w:t>NB : les soumissions par voie électronique seront évaluées après téléchargement dans les mêmes conditions que les offres physiques.</w:t>
            </w:r>
          </w:p>
          <w:p w14:paraId="07A601D3" w14:textId="57DF483F" w:rsidR="00A85CAC" w:rsidRPr="0075249A" w:rsidRDefault="00A85CAC" w:rsidP="0075249A">
            <w:pPr>
              <w:widowControl w:val="0"/>
              <w:autoSpaceDE w:val="0"/>
              <w:spacing w:line="360" w:lineRule="auto"/>
              <w:jc w:val="both"/>
              <w:rPr>
                <w:b/>
                <w:bCs/>
                <w:i/>
                <w:iCs/>
                <w:color w:val="FFC000" w:themeColor="accent4"/>
              </w:rPr>
            </w:pPr>
            <w:r w:rsidRPr="0075249A">
              <w:rPr>
                <w:b/>
                <w:bCs/>
                <w:i/>
                <w:iCs/>
                <w:color w:val="FFC000" w:themeColor="accent4"/>
              </w:rPr>
              <w:t xml:space="preserve">Critères et Sous critères pour l’évaluation détaillée des offres </w:t>
            </w:r>
          </w:p>
          <w:p w14:paraId="74E9B1B4" w14:textId="77777777" w:rsidR="00A85CAC" w:rsidRPr="0075249A" w:rsidRDefault="00A85CAC" w:rsidP="00DB7819">
            <w:pPr>
              <w:widowControl w:val="0"/>
              <w:numPr>
                <w:ilvl w:val="0"/>
                <w:numId w:val="43"/>
              </w:numPr>
              <w:autoSpaceDE w:val="0"/>
              <w:spacing w:line="360" w:lineRule="auto"/>
              <w:jc w:val="both"/>
              <w:rPr>
                <w:b/>
                <w:bCs/>
                <w:i/>
                <w:iCs/>
              </w:rPr>
            </w:pPr>
            <w:r w:rsidRPr="0075249A">
              <w:rPr>
                <w:b/>
                <w:bCs/>
                <w:i/>
                <w:iCs/>
              </w:rPr>
              <w:t>Critères éliminatoires</w:t>
            </w:r>
          </w:p>
          <w:p w14:paraId="3FFAE737" w14:textId="6D81C830"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14:paraId="14590D24" w14:textId="77777777" w:rsidR="00EC14D5" w:rsidRPr="0075249A" w:rsidRDefault="00A85CAC" w:rsidP="0075249A">
            <w:pPr>
              <w:widowControl w:val="0"/>
              <w:autoSpaceDE w:val="0"/>
              <w:jc w:val="both"/>
              <w:rPr>
                <w:b/>
                <w:bCs/>
                <w:i/>
                <w:iCs/>
              </w:rPr>
            </w:pPr>
            <w:r w:rsidRPr="0075249A">
              <w:rPr>
                <w:b/>
                <w:bCs/>
                <w:i/>
                <w:iCs/>
              </w:rPr>
              <w:t xml:space="preserve">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EC14D5" w:rsidRPr="00B463AB" w14:paraId="68B291FD" w14:textId="77777777" w:rsidTr="00C06202">
              <w:trPr>
                <w:tblHeader/>
                <w:jc w:val="center"/>
              </w:trPr>
              <w:tc>
                <w:tcPr>
                  <w:tcW w:w="725" w:type="dxa"/>
                  <w:shd w:val="clear" w:color="auto" w:fill="DDD9C3"/>
                  <w:vAlign w:val="center"/>
                </w:tcPr>
                <w:p w14:paraId="3759DCDE" w14:textId="77777777" w:rsidR="00EC14D5" w:rsidRPr="00B463AB" w:rsidRDefault="00EC14D5" w:rsidP="00EC14D5">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shd w:val="clear" w:color="auto" w:fill="DDD9C3"/>
                  <w:vAlign w:val="center"/>
                </w:tcPr>
                <w:p w14:paraId="0D7B12BC" w14:textId="77777777" w:rsidR="00EC14D5" w:rsidRPr="00B463AB" w:rsidRDefault="00EC14D5" w:rsidP="00EC14D5">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14:paraId="458A60DB" w14:textId="77777777" w:rsidR="00EC14D5" w:rsidRPr="00B463AB" w:rsidRDefault="00EC14D5" w:rsidP="00EC14D5">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EC14D5" w:rsidRPr="00B463AB" w14:paraId="423CB457" w14:textId="77777777" w:rsidTr="00C06202">
              <w:trPr>
                <w:jc w:val="center"/>
              </w:trPr>
              <w:tc>
                <w:tcPr>
                  <w:tcW w:w="8278" w:type="dxa"/>
                  <w:gridSpan w:val="3"/>
                  <w:shd w:val="clear" w:color="auto" w:fill="auto"/>
                  <w:vAlign w:val="center"/>
                </w:tcPr>
                <w:p w14:paraId="25978E59" w14:textId="77777777" w:rsidR="00EC14D5" w:rsidRPr="00B463AB" w:rsidRDefault="00EC14D5" w:rsidP="00EC14D5">
                  <w:pPr>
                    <w:numPr>
                      <w:ilvl w:val="0"/>
                      <w:numId w:val="44"/>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EC14D5" w:rsidRPr="00B463AB" w14:paraId="5FFD8814" w14:textId="77777777" w:rsidTr="00C06202">
              <w:trPr>
                <w:jc w:val="center"/>
              </w:trPr>
              <w:tc>
                <w:tcPr>
                  <w:tcW w:w="725" w:type="dxa"/>
                  <w:shd w:val="clear" w:color="auto" w:fill="auto"/>
                  <w:vAlign w:val="center"/>
                </w:tcPr>
                <w:p w14:paraId="2DDF3670"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shd w:val="clear" w:color="auto" w:fill="auto"/>
                  <w:vAlign w:val="center"/>
                </w:tcPr>
                <w:p w14:paraId="67382F71"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14:paraId="7180EA33"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79A592CC" w14:textId="77777777" w:rsidR="00EC14D5" w:rsidRPr="00B463AB" w:rsidRDefault="00EC14D5" w:rsidP="00EC14D5">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EC14D5" w:rsidRPr="00B463AB" w14:paraId="3FEE4696" w14:textId="77777777" w:rsidTr="00C06202">
              <w:trPr>
                <w:jc w:val="center"/>
              </w:trPr>
              <w:tc>
                <w:tcPr>
                  <w:tcW w:w="725" w:type="dxa"/>
                  <w:shd w:val="clear" w:color="auto" w:fill="auto"/>
                  <w:vAlign w:val="center"/>
                </w:tcPr>
                <w:p w14:paraId="1C5A5DBB"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shd w:val="clear" w:color="auto" w:fill="auto"/>
                  <w:vAlign w:val="center"/>
                </w:tcPr>
                <w:p w14:paraId="51CA8914"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61F99C4E" w14:textId="77777777" w:rsidR="00EC14D5" w:rsidRPr="00B463AB" w:rsidRDefault="00EC14D5" w:rsidP="00EC14D5">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5C6B39" w:rsidRPr="00B463AB" w14:paraId="36CC8528" w14:textId="77777777" w:rsidTr="00C06202">
              <w:trPr>
                <w:jc w:val="center"/>
              </w:trPr>
              <w:tc>
                <w:tcPr>
                  <w:tcW w:w="725" w:type="dxa"/>
                  <w:shd w:val="clear" w:color="auto" w:fill="auto"/>
                  <w:vAlign w:val="center"/>
                </w:tcPr>
                <w:p w14:paraId="2284CE8A" w14:textId="05E2F79B" w:rsidR="005C6B39" w:rsidRPr="00B463AB" w:rsidRDefault="0053746D" w:rsidP="00EC14D5">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5755" w:type="dxa"/>
                  <w:shd w:val="clear" w:color="auto" w:fill="auto"/>
                  <w:vAlign w:val="center"/>
                </w:tcPr>
                <w:p w14:paraId="5BF45953" w14:textId="2EC63B70" w:rsidR="005C6B39" w:rsidRPr="00B463AB" w:rsidRDefault="005C6B39" w:rsidP="00EC14D5">
                  <w:pPr>
                    <w:suppressAutoHyphens w:val="0"/>
                    <w:autoSpaceDN/>
                    <w:ind w:left="284"/>
                    <w:contextualSpacing/>
                    <w:jc w:val="both"/>
                    <w:textAlignment w:val="auto"/>
                    <w:rPr>
                      <w:rFonts w:eastAsia="Calibri"/>
                      <w:sz w:val="20"/>
                      <w:szCs w:val="20"/>
                      <w:lang w:eastAsia="en-US"/>
                    </w:rPr>
                  </w:pPr>
                  <w:r w:rsidRPr="005C6B39">
                    <w:rPr>
                      <w:rFonts w:eastAsia="Calibri"/>
                      <w:sz w:val="20"/>
                      <w:szCs w:val="20"/>
                      <w:lang w:eastAsia="en-US"/>
                    </w:rPr>
                    <w:tab/>
                    <w:t>Attestation sur l’honneur de non abandon</w:t>
                  </w:r>
                </w:p>
              </w:tc>
              <w:tc>
                <w:tcPr>
                  <w:tcW w:w="1798" w:type="dxa"/>
                  <w:shd w:val="clear" w:color="auto" w:fill="auto"/>
                  <w:vAlign w:val="center"/>
                </w:tcPr>
                <w:p w14:paraId="4813B326" w14:textId="77777777" w:rsidR="005C6B39" w:rsidRPr="00B463AB" w:rsidRDefault="005C6B39" w:rsidP="00EC14D5">
                  <w:pPr>
                    <w:suppressAutoHyphens w:val="0"/>
                    <w:autoSpaceDN/>
                    <w:ind w:left="284"/>
                    <w:contextualSpacing/>
                    <w:jc w:val="center"/>
                    <w:textAlignment w:val="auto"/>
                    <w:rPr>
                      <w:rFonts w:eastAsia="Calibri"/>
                      <w:sz w:val="20"/>
                      <w:szCs w:val="20"/>
                      <w:lang w:eastAsia="en-US"/>
                    </w:rPr>
                  </w:pPr>
                </w:p>
              </w:tc>
            </w:tr>
            <w:tr w:rsidR="00EC14D5" w:rsidRPr="00B463AB" w14:paraId="08ABE544" w14:textId="77777777" w:rsidTr="00C06202">
              <w:trPr>
                <w:jc w:val="center"/>
              </w:trPr>
              <w:tc>
                <w:tcPr>
                  <w:tcW w:w="8278" w:type="dxa"/>
                  <w:gridSpan w:val="3"/>
                  <w:shd w:val="clear" w:color="auto" w:fill="auto"/>
                  <w:vAlign w:val="center"/>
                </w:tcPr>
                <w:p w14:paraId="3316B1B3" w14:textId="77777777" w:rsidR="00EC14D5" w:rsidRPr="00B463AB" w:rsidRDefault="00EC14D5" w:rsidP="00EC14D5">
                  <w:pPr>
                    <w:numPr>
                      <w:ilvl w:val="0"/>
                      <w:numId w:val="44"/>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EC14D5" w:rsidRPr="00B463AB" w14:paraId="423C4477" w14:textId="77777777" w:rsidTr="00C06202">
              <w:trPr>
                <w:jc w:val="center"/>
              </w:trPr>
              <w:tc>
                <w:tcPr>
                  <w:tcW w:w="725" w:type="dxa"/>
                  <w:shd w:val="clear" w:color="auto" w:fill="auto"/>
                  <w:vAlign w:val="center"/>
                </w:tcPr>
                <w:p w14:paraId="45870EE3" w14:textId="449BDCB3" w:rsidR="00EC14D5" w:rsidRPr="00B463AB" w:rsidRDefault="0053746D" w:rsidP="00EC14D5">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lastRenderedPageBreak/>
                    <w:t>4</w:t>
                  </w:r>
                </w:p>
              </w:tc>
              <w:tc>
                <w:tcPr>
                  <w:tcW w:w="5755" w:type="dxa"/>
                  <w:shd w:val="clear" w:color="auto" w:fill="auto"/>
                  <w:vAlign w:val="center"/>
                </w:tcPr>
                <w:p w14:paraId="6952E23E"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14:paraId="2BBE652D"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C14D5" w:rsidRPr="00B463AB" w14:paraId="40AE6473" w14:textId="77777777" w:rsidTr="00C06202">
              <w:trPr>
                <w:jc w:val="center"/>
              </w:trPr>
              <w:tc>
                <w:tcPr>
                  <w:tcW w:w="8278" w:type="dxa"/>
                  <w:gridSpan w:val="3"/>
                  <w:shd w:val="clear" w:color="auto" w:fill="auto"/>
                  <w:vAlign w:val="center"/>
                </w:tcPr>
                <w:p w14:paraId="1D1B7042" w14:textId="77777777" w:rsidR="00EC14D5" w:rsidRPr="00B463AB" w:rsidRDefault="00EC14D5" w:rsidP="00EC14D5">
                  <w:pPr>
                    <w:numPr>
                      <w:ilvl w:val="0"/>
                      <w:numId w:val="44"/>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EC14D5" w:rsidRPr="00B463AB" w14:paraId="1B01E434" w14:textId="77777777" w:rsidTr="00C06202">
              <w:trPr>
                <w:jc w:val="center"/>
              </w:trPr>
              <w:tc>
                <w:tcPr>
                  <w:tcW w:w="725" w:type="dxa"/>
                  <w:shd w:val="clear" w:color="auto" w:fill="auto"/>
                  <w:vAlign w:val="center"/>
                </w:tcPr>
                <w:p w14:paraId="7D506CC3" w14:textId="71C2B91C" w:rsidR="00EC14D5" w:rsidRPr="00B463AB" w:rsidRDefault="0053746D" w:rsidP="00EC14D5">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5</w:t>
                  </w:r>
                </w:p>
              </w:tc>
              <w:tc>
                <w:tcPr>
                  <w:tcW w:w="5755" w:type="dxa"/>
                  <w:shd w:val="clear" w:color="auto" w:fill="auto"/>
                  <w:vAlign w:val="center"/>
                </w:tcPr>
                <w:p w14:paraId="11695EA4"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14:paraId="12607F57"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C14D5" w:rsidRPr="00B463AB" w14:paraId="5FB2F823" w14:textId="77777777" w:rsidTr="00C06202">
              <w:trPr>
                <w:jc w:val="center"/>
              </w:trPr>
              <w:tc>
                <w:tcPr>
                  <w:tcW w:w="725" w:type="dxa"/>
                  <w:shd w:val="clear" w:color="auto" w:fill="auto"/>
                  <w:vAlign w:val="center"/>
                </w:tcPr>
                <w:p w14:paraId="329C7030" w14:textId="15A10945" w:rsidR="00EC14D5" w:rsidRPr="00B463AB" w:rsidRDefault="0053746D" w:rsidP="00EC14D5">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6</w:t>
                  </w:r>
                </w:p>
              </w:tc>
              <w:tc>
                <w:tcPr>
                  <w:tcW w:w="5755" w:type="dxa"/>
                  <w:shd w:val="clear" w:color="auto" w:fill="auto"/>
                  <w:vAlign w:val="center"/>
                </w:tcPr>
                <w:p w14:paraId="3688BE59"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r w:rsidRPr="00AA7C6E">
                    <w:rPr>
                      <w:rFonts w:eastAsia="Calibri"/>
                      <w:sz w:val="20"/>
                      <w:szCs w:val="20"/>
                      <w:lang w:eastAsia="en-US"/>
                    </w:rPr>
                    <w:t>Absence d’un élément de l’offre financière (la soumission, les BPU, le DQE) ;</w:t>
                  </w:r>
                </w:p>
              </w:tc>
              <w:tc>
                <w:tcPr>
                  <w:tcW w:w="1798" w:type="dxa"/>
                  <w:shd w:val="clear" w:color="auto" w:fill="auto"/>
                  <w:vAlign w:val="center"/>
                </w:tcPr>
                <w:p w14:paraId="36FB3F2A"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p>
              </w:tc>
            </w:tr>
            <w:tr w:rsidR="00EC14D5" w:rsidRPr="00B463AB" w14:paraId="6D7142CA" w14:textId="77777777" w:rsidTr="00C06202">
              <w:trPr>
                <w:jc w:val="center"/>
              </w:trPr>
              <w:tc>
                <w:tcPr>
                  <w:tcW w:w="8278" w:type="dxa"/>
                  <w:gridSpan w:val="3"/>
                  <w:shd w:val="clear" w:color="auto" w:fill="auto"/>
                  <w:vAlign w:val="center"/>
                </w:tcPr>
                <w:p w14:paraId="6FE6344C" w14:textId="77777777" w:rsidR="00EC14D5" w:rsidRPr="00B463AB" w:rsidRDefault="00EC14D5" w:rsidP="00EC14D5">
                  <w:pPr>
                    <w:numPr>
                      <w:ilvl w:val="0"/>
                      <w:numId w:val="44"/>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EC14D5" w:rsidRPr="00B463AB" w14:paraId="21E2ABAE" w14:textId="77777777" w:rsidTr="00C06202">
              <w:trPr>
                <w:jc w:val="center"/>
              </w:trPr>
              <w:tc>
                <w:tcPr>
                  <w:tcW w:w="725" w:type="dxa"/>
                  <w:shd w:val="clear" w:color="auto" w:fill="auto"/>
                  <w:vAlign w:val="center"/>
                </w:tcPr>
                <w:p w14:paraId="2D1C30E7" w14:textId="72AFC912" w:rsidR="00EC14D5" w:rsidRPr="00B463AB" w:rsidRDefault="0053746D" w:rsidP="00EC14D5">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7</w:t>
                  </w:r>
                </w:p>
              </w:tc>
              <w:tc>
                <w:tcPr>
                  <w:tcW w:w="5755" w:type="dxa"/>
                  <w:shd w:val="clear" w:color="auto" w:fill="auto"/>
                  <w:vAlign w:val="center"/>
                </w:tcPr>
                <w:p w14:paraId="2D8CC897"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14:paraId="0CF804F4"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EC14D5" w:rsidRPr="00B463AB" w14:paraId="18F509F0" w14:textId="77777777" w:rsidTr="00C06202">
              <w:trPr>
                <w:jc w:val="center"/>
              </w:trPr>
              <w:tc>
                <w:tcPr>
                  <w:tcW w:w="725" w:type="dxa"/>
                  <w:shd w:val="clear" w:color="auto" w:fill="auto"/>
                  <w:vAlign w:val="center"/>
                </w:tcPr>
                <w:p w14:paraId="0FE0FE0B" w14:textId="0FDAD887" w:rsidR="00EC14D5" w:rsidRPr="00B463AB" w:rsidRDefault="0053746D" w:rsidP="00EC14D5">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8</w:t>
                  </w:r>
                </w:p>
              </w:tc>
              <w:tc>
                <w:tcPr>
                  <w:tcW w:w="5755" w:type="dxa"/>
                  <w:shd w:val="clear" w:color="auto" w:fill="auto"/>
                  <w:vAlign w:val="center"/>
                </w:tcPr>
                <w:p w14:paraId="457E9894"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bookmarkStart w:id="250" w:name="_Hlk190617883"/>
                  <w:r w:rsidRPr="00AA7C6E">
                    <w:rPr>
                      <w:rFonts w:eastAsia="Calibri"/>
                      <w:sz w:val="20"/>
                      <w:szCs w:val="20"/>
                      <w:lang w:eastAsia="en-US"/>
                    </w:rPr>
                    <w:t>Obtention de moins de 70% à l’évaluation des critères essentiels</w:t>
                  </w:r>
                  <w:bookmarkEnd w:id="250"/>
                </w:p>
              </w:tc>
              <w:tc>
                <w:tcPr>
                  <w:tcW w:w="1798" w:type="dxa"/>
                  <w:shd w:val="clear" w:color="auto" w:fill="auto"/>
                  <w:vAlign w:val="center"/>
                </w:tcPr>
                <w:p w14:paraId="24B04287" w14:textId="77777777" w:rsidR="00EC14D5" w:rsidRPr="00B463AB" w:rsidRDefault="00EC14D5" w:rsidP="00EC14D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14:paraId="13C5F536" w14:textId="4E9A6672" w:rsidR="009B3435" w:rsidRPr="0075249A" w:rsidRDefault="009B3435" w:rsidP="0075249A">
            <w:pPr>
              <w:widowControl w:val="0"/>
              <w:autoSpaceDE w:val="0"/>
              <w:jc w:val="both"/>
              <w:rPr>
                <w:b/>
                <w:bCs/>
                <w:i/>
                <w:iCs/>
              </w:rPr>
            </w:pPr>
          </w:p>
          <w:p w14:paraId="26E701C5" w14:textId="77777777" w:rsidR="00A85CAC" w:rsidRPr="00B463AB" w:rsidRDefault="00A85CAC" w:rsidP="002A2C9C">
            <w:pPr>
              <w:widowControl w:val="0"/>
              <w:autoSpaceDE w:val="0"/>
              <w:jc w:val="both"/>
              <w:rPr>
                <w:b/>
                <w:bCs/>
                <w:i/>
                <w:iCs/>
                <w:sz w:val="20"/>
                <w:szCs w:val="20"/>
              </w:rPr>
            </w:pPr>
          </w:p>
          <w:p w14:paraId="5B883453" w14:textId="77777777" w:rsidR="00A85CAC" w:rsidRPr="00B463AB" w:rsidRDefault="00A85CAC" w:rsidP="00CE1BFB">
            <w:pPr>
              <w:widowControl w:val="0"/>
              <w:autoSpaceDE w:val="0"/>
              <w:spacing w:line="360" w:lineRule="auto"/>
              <w:jc w:val="both"/>
              <w:rPr>
                <w:b/>
                <w:bCs/>
                <w:i/>
                <w:iCs/>
                <w:color w:val="FF0000"/>
                <w:sz w:val="10"/>
                <w:szCs w:val="10"/>
              </w:rPr>
            </w:pPr>
          </w:p>
          <w:p w14:paraId="4C68E80C" w14:textId="574FFC0A" w:rsidR="00A85CAC" w:rsidRPr="00B463AB" w:rsidRDefault="00A85CAC" w:rsidP="00DB7819">
            <w:pPr>
              <w:widowControl w:val="0"/>
              <w:numPr>
                <w:ilvl w:val="0"/>
                <w:numId w:val="43"/>
              </w:numPr>
              <w:autoSpaceDE w:val="0"/>
              <w:spacing w:line="360" w:lineRule="auto"/>
              <w:jc w:val="both"/>
              <w:rPr>
                <w:b/>
              </w:rPr>
            </w:pPr>
            <w:r w:rsidRPr="00B463AB">
              <w:rPr>
                <w:b/>
                <w:iCs/>
              </w:rPr>
              <w:t>Critères essentiels</w:t>
            </w:r>
            <w:r w:rsidRPr="00B463AB">
              <w:rPr>
                <w:b/>
              </w:rPr>
              <w:t xml:space="preserve"> </w:t>
            </w:r>
          </w:p>
          <w:p w14:paraId="5002B493" w14:textId="5B28D6AE" w:rsidR="00A85CAC" w:rsidRPr="00B463AB"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14:paraId="6D27F328" w14:textId="77777777" w:rsidR="00B10EA0" w:rsidRPr="00B463AB" w:rsidRDefault="00B10EA0" w:rsidP="00B10EA0">
            <w:pPr>
              <w:pStyle w:val="Paragraphedeliste"/>
              <w:widowControl w:val="0"/>
              <w:numPr>
                <w:ilvl w:val="0"/>
                <w:numId w:val="19"/>
              </w:numPr>
              <w:autoSpaceDE w:val="0"/>
              <w:spacing w:before="44" w:after="0" w:line="360" w:lineRule="auto"/>
              <w:ind w:right="132"/>
              <w:jc w:val="both"/>
              <w:rPr>
                <w:rFonts w:ascii="Times New Roman" w:hAnsi="Times New Roman"/>
                <w:iCs/>
                <w:sz w:val="24"/>
                <w:szCs w:val="24"/>
              </w:rPr>
            </w:pPr>
            <w:bookmarkStart w:id="251"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r>
              <w:rPr>
                <w:rFonts w:ascii="Times New Roman" w:hAnsi="Times New Roman"/>
                <w:iCs/>
                <w:sz w:val="24"/>
                <w:szCs w:val="24"/>
              </w:rPr>
              <w:t>(1 critère)</w:t>
            </w:r>
            <w:r w:rsidRPr="00B463AB">
              <w:rPr>
                <w:rFonts w:ascii="Times New Roman" w:hAnsi="Times New Roman"/>
                <w:iCs/>
                <w:sz w:val="24"/>
                <w:szCs w:val="24"/>
              </w:rPr>
              <w:t>;</w:t>
            </w:r>
          </w:p>
          <w:p w14:paraId="30A8468F" w14:textId="77777777" w:rsidR="00B10EA0" w:rsidRPr="00D52297" w:rsidRDefault="00B10EA0" w:rsidP="00B10EA0">
            <w:pPr>
              <w:pStyle w:val="Paragraphedeliste"/>
              <w:spacing w:line="360" w:lineRule="auto"/>
              <w:jc w:val="both"/>
              <w:rPr>
                <w:rFonts w:ascii="Times New Roman" w:hAnsi="Times New Roman"/>
                <w:sz w:val="24"/>
                <w:szCs w:val="24"/>
              </w:rPr>
            </w:pPr>
            <w:r w:rsidRPr="00D52297">
              <w:rPr>
                <w:rFonts w:ascii="Times New Roman" w:hAnsi="Times New Roman"/>
                <w:sz w:val="24"/>
                <w:szCs w:val="24"/>
              </w:rPr>
              <w:t>Lisibilité, pièces dans l’ordre du RPAO, sommaires, intercalaire de couleur, pagination</w:t>
            </w:r>
          </w:p>
          <w:p w14:paraId="7E5B0DAE" w14:textId="22A4EF96" w:rsidR="00B10EA0" w:rsidRPr="00B463AB" w:rsidRDefault="00B10EA0" w:rsidP="00B10EA0">
            <w:pPr>
              <w:pStyle w:val="Paragraphedeliste"/>
              <w:numPr>
                <w:ilvl w:val="0"/>
                <w:numId w:val="20"/>
              </w:numPr>
              <w:spacing w:line="360" w:lineRule="auto"/>
              <w:jc w:val="both"/>
              <w:rPr>
                <w:rFonts w:ascii="Times New Roman" w:hAnsi="Times New Roman"/>
                <w:b/>
                <w:sz w:val="24"/>
                <w:szCs w:val="24"/>
                <w:u w:val="single"/>
              </w:rPr>
            </w:pPr>
            <w:bookmarkStart w:id="252" w:name="_Hlk162973801"/>
            <w:bookmarkStart w:id="253" w:name="_Hlk163150892"/>
            <w:bookmarkEnd w:id="251"/>
            <w:r w:rsidRPr="00B463AB">
              <w:rPr>
                <w:rFonts w:ascii="Times New Roman" w:hAnsi="Times New Roman"/>
                <w:b/>
                <w:sz w:val="24"/>
                <w:szCs w:val="24"/>
                <w:u w:val="single"/>
              </w:rPr>
              <w:t>Expérience</w:t>
            </w:r>
            <w:r>
              <w:rPr>
                <w:rFonts w:ascii="Times New Roman" w:hAnsi="Times New Roman"/>
                <w:bCs/>
                <w:sz w:val="24"/>
                <w:szCs w:val="24"/>
              </w:rPr>
              <w:t xml:space="preserve"> (2 critères) </w:t>
            </w:r>
          </w:p>
          <w:p w14:paraId="0628CCCB" w14:textId="77777777" w:rsidR="00B10EA0" w:rsidRPr="00B463AB" w:rsidRDefault="00B10EA0" w:rsidP="00B10EA0">
            <w:pPr>
              <w:pStyle w:val="Paragraphedeliste"/>
              <w:numPr>
                <w:ilvl w:val="0"/>
                <w:numId w:val="20"/>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14:paraId="66452F88" w14:textId="79F00C5F" w:rsidR="00B10EA0" w:rsidRPr="00BF7332" w:rsidRDefault="00B10EA0" w:rsidP="00B10EA0">
            <w:pPr>
              <w:ind w:left="851"/>
              <w:jc w:val="both"/>
            </w:pPr>
            <w:r>
              <w:rPr>
                <w:b/>
                <w:bCs/>
              </w:rPr>
              <w:t>Expériences</w:t>
            </w:r>
            <w:r w:rsidRPr="00BF7332">
              <w:rPr>
                <w:b/>
                <w:bCs/>
              </w:rPr>
              <w:t xml:space="preserve"> générales de l’entreprise</w:t>
            </w:r>
            <w:r w:rsidRPr="00BF7332">
              <w:t xml:space="preserve"> dans les marchés Publics au cours des trois (03) dernières années : contrats cumulés d’un montant au moins de </w:t>
            </w:r>
            <w:r>
              <w:t>5</w:t>
            </w:r>
            <w:r w:rsidRPr="00BF7332">
              <w:t>0 000 000 F CFA ;</w:t>
            </w:r>
          </w:p>
          <w:p w14:paraId="073D5F8F" w14:textId="77777777" w:rsidR="00B10EA0" w:rsidRDefault="00B10EA0" w:rsidP="00B10EA0">
            <w:pPr>
              <w:ind w:left="851"/>
              <w:jc w:val="both"/>
            </w:pPr>
            <w:r w:rsidRPr="00BF7332">
              <w:t>(Joindre la première, la deuxième et la dernière page du contrat et le PV de réception correspondant.</w:t>
            </w:r>
          </w:p>
          <w:p w14:paraId="58879AAF" w14:textId="77777777" w:rsidR="00B10EA0" w:rsidRDefault="00B10EA0" w:rsidP="00B10EA0">
            <w:pPr>
              <w:ind w:left="851"/>
              <w:jc w:val="both"/>
            </w:pPr>
          </w:p>
          <w:p w14:paraId="65460C14" w14:textId="77777777" w:rsidR="00B10EA0" w:rsidRPr="00840A6A" w:rsidRDefault="00B10EA0" w:rsidP="00B10EA0">
            <w:pPr>
              <w:pStyle w:val="Paragraphedeliste"/>
              <w:numPr>
                <w:ilvl w:val="0"/>
                <w:numId w:val="20"/>
              </w:numPr>
              <w:spacing w:after="0" w:line="360" w:lineRule="auto"/>
              <w:jc w:val="both"/>
              <w:rPr>
                <w:rFonts w:ascii="Times New Roman" w:hAnsi="Times New Roman"/>
                <w:b/>
                <w:bCs/>
                <w:sz w:val="24"/>
                <w:szCs w:val="24"/>
                <w:u w:val="single"/>
              </w:rPr>
            </w:pPr>
            <w:r w:rsidRPr="00840A6A">
              <w:rPr>
                <w:rFonts w:ascii="Times New Roman" w:hAnsi="Times New Roman"/>
                <w:b/>
                <w:bCs/>
                <w:sz w:val="24"/>
                <w:szCs w:val="24"/>
                <w:u w:val="single"/>
              </w:rPr>
              <w:t xml:space="preserve">Expérience spécifique en travaux similaires (à ceux de l’Appel d’Offres) </w:t>
            </w:r>
          </w:p>
          <w:p w14:paraId="4B4A59AB" w14:textId="6A784892" w:rsidR="00B10EA0" w:rsidRPr="00BF7332" w:rsidRDefault="00B10EA0" w:rsidP="00B10EA0">
            <w:pPr>
              <w:ind w:left="851"/>
              <w:jc w:val="both"/>
            </w:pPr>
            <w:r w:rsidRPr="00BF7332">
              <w:rPr>
                <w:b/>
                <w:bCs/>
              </w:rPr>
              <w:t>•</w:t>
            </w:r>
            <w:r w:rsidRPr="00BF7332">
              <w:rPr>
                <w:b/>
                <w:bCs/>
              </w:rPr>
              <w:tab/>
            </w:r>
            <w:r>
              <w:rPr>
                <w:b/>
                <w:bCs/>
              </w:rPr>
              <w:t>Expérience</w:t>
            </w:r>
            <w:r w:rsidRPr="00BF7332">
              <w:rPr>
                <w:b/>
                <w:bCs/>
              </w:rPr>
              <w:t xml:space="preserve"> spécifiques de l’entreprise dans </w:t>
            </w:r>
            <w:r w:rsidRPr="00BF7332">
              <w:t xml:space="preserve">le secteur </w:t>
            </w:r>
            <w:r>
              <w:t>des constructions des bâtiments</w:t>
            </w:r>
            <w:r w:rsidRPr="00BF7332">
              <w:t xml:space="preserve"> au cours des trois (03) dernières années : contrats cumulés d’un montant au moins de </w:t>
            </w:r>
            <w:r>
              <w:t>5</w:t>
            </w:r>
            <w:r w:rsidRPr="00BF7332">
              <w:t xml:space="preserve">0 000 000 F CFA </w:t>
            </w:r>
          </w:p>
          <w:p w14:paraId="66EA6337" w14:textId="2384FE14" w:rsidR="00A85CAC" w:rsidRPr="00B463AB" w:rsidRDefault="00B10EA0" w:rsidP="00B10EA0">
            <w:pPr>
              <w:spacing w:line="360" w:lineRule="auto"/>
              <w:ind w:left="1440"/>
              <w:jc w:val="both"/>
              <w:rPr>
                <w:i/>
                <w:sz w:val="20"/>
                <w:szCs w:val="20"/>
              </w:rPr>
            </w:pPr>
            <w:r w:rsidRPr="00BF7332">
              <w:t xml:space="preserve">(Joindre la première, la deuxième et la dernière page du contrat et le PV de </w:t>
            </w:r>
          </w:p>
          <w:p w14:paraId="126943DE" w14:textId="77777777" w:rsidR="00A85CAC" w:rsidRPr="00B463AB" w:rsidRDefault="00A85CAC" w:rsidP="007B27DC">
            <w:pPr>
              <w:pStyle w:val="Paragraphedeliste"/>
              <w:spacing w:after="0"/>
              <w:ind w:left="0" w:right="137"/>
              <w:rPr>
                <w:rFonts w:ascii="Times New Roman" w:hAnsi="Times New Roman"/>
                <w:i/>
                <w:color w:val="FF0000"/>
                <w:sz w:val="20"/>
                <w:szCs w:val="20"/>
              </w:rPr>
            </w:pPr>
            <w:r w:rsidRPr="00B463AB">
              <w:rPr>
                <w:rFonts w:ascii="Times New Roman" w:hAnsi="Times New Roman"/>
                <w:i/>
                <w:color w:val="FF0000"/>
                <w:sz w:val="20"/>
                <w:szCs w:val="20"/>
              </w:rPr>
              <w:t xml:space="preserve">Ces références devront être accompagnées des pièces justificatives, en l’occurrence : </w:t>
            </w:r>
          </w:p>
          <w:p w14:paraId="6B5D4BE6" w14:textId="77777777" w:rsidR="00A85CAC" w:rsidRPr="00B463AB" w:rsidRDefault="00A85CAC" w:rsidP="00DB7819">
            <w:pPr>
              <w:pStyle w:val="Paragraphedeliste"/>
              <w:numPr>
                <w:ilvl w:val="0"/>
                <w:numId w:val="42"/>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Copies des premières et dernières pages du contrat ;</w:t>
            </w:r>
          </w:p>
          <w:p w14:paraId="7535B5DB" w14:textId="77777777" w:rsidR="00A85CAC" w:rsidRPr="00B463AB" w:rsidRDefault="00A85CAC" w:rsidP="00DB7819">
            <w:pPr>
              <w:pStyle w:val="Paragraphedeliste"/>
              <w:numPr>
                <w:ilvl w:val="0"/>
                <w:numId w:val="42"/>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PV de réception provisoire ou définitive ou attestation de bonne fin signée du Maitre d’Ouvrage ;</w:t>
            </w:r>
          </w:p>
          <w:p w14:paraId="288E83C7" w14:textId="13BDBFC9" w:rsidR="00A85CAC" w:rsidRPr="00B463AB" w:rsidRDefault="00A85CAC" w:rsidP="00DB7819">
            <w:pPr>
              <w:pStyle w:val="Paragraphedeliste"/>
              <w:numPr>
                <w:ilvl w:val="0"/>
                <w:numId w:val="42"/>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 xml:space="preserve">Autres justificatifs le cas échéant et à préciser  </w:t>
            </w:r>
          </w:p>
          <w:p w14:paraId="3B04A3D5" w14:textId="703BDEE5"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3C0DFA32" w14:textId="67BDCE46"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2. La période couverte (à préciser).</w:t>
            </w:r>
          </w:p>
          <w:p w14:paraId="7F442581"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3. Le montant indiqué pourrait être d’environ 75% de la valeur estimée du marché, en montant arrondi.]</w:t>
            </w:r>
          </w:p>
          <w:p w14:paraId="3473A837" w14:textId="6C1B116A" w:rsidR="00A85CAC" w:rsidRPr="00B463AB" w:rsidRDefault="00A85CAC" w:rsidP="00AD283E">
            <w:pPr>
              <w:spacing w:line="360" w:lineRule="auto"/>
              <w:ind w:right="137"/>
              <w:rPr>
                <w:rFonts w:eastAsia="Calibri"/>
                <w:i/>
                <w:sz w:val="20"/>
                <w:szCs w:val="20"/>
              </w:rPr>
            </w:pPr>
            <w:r w:rsidRPr="00B463AB">
              <w:rPr>
                <w:rFonts w:eastAsia="Calibri"/>
                <w:i/>
                <w:sz w:val="20"/>
                <w:szCs w:val="20"/>
              </w:rPr>
              <w:lastRenderedPageBreak/>
              <w:t xml:space="preserve">4. </w:t>
            </w:r>
            <w:r w:rsidRPr="00B463AB">
              <w:rPr>
                <w:rFonts w:eastAsia="Calibri"/>
                <w:i/>
                <w:color w:val="ED7D31" w:themeColor="accent2"/>
                <w:sz w:val="20"/>
                <w:szCs w:val="20"/>
              </w:rPr>
              <w:t>Pour les marchés dans lesquels la période de garantie n’est pas encore échue, le PV de réception provisoire  fait foi le cas échéant le PV de réception définitive fait foi</w:t>
            </w:r>
            <w:r w:rsidRPr="00B463AB">
              <w:rPr>
                <w:rFonts w:eastAsia="Calibri"/>
                <w:b/>
                <w:bCs/>
                <w:i/>
                <w:color w:val="ED7D31" w:themeColor="accent2"/>
                <w:sz w:val="20"/>
                <w:szCs w:val="20"/>
              </w:rPr>
              <w:t>]</w:t>
            </w:r>
            <w:r w:rsidRPr="00B463AB">
              <w:rPr>
                <w:rFonts w:eastAsia="Calibri"/>
                <w:i/>
                <w:color w:val="ED7D31" w:themeColor="accent2"/>
                <w:sz w:val="20"/>
                <w:szCs w:val="20"/>
              </w:rPr>
              <w:t xml:space="preserve">. </w:t>
            </w:r>
          </w:p>
          <w:p w14:paraId="29BD7FC3"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p>
          <w:p w14:paraId="219303E5" w14:textId="77777777" w:rsidR="00B10EA0" w:rsidRPr="00B463AB" w:rsidRDefault="00B10EA0" w:rsidP="00B10EA0">
            <w:pPr>
              <w:pStyle w:val="Paragraphedeliste"/>
              <w:numPr>
                <w:ilvl w:val="0"/>
                <w:numId w:val="20"/>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r>
              <w:rPr>
                <w:rFonts w:ascii="Times New Roman" w:hAnsi="Times New Roman"/>
                <w:b/>
                <w:bCs/>
                <w:sz w:val="20"/>
                <w:szCs w:val="20"/>
              </w:rPr>
              <w:t xml:space="preserve"> (6 critères)</w:t>
            </w:r>
          </w:p>
          <w:p w14:paraId="20092F9A" w14:textId="77777777" w:rsidR="00B10EA0" w:rsidRPr="00B463AB" w:rsidRDefault="00B10EA0" w:rsidP="00B10EA0">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104"/>
              <w:gridCol w:w="1359"/>
              <w:gridCol w:w="1506"/>
            </w:tblGrid>
            <w:tr w:rsidR="00B10EA0" w:rsidRPr="00225F12" w14:paraId="185BC900" w14:textId="77777777" w:rsidTr="00C06202">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B73DE65" w14:textId="77777777" w:rsidR="00B10EA0" w:rsidRPr="00225F12" w:rsidRDefault="00B10EA0" w:rsidP="00B10EA0">
                  <w:pPr>
                    <w:widowControl w:val="0"/>
                    <w:tabs>
                      <w:tab w:val="left" w:pos="3295"/>
                    </w:tabs>
                    <w:autoSpaceDE w:val="0"/>
                    <w:adjustRightInd w:val="0"/>
                    <w:spacing w:before="60" w:after="60" w:line="360" w:lineRule="auto"/>
                    <w:ind w:right="993"/>
                    <w:rPr>
                      <w:rFonts w:ascii="Arial Narrow" w:hAnsi="Arial Narrow"/>
                    </w:rPr>
                  </w:pPr>
                  <w:r>
                    <w:rPr>
                      <w:rFonts w:ascii="Arial Narrow" w:hAnsi="Arial Narrow" w:cs="Arial"/>
                      <w:b/>
                      <w:bCs/>
                    </w:rPr>
                    <w:t xml:space="preserve">      </w:t>
                  </w:r>
                  <w:r w:rsidRPr="00225F12">
                    <w:rPr>
                      <w:rFonts w:ascii="Arial Narrow" w:hAnsi="Arial Narrow" w:cs="Arial"/>
                      <w:b/>
                      <w:bCs/>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7278C0D" w14:textId="77777777" w:rsidR="00B10EA0" w:rsidRPr="004D5E4D" w:rsidRDefault="00B10EA0" w:rsidP="00B10EA0">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5334B3E0" w14:textId="77777777" w:rsidR="00B10EA0" w:rsidRPr="004D5E4D" w:rsidRDefault="00B10EA0" w:rsidP="00B10EA0">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7E57A75" w14:textId="77777777" w:rsidR="00B10EA0" w:rsidRPr="004D5E4D" w:rsidRDefault="00B10EA0" w:rsidP="00B10EA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 d’Expérience</w:t>
                  </w:r>
                </w:p>
                <w:p w14:paraId="2997AB6E" w14:textId="77777777" w:rsidR="00B10EA0" w:rsidRPr="004D5E4D" w:rsidRDefault="00B10EA0" w:rsidP="00B10EA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A985508" w14:textId="77777777" w:rsidR="00B10EA0" w:rsidRPr="004D5E4D" w:rsidRDefault="00B10EA0" w:rsidP="00B10EA0">
                  <w:pPr>
                    <w:widowControl w:val="0"/>
                    <w:autoSpaceDE w:val="0"/>
                    <w:adjustRightInd w:val="0"/>
                    <w:spacing w:line="360" w:lineRule="auto"/>
                    <w:ind w:right="-20"/>
                    <w:rPr>
                      <w:rFonts w:ascii="Arial Narrow" w:hAnsi="Arial Narrow" w:cs="Arial"/>
                      <w:b/>
                      <w:bCs/>
                      <w:sz w:val="20"/>
                    </w:rPr>
                  </w:pPr>
                  <w:r w:rsidRPr="004D5E4D">
                    <w:rPr>
                      <w:rFonts w:ascii="Arial Narrow" w:hAnsi="Arial Narrow" w:cs="Arial"/>
                      <w:b/>
                      <w:bCs/>
                      <w:sz w:val="20"/>
                    </w:rPr>
                    <w:t xml:space="preserve"> Expérience Spécifique</w:t>
                  </w:r>
                </w:p>
                <w:p w14:paraId="0102E4FC" w14:textId="77777777" w:rsidR="00B10EA0" w:rsidRPr="004D5E4D" w:rsidRDefault="00B10EA0" w:rsidP="00B10EA0">
                  <w:pPr>
                    <w:widowControl w:val="0"/>
                    <w:autoSpaceDE w:val="0"/>
                    <w:adjustRightInd w:val="0"/>
                    <w:spacing w:line="360" w:lineRule="auto"/>
                    <w:ind w:right="-20"/>
                    <w:jc w:val="center"/>
                    <w:rPr>
                      <w:rFonts w:ascii="Arial Narrow" w:hAnsi="Arial Narrow" w:cs="Arial"/>
                      <w:b/>
                      <w:bCs/>
                      <w:sz w:val="20"/>
                    </w:rPr>
                  </w:pPr>
                  <w:r w:rsidRPr="004D5E4D">
                    <w:rPr>
                      <w:rFonts w:ascii="Arial Narrow" w:hAnsi="Arial Narrow" w:cs="Arial"/>
                      <w:b/>
                      <w:bCs/>
                      <w:sz w:val="20"/>
                    </w:rPr>
                    <w:t>En</w:t>
                  </w:r>
                </w:p>
                <w:p w14:paraId="67173930" w14:textId="77777777" w:rsidR="00B10EA0" w:rsidRPr="004D5E4D" w:rsidRDefault="00B10EA0" w:rsidP="00B10EA0">
                  <w:pPr>
                    <w:widowControl w:val="0"/>
                    <w:autoSpaceDE w:val="0"/>
                    <w:adjustRightInd w:val="0"/>
                    <w:spacing w:line="360" w:lineRule="auto"/>
                    <w:ind w:right="-20"/>
                    <w:jc w:val="center"/>
                    <w:rPr>
                      <w:rFonts w:ascii="Arial Narrow" w:hAnsi="Arial Narrow" w:cs="Arial"/>
                      <w:b/>
                      <w:bCs/>
                      <w:sz w:val="20"/>
                    </w:rPr>
                  </w:pPr>
                  <w:r w:rsidRPr="004D5E4D">
                    <w:rPr>
                      <w:rFonts w:ascii="Arial Narrow" w:hAnsi="Arial Narrow" w:cs="Arial"/>
                      <w:b/>
                      <w:bCs/>
                      <w:sz w:val="20"/>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0F9D5A3" w14:textId="77777777" w:rsidR="00B10EA0" w:rsidRPr="004D5E4D" w:rsidRDefault="00B10EA0" w:rsidP="00B10EA0">
                  <w:pPr>
                    <w:widowControl w:val="0"/>
                    <w:autoSpaceDE w:val="0"/>
                    <w:adjustRightInd w:val="0"/>
                    <w:spacing w:before="60" w:after="60" w:line="360" w:lineRule="auto"/>
                    <w:ind w:left="572" w:right="-20" w:hanging="595"/>
                    <w:jc w:val="both"/>
                    <w:rPr>
                      <w:rFonts w:ascii="Arial Narrow" w:hAnsi="Arial Narrow" w:cs="Arial"/>
                      <w:b/>
                      <w:bCs/>
                      <w:sz w:val="20"/>
                    </w:rPr>
                  </w:pPr>
                  <w:r w:rsidRPr="004D5E4D">
                    <w:rPr>
                      <w:rFonts w:ascii="Arial Narrow" w:hAnsi="Arial Narrow" w:cs="Arial"/>
                      <w:b/>
                      <w:bCs/>
                      <w:sz w:val="20"/>
                    </w:rPr>
                    <w:t xml:space="preserve">Poste ou fonction </w:t>
                  </w:r>
                </w:p>
                <w:p w14:paraId="0B857C13" w14:textId="77777777" w:rsidR="00B10EA0" w:rsidRPr="004D5E4D" w:rsidRDefault="00B10EA0" w:rsidP="00B10EA0">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 pour</w:t>
                  </w:r>
                </w:p>
                <w:p w14:paraId="1AF59EAD" w14:textId="77777777" w:rsidR="00B10EA0" w:rsidRPr="004D5E4D" w:rsidRDefault="00B10EA0" w:rsidP="00B10EA0">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14:paraId="5BD5138C" w14:textId="77777777" w:rsidR="00B10EA0" w:rsidRPr="004D5E4D" w:rsidRDefault="00B10EA0" w:rsidP="00B10EA0">
                  <w:pPr>
                    <w:widowControl w:val="0"/>
                    <w:autoSpaceDE w:val="0"/>
                    <w:adjustRightInd w:val="0"/>
                    <w:spacing w:before="60" w:after="60" w:line="360" w:lineRule="auto"/>
                    <w:ind w:left="878" w:right="-20" w:hanging="595"/>
                    <w:jc w:val="center"/>
                    <w:rPr>
                      <w:rFonts w:ascii="Arial Narrow" w:hAnsi="Arial Narrow"/>
                      <w:sz w:val="20"/>
                    </w:rPr>
                  </w:pPr>
                </w:p>
              </w:tc>
            </w:tr>
            <w:tr w:rsidR="00B10EA0" w:rsidRPr="00225F12" w14:paraId="4B81BFF6" w14:textId="77777777" w:rsidTr="00C06202">
              <w:trPr>
                <w:trHeight w:hRule="exact" w:val="1994"/>
              </w:trPr>
              <w:tc>
                <w:tcPr>
                  <w:tcW w:w="1942" w:type="dxa"/>
                  <w:tcBorders>
                    <w:top w:val="single" w:sz="4" w:space="0" w:color="221F1F"/>
                    <w:left w:val="single" w:sz="4" w:space="0" w:color="221F1F"/>
                    <w:bottom w:val="single" w:sz="4" w:space="0" w:color="221F1F"/>
                    <w:right w:val="single" w:sz="4" w:space="0" w:color="221F1F"/>
                  </w:tcBorders>
                </w:tcPr>
                <w:p w14:paraId="143ACCC9" w14:textId="77777777" w:rsidR="00B10EA0" w:rsidRPr="00225F12" w:rsidRDefault="00B10EA0" w:rsidP="00B10EA0">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2ECEEEF2" w14:textId="77777777" w:rsidR="00B10EA0" w:rsidRPr="00225F12" w:rsidRDefault="00B10EA0" w:rsidP="00B10EA0">
                  <w:pPr>
                    <w:widowControl w:val="0"/>
                    <w:autoSpaceDE w:val="0"/>
                    <w:adjustRightInd w:val="0"/>
                    <w:spacing w:before="60" w:after="60" w:line="360" w:lineRule="auto"/>
                    <w:jc w:val="center"/>
                    <w:rPr>
                      <w:rFonts w:ascii="Arial Narrow" w:hAnsi="Arial Narrow"/>
                    </w:rPr>
                  </w:pPr>
                  <w:r>
                    <w:rPr>
                      <w:rFonts w:ascii="Arial Narrow" w:hAnsi="Arial Narrow"/>
                    </w:rPr>
                    <w:t>Conducteur des travaux</w:t>
                  </w:r>
                </w:p>
              </w:tc>
              <w:tc>
                <w:tcPr>
                  <w:tcW w:w="1134" w:type="dxa"/>
                  <w:tcBorders>
                    <w:top w:val="single" w:sz="4" w:space="0" w:color="221F1F"/>
                    <w:left w:val="single" w:sz="4" w:space="0" w:color="221F1F"/>
                    <w:bottom w:val="single" w:sz="4" w:space="0" w:color="221F1F"/>
                    <w:right w:val="single" w:sz="4" w:space="0" w:color="221F1F"/>
                  </w:tcBorders>
                </w:tcPr>
                <w:p w14:paraId="53B18F08" w14:textId="77777777" w:rsidR="00B10EA0" w:rsidRPr="00225F12" w:rsidRDefault="00B10EA0" w:rsidP="00B10EA0">
                  <w:pPr>
                    <w:widowControl w:val="0"/>
                    <w:autoSpaceDE w:val="0"/>
                    <w:adjustRightInd w:val="0"/>
                    <w:spacing w:before="60" w:after="60" w:line="360" w:lineRule="auto"/>
                    <w:jc w:val="center"/>
                    <w:rPr>
                      <w:rFonts w:ascii="Arial Narrow" w:hAnsi="Arial Narrow"/>
                    </w:rPr>
                  </w:pPr>
                  <w:r>
                    <w:rPr>
                      <w:rFonts w:ascii="Arial Narrow" w:hAnsi="Arial Narrow"/>
                    </w:rPr>
                    <w:t>Ingénieur des Travaux en génie civil //génie rural</w:t>
                  </w:r>
                </w:p>
              </w:tc>
              <w:tc>
                <w:tcPr>
                  <w:tcW w:w="1104" w:type="dxa"/>
                  <w:tcBorders>
                    <w:top w:val="single" w:sz="4" w:space="0" w:color="221F1F"/>
                    <w:left w:val="single" w:sz="4" w:space="0" w:color="221F1F"/>
                    <w:bottom w:val="single" w:sz="4" w:space="0" w:color="221F1F"/>
                    <w:right w:val="single" w:sz="4" w:space="0" w:color="221F1F"/>
                  </w:tcBorders>
                </w:tcPr>
                <w:p w14:paraId="5DC90CEE" w14:textId="77777777" w:rsidR="00B10EA0" w:rsidRDefault="00B10EA0" w:rsidP="00B10EA0">
                  <w:pPr>
                    <w:widowControl w:val="0"/>
                    <w:autoSpaceDE w:val="0"/>
                    <w:adjustRightInd w:val="0"/>
                    <w:spacing w:before="60" w:after="60" w:line="360" w:lineRule="auto"/>
                    <w:jc w:val="center"/>
                    <w:rPr>
                      <w:rFonts w:ascii="Arial Narrow" w:hAnsi="Arial Narrow"/>
                    </w:rPr>
                  </w:pPr>
                </w:p>
                <w:p w14:paraId="0501FD4D" w14:textId="77777777" w:rsidR="00B10EA0" w:rsidRDefault="00B10EA0" w:rsidP="00B10EA0">
                  <w:pPr>
                    <w:widowControl w:val="0"/>
                    <w:autoSpaceDE w:val="0"/>
                    <w:adjustRightInd w:val="0"/>
                    <w:spacing w:before="60" w:after="60" w:line="360" w:lineRule="auto"/>
                    <w:jc w:val="center"/>
                    <w:rPr>
                      <w:rFonts w:ascii="Arial Narrow" w:hAnsi="Arial Narrow"/>
                    </w:rPr>
                  </w:pPr>
                </w:p>
                <w:p w14:paraId="385F2999" w14:textId="77777777" w:rsidR="00B10EA0" w:rsidRPr="00225F12" w:rsidRDefault="00B10EA0" w:rsidP="00B10EA0">
                  <w:pPr>
                    <w:widowControl w:val="0"/>
                    <w:autoSpaceDE w:val="0"/>
                    <w:adjustRightInd w:val="0"/>
                    <w:spacing w:before="60" w:after="60" w:line="360" w:lineRule="auto"/>
                    <w:jc w:val="center"/>
                    <w:rPr>
                      <w:rFonts w:ascii="Arial Narrow" w:hAnsi="Arial Narrow"/>
                    </w:rPr>
                  </w:pPr>
                  <w:r>
                    <w:rPr>
                      <w:rFonts w:ascii="Arial Narrow" w:hAnsi="Arial Narrow"/>
                    </w:rPr>
                    <w:t>03 ans</w:t>
                  </w:r>
                </w:p>
              </w:tc>
              <w:tc>
                <w:tcPr>
                  <w:tcW w:w="1359" w:type="dxa"/>
                  <w:tcBorders>
                    <w:top w:val="single" w:sz="4" w:space="0" w:color="221F1F"/>
                    <w:left w:val="single" w:sz="4" w:space="0" w:color="221F1F"/>
                    <w:bottom w:val="single" w:sz="4" w:space="0" w:color="221F1F"/>
                    <w:right w:val="single" w:sz="4" w:space="0" w:color="221F1F"/>
                  </w:tcBorders>
                </w:tcPr>
                <w:p w14:paraId="35CB9605" w14:textId="77777777" w:rsidR="00B10EA0" w:rsidRDefault="00B10EA0" w:rsidP="00B10EA0">
                  <w:pPr>
                    <w:widowControl w:val="0"/>
                    <w:autoSpaceDE w:val="0"/>
                    <w:adjustRightInd w:val="0"/>
                    <w:spacing w:before="60" w:after="60" w:line="360" w:lineRule="auto"/>
                    <w:jc w:val="center"/>
                    <w:rPr>
                      <w:rFonts w:ascii="Arial Narrow" w:hAnsi="Arial Narrow"/>
                    </w:rPr>
                  </w:pPr>
                </w:p>
                <w:p w14:paraId="5E470393" w14:textId="77777777" w:rsidR="00B10EA0" w:rsidRDefault="00B10EA0" w:rsidP="00B10EA0">
                  <w:pPr>
                    <w:widowControl w:val="0"/>
                    <w:autoSpaceDE w:val="0"/>
                    <w:adjustRightInd w:val="0"/>
                    <w:spacing w:before="60" w:after="60" w:line="360" w:lineRule="auto"/>
                    <w:jc w:val="center"/>
                    <w:rPr>
                      <w:rFonts w:ascii="Arial Narrow" w:hAnsi="Arial Narrow"/>
                    </w:rPr>
                  </w:pPr>
                </w:p>
                <w:p w14:paraId="6560FC5C" w14:textId="77777777" w:rsidR="00B10EA0" w:rsidRPr="00225F12" w:rsidRDefault="00B10EA0" w:rsidP="00B10EA0">
                  <w:pPr>
                    <w:widowControl w:val="0"/>
                    <w:autoSpaceDE w:val="0"/>
                    <w:adjustRightInd w:val="0"/>
                    <w:spacing w:before="60" w:after="60" w:line="360" w:lineRule="auto"/>
                    <w:jc w:val="center"/>
                    <w:rPr>
                      <w:rFonts w:ascii="Arial Narrow" w:hAnsi="Arial Narrow"/>
                    </w:rPr>
                  </w:pPr>
                  <w:r>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54BE4D15" w14:textId="77777777" w:rsidR="00B10EA0" w:rsidRDefault="00B10EA0" w:rsidP="00B10EA0">
                  <w:pPr>
                    <w:widowControl w:val="0"/>
                    <w:autoSpaceDE w:val="0"/>
                    <w:adjustRightInd w:val="0"/>
                    <w:spacing w:before="60" w:after="60" w:line="360" w:lineRule="auto"/>
                    <w:jc w:val="center"/>
                    <w:rPr>
                      <w:rFonts w:ascii="Arial Narrow" w:hAnsi="Arial Narrow"/>
                    </w:rPr>
                  </w:pPr>
                </w:p>
                <w:p w14:paraId="239FFB8B" w14:textId="77777777" w:rsidR="00B10EA0" w:rsidRPr="00225F12" w:rsidRDefault="00B10EA0" w:rsidP="00B10EA0">
                  <w:pPr>
                    <w:widowControl w:val="0"/>
                    <w:autoSpaceDE w:val="0"/>
                    <w:adjustRightInd w:val="0"/>
                    <w:spacing w:before="60" w:after="60" w:line="360" w:lineRule="auto"/>
                    <w:jc w:val="center"/>
                    <w:rPr>
                      <w:rFonts w:ascii="Arial Narrow" w:hAnsi="Arial Narrow"/>
                    </w:rPr>
                  </w:pPr>
                  <w:r>
                    <w:rPr>
                      <w:rFonts w:ascii="Arial Narrow" w:hAnsi="Arial Narrow"/>
                    </w:rPr>
                    <w:t>Conducteur des travaux</w:t>
                  </w:r>
                </w:p>
              </w:tc>
            </w:tr>
            <w:tr w:rsidR="00B10EA0" w:rsidRPr="00225F12" w14:paraId="786F6AB3" w14:textId="77777777" w:rsidTr="00C06202">
              <w:trPr>
                <w:trHeight w:hRule="exact" w:val="2423"/>
              </w:trPr>
              <w:tc>
                <w:tcPr>
                  <w:tcW w:w="1942" w:type="dxa"/>
                  <w:tcBorders>
                    <w:top w:val="single" w:sz="4" w:space="0" w:color="221F1F"/>
                    <w:left w:val="single" w:sz="4" w:space="0" w:color="221F1F"/>
                    <w:bottom w:val="single" w:sz="4" w:space="0" w:color="221F1F"/>
                    <w:right w:val="single" w:sz="4" w:space="0" w:color="221F1F"/>
                  </w:tcBorders>
                </w:tcPr>
                <w:p w14:paraId="4BAE309C" w14:textId="77777777" w:rsidR="00B10EA0" w:rsidRPr="00225F12" w:rsidRDefault="00B10EA0" w:rsidP="00B10EA0">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748BAE41" w14:textId="77777777" w:rsidR="00B10EA0" w:rsidRPr="00225F12" w:rsidRDefault="00B10EA0" w:rsidP="00B10EA0">
                  <w:pPr>
                    <w:widowControl w:val="0"/>
                    <w:autoSpaceDE w:val="0"/>
                    <w:adjustRightInd w:val="0"/>
                    <w:spacing w:before="60" w:after="60" w:line="360" w:lineRule="auto"/>
                    <w:jc w:val="center"/>
                    <w:rPr>
                      <w:rFonts w:ascii="Arial Narrow" w:hAnsi="Arial Narrow"/>
                    </w:rPr>
                  </w:pPr>
                  <w:r>
                    <w:rPr>
                      <w:rFonts w:ascii="Arial Narrow" w:hAnsi="Arial Narrow"/>
                    </w:rPr>
                    <w:t>Chef de chantier</w:t>
                  </w:r>
                </w:p>
              </w:tc>
              <w:tc>
                <w:tcPr>
                  <w:tcW w:w="1134" w:type="dxa"/>
                  <w:tcBorders>
                    <w:top w:val="single" w:sz="4" w:space="0" w:color="221F1F"/>
                    <w:left w:val="single" w:sz="4" w:space="0" w:color="221F1F"/>
                    <w:bottom w:val="single" w:sz="4" w:space="0" w:color="221F1F"/>
                    <w:right w:val="single" w:sz="4" w:space="0" w:color="221F1F"/>
                  </w:tcBorders>
                </w:tcPr>
                <w:p w14:paraId="2DA8EECC" w14:textId="77777777" w:rsidR="00B10EA0" w:rsidRPr="00225F12" w:rsidRDefault="00B10EA0" w:rsidP="00B10EA0">
                  <w:pPr>
                    <w:widowControl w:val="0"/>
                    <w:autoSpaceDE w:val="0"/>
                    <w:adjustRightInd w:val="0"/>
                    <w:spacing w:before="60" w:after="60" w:line="360" w:lineRule="auto"/>
                    <w:jc w:val="center"/>
                    <w:rPr>
                      <w:rFonts w:ascii="Arial Narrow" w:hAnsi="Arial Narrow"/>
                    </w:rPr>
                  </w:pPr>
                  <w:r>
                    <w:rPr>
                      <w:rFonts w:ascii="Arial Narrow" w:hAnsi="Arial Narrow"/>
                    </w:rPr>
                    <w:t>Technicien Supérieur en génie civil //génie rural</w:t>
                  </w:r>
                </w:p>
              </w:tc>
              <w:tc>
                <w:tcPr>
                  <w:tcW w:w="1104" w:type="dxa"/>
                  <w:tcBorders>
                    <w:top w:val="single" w:sz="4" w:space="0" w:color="221F1F"/>
                    <w:left w:val="single" w:sz="4" w:space="0" w:color="221F1F"/>
                    <w:bottom w:val="single" w:sz="4" w:space="0" w:color="221F1F"/>
                    <w:right w:val="single" w:sz="4" w:space="0" w:color="221F1F"/>
                  </w:tcBorders>
                </w:tcPr>
                <w:p w14:paraId="44DDD343" w14:textId="77777777" w:rsidR="00B10EA0" w:rsidRDefault="00B10EA0" w:rsidP="00B10EA0">
                  <w:pPr>
                    <w:widowControl w:val="0"/>
                    <w:autoSpaceDE w:val="0"/>
                    <w:adjustRightInd w:val="0"/>
                    <w:spacing w:before="60" w:after="60" w:line="360" w:lineRule="auto"/>
                    <w:jc w:val="center"/>
                    <w:rPr>
                      <w:rFonts w:ascii="Arial Narrow" w:hAnsi="Arial Narrow"/>
                    </w:rPr>
                  </w:pPr>
                </w:p>
                <w:p w14:paraId="0CFE924D" w14:textId="77777777" w:rsidR="00B10EA0" w:rsidRPr="00225F12" w:rsidRDefault="00B10EA0" w:rsidP="00B10EA0">
                  <w:pPr>
                    <w:widowControl w:val="0"/>
                    <w:autoSpaceDE w:val="0"/>
                    <w:adjustRightInd w:val="0"/>
                    <w:spacing w:before="60" w:after="60" w:line="360" w:lineRule="auto"/>
                    <w:jc w:val="center"/>
                    <w:rPr>
                      <w:rFonts w:ascii="Arial Narrow" w:hAnsi="Arial Narrow"/>
                    </w:rPr>
                  </w:pPr>
                  <w:r>
                    <w:rPr>
                      <w:rFonts w:ascii="Arial Narrow" w:hAnsi="Arial Narrow"/>
                    </w:rPr>
                    <w:t>03 ans</w:t>
                  </w:r>
                </w:p>
              </w:tc>
              <w:tc>
                <w:tcPr>
                  <w:tcW w:w="1359" w:type="dxa"/>
                  <w:tcBorders>
                    <w:top w:val="single" w:sz="4" w:space="0" w:color="221F1F"/>
                    <w:left w:val="single" w:sz="4" w:space="0" w:color="221F1F"/>
                    <w:bottom w:val="single" w:sz="4" w:space="0" w:color="221F1F"/>
                    <w:right w:val="single" w:sz="4" w:space="0" w:color="221F1F"/>
                  </w:tcBorders>
                </w:tcPr>
                <w:p w14:paraId="1D3F4919" w14:textId="77777777" w:rsidR="00B10EA0" w:rsidRDefault="00B10EA0" w:rsidP="00B10EA0">
                  <w:pPr>
                    <w:widowControl w:val="0"/>
                    <w:autoSpaceDE w:val="0"/>
                    <w:adjustRightInd w:val="0"/>
                    <w:spacing w:before="60" w:after="60" w:line="360" w:lineRule="auto"/>
                    <w:jc w:val="center"/>
                    <w:rPr>
                      <w:rFonts w:ascii="Arial Narrow" w:hAnsi="Arial Narrow"/>
                    </w:rPr>
                  </w:pPr>
                </w:p>
                <w:p w14:paraId="1FE4159B" w14:textId="77777777" w:rsidR="00B10EA0" w:rsidRPr="00225F12" w:rsidRDefault="00B10EA0" w:rsidP="00B10EA0">
                  <w:pPr>
                    <w:widowControl w:val="0"/>
                    <w:autoSpaceDE w:val="0"/>
                    <w:adjustRightInd w:val="0"/>
                    <w:spacing w:before="60" w:after="60" w:line="360" w:lineRule="auto"/>
                    <w:jc w:val="center"/>
                    <w:rPr>
                      <w:rFonts w:ascii="Arial Narrow" w:hAnsi="Arial Narrow"/>
                    </w:rPr>
                  </w:pPr>
                  <w:r>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0C1DA6C4" w14:textId="77777777" w:rsidR="00B10EA0" w:rsidRDefault="00B10EA0" w:rsidP="00B10EA0">
                  <w:pPr>
                    <w:widowControl w:val="0"/>
                    <w:autoSpaceDE w:val="0"/>
                    <w:adjustRightInd w:val="0"/>
                    <w:spacing w:before="60" w:after="60" w:line="360" w:lineRule="auto"/>
                    <w:jc w:val="center"/>
                    <w:rPr>
                      <w:rFonts w:ascii="Arial Narrow" w:hAnsi="Arial Narrow"/>
                    </w:rPr>
                  </w:pPr>
                </w:p>
                <w:p w14:paraId="68935D4E" w14:textId="77777777" w:rsidR="00B10EA0" w:rsidRPr="00225F12" w:rsidRDefault="00B10EA0" w:rsidP="00B10EA0">
                  <w:pPr>
                    <w:widowControl w:val="0"/>
                    <w:autoSpaceDE w:val="0"/>
                    <w:adjustRightInd w:val="0"/>
                    <w:spacing w:before="60" w:after="60" w:line="360" w:lineRule="auto"/>
                    <w:jc w:val="center"/>
                    <w:rPr>
                      <w:rFonts w:ascii="Arial Narrow" w:hAnsi="Arial Narrow"/>
                    </w:rPr>
                  </w:pPr>
                  <w:r>
                    <w:rPr>
                      <w:rFonts w:ascii="Arial Narrow" w:hAnsi="Arial Narrow"/>
                    </w:rPr>
                    <w:t>Chef de chantier</w:t>
                  </w:r>
                </w:p>
              </w:tc>
            </w:tr>
          </w:tbl>
          <w:p w14:paraId="06D8C136" w14:textId="77777777" w:rsidR="00A85CAC" w:rsidRPr="00D154B7" w:rsidRDefault="00A85CAC" w:rsidP="00CA2ABA">
            <w:pPr>
              <w:pStyle w:val="Paragraphedeliste"/>
              <w:ind w:left="0"/>
              <w:rPr>
                <w:rFonts w:ascii="Times New Roman" w:hAnsi="Times New Roman"/>
                <w:b/>
                <w:bCs/>
                <w:i/>
                <w:iCs/>
                <w:sz w:val="10"/>
                <w:szCs w:val="10"/>
                <w:u w:val="single"/>
              </w:rPr>
            </w:pPr>
          </w:p>
          <w:p w14:paraId="34C04103" w14:textId="77777777" w:rsidR="00A85CAC" w:rsidRPr="00B463AB" w:rsidRDefault="00A85CAC" w:rsidP="00230C15">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14:paraId="7B36E9CA" w14:textId="433792CE" w:rsidR="00A85CAC" w:rsidRPr="00B10EA0" w:rsidRDefault="00A85CAC" w:rsidP="00230C1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w:t>
            </w:r>
            <w:r w:rsidRPr="00B463AB">
              <w:rPr>
                <w:rFonts w:eastAsia="Calibri"/>
                <w:sz w:val="20"/>
                <w:szCs w:val="20"/>
                <w:lang w:val="fr-CM" w:eastAsia="en-US"/>
              </w:rPr>
              <w:t xml:space="preserve"> </w:t>
            </w:r>
            <w:r w:rsidRPr="00B463AB">
              <w:rPr>
                <w:rFonts w:eastAsia="Calibri"/>
                <w:sz w:val="20"/>
                <w:szCs w:val="20"/>
                <w:lang w:eastAsia="en-US"/>
              </w:rPr>
              <w:t>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14:paraId="07D1D889" w14:textId="77777777" w:rsidR="00B10EA0" w:rsidRPr="00B463AB" w:rsidRDefault="00B10EA0" w:rsidP="00B10EA0">
            <w:pPr>
              <w:pStyle w:val="Paragraphedeliste"/>
              <w:numPr>
                <w:ilvl w:val="0"/>
                <w:numId w:val="20"/>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r>
              <w:rPr>
                <w:rFonts w:ascii="Times New Roman" w:hAnsi="Times New Roman"/>
                <w:sz w:val="20"/>
                <w:szCs w:val="20"/>
              </w:rPr>
              <w:t xml:space="preserve"> (5 critères)</w:t>
            </w:r>
          </w:p>
          <w:p w14:paraId="186CAB28" w14:textId="77777777" w:rsidR="00B10EA0" w:rsidRPr="00B463AB" w:rsidRDefault="00B10EA0" w:rsidP="00B10EA0">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461"/>
              <w:gridCol w:w="537"/>
              <w:gridCol w:w="1199"/>
              <w:gridCol w:w="959"/>
              <w:gridCol w:w="1200"/>
              <w:gridCol w:w="1190"/>
            </w:tblGrid>
            <w:tr w:rsidR="00B10EA0" w:rsidRPr="00B463AB" w14:paraId="08E788AA" w14:textId="77777777" w:rsidTr="00C06202">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ED787" w14:textId="77777777" w:rsidR="00B10EA0" w:rsidRPr="00B463AB" w:rsidRDefault="00B10EA0" w:rsidP="00B10EA0">
                  <w:pPr>
                    <w:jc w:val="center"/>
                    <w:rPr>
                      <w:rFonts w:eastAsia="Calibri"/>
                      <w:b/>
                      <w:sz w:val="20"/>
                      <w:szCs w:val="20"/>
                    </w:rPr>
                  </w:pPr>
                  <w:r w:rsidRPr="00B463AB">
                    <w:rPr>
                      <w:sz w:val="20"/>
                      <w:szCs w:val="20"/>
                    </w:rPr>
                    <w:t xml:space="preserve">  </w:t>
                  </w:r>
                  <w:r w:rsidRPr="00B463AB">
                    <w:rPr>
                      <w:b/>
                      <w:sz w:val="20"/>
                      <w:szCs w:val="20"/>
                    </w:rPr>
                    <w:t>N°</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F2026" w14:textId="77777777" w:rsidR="00B10EA0" w:rsidRPr="00B463AB" w:rsidRDefault="00B10EA0" w:rsidP="00B10EA0">
                  <w:pPr>
                    <w:jc w:val="center"/>
                    <w:rPr>
                      <w:rFonts w:eastAsia="Calibri"/>
                      <w:b/>
                      <w:sz w:val="20"/>
                      <w:szCs w:val="20"/>
                    </w:rPr>
                  </w:pPr>
                  <w:r w:rsidRPr="00B463AB">
                    <w:rPr>
                      <w:b/>
                      <w:sz w:val="20"/>
                      <w:szCs w:val="20"/>
                    </w:rPr>
                    <w:t>Désignation et caractéristiques du matériel</w:t>
                  </w:r>
                </w:p>
              </w:tc>
              <w:tc>
                <w:tcPr>
                  <w:tcW w:w="537" w:type="dxa"/>
                  <w:tcBorders>
                    <w:top w:val="single" w:sz="4" w:space="0" w:color="000000"/>
                    <w:left w:val="single" w:sz="4" w:space="0" w:color="000000"/>
                    <w:bottom w:val="single" w:sz="4" w:space="0" w:color="000000"/>
                    <w:right w:val="single" w:sz="4" w:space="0" w:color="000000"/>
                  </w:tcBorders>
                  <w:vAlign w:val="center"/>
                </w:tcPr>
                <w:p w14:paraId="09111DEF" w14:textId="77777777" w:rsidR="00B10EA0" w:rsidRPr="00B463AB" w:rsidRDefault="00B10EA0" w:rsidP="00B10EA0">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70B62247" w14:textId="77777777" w:rsidR="00B10EA0" w:rsidRPr="00B463AB" w:rsidRDefault="00B10EA0" w:rsidP="00B10EA0">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DF070" w14:textId="77777777" w:rsidR="00B10EA0" w:rsidRPr="00B463AB" w:rsidRDefault="00B10EA0" w:rsidP="00B10EA0">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470DA8DE" w14:textId="77777777" w:rsidR="00B10EA0" w:rsidRPr="00B463AB" w:rsidRDefault="00B10EA0" w:rsidP="00B10EA0">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72141E9E" w14:textId="77777777" w:rsidR="00B10EA0" w:rsidRPr="00B463AB" w:rsidRDefault="00B10EA0" w:rsidP="00B10EA0">
                  <w:pPr>
                    <w:jc w:val="center"/>
                    <w:rPr>
                      <w:b/>
                      <w:sz w:val="20"/>
                      <w:szCs w:val="20"/>
                    </w:rPr>
                  </w:pPr>
                  <w:r w:rsidRPr="00B463AB">
                    <w:rPr>
                      <w:b/>
                      <w:sz w:val="20"/>
                      <w:szCs w:val="20"/>
                    </w:rPr>
                    <w:t xml:space="preserve">Justificatif </w:t>
                  </w:r>
                </w:p>
              </w:tc>
            </w:tr>
            <w:tr w:rsidR="00B10EA0" w:rsidRPr="00B463AB" w14:paraId="371D909C" w14:textId="77777777" w:rsidTr="00C06202">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29F93" w14:textId="77777777" w:rsidR="00B10EA0" w:rsidRPr="00B463AB" w:rsidRDefault="00B10EA0" w:rsidP="00B10EA0">
                  <w:pPr>
                    <w:jc w:val="center"/>
                    <w:rPr>
                      <w:rFonts w:eastAsia="Calibri"/>
                      <w:sz w:val="20"/>
                      <w:szCs w:val="20"/>
                    </w:rPr>
                  </w:pPr>
                  <w:r w:rsidRPr="00B463AB">
                    <w:rPr>
                      <w:rFonts w:eastAsia="Calibri"/>
                      <w:sz w:val="20"/>
                      <w:szCs w:val="20"/>
                    </w:rPr>
                    <w:t>1</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09EA0" w14:textId="77777777" w:rsidR="00B10EA0" w:rsidRPr="00B463AB" w:rsidRDefault="00B10EA0" w:rsidP="00B10EA0">
                  <w:pPr>
                    <w:rPr>
                      <w:rFonts w:eastAsia="Calibri"/>
                      <w:sz w:val="20"/>
                      <w:szCs w:val="20"/>
                    </w:rPr>
                  </w:pPr>
                  <w:r w:rsidRPr="00BA01BA">
                    <w:rPr>
                      <w:rFonts w:eastAsia="Calibri"/>
                      <w:sz w:val="20"/>
                      <w:szCs w:val="20"/>
                    </w:rPr>
                    <w:t>Camion benne 10 roues</w:t>
                  </w:r>
                </w:p>
              </w:tc>
              <w:tc>
                <w:tcPr>
                  <w:tcW w:w="537" w:type="dxa"/>
                  <w:tcBorders>
                    <w:top w:val="single" w:sz="4" w:space="0" w:color="000000"/>
                    <w:left w:val="single" w:sz="4" w:space="0" w:color="000000"/>
                    <w:bottom w:val="single" w:sz="4" w:space="0" w:color="000000"/>
                    <w:right w:val="single" w:sz="4" w:space="0" w:color="000000"/>
                  </w:tcBorders>
                  <w:vAlign w:val="center"/>
                </w:tcPr>
                <w:p w14:paraId="5AB219E5" w14:textId="77777777" w:rsidR="00B10EA0" w:rsidRPr="00B463AB" w:rsidRDefault="00B10EA0" w:rsidP="00B10EA0">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7D9841C0" w14:textId="77777777" w:rsidR="00B10EA0" w:rsidRPr="00B463AB" w:rsidRDefault="00B10EA0" w:rsidP="00B10EA0">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51F619A" w14:textId="77777777" w:rsidR="00B10EA0" w:rsidRPr="00B463AB" w:rsidRDefault="00B10EA0" w:rsidP="00B10EA0">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2FF03EB7" w14:textId="77777777" w:rsidR="00B10EA0" w:rsidRPr="00B463AB" w:rsidRDefault="00B10EA0" w:rsidP="00B10EA0">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EA2D04B" w14:textId="77777777" w:rsidR="00B10EA0" w:rsidRPr="00B463AB" w:rsidRDefault="00B10EA0" w:rsidP="00B10EA0">
                  <w:pPr>
                    <w:rPr>
                      <w:rFonts w:eastAsia="Calibri"/>
                      <w:sz w:val="20"/>
                      <w:szCs w:val="20"/>
                    </w:rPr>
                  </w:pPr>
                </w:p>
              </w:tc>
            </w:tr>
            <w:tr w:rsidR="00B10EA0" w:rsidRPr="00B463AB" w14:paraId="53C62DDB" w14:textId="77777777" w:rsidTr="00C06202">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16F77" w14:textId="77777777" w:rsidR="00B10EA0" w:rsidRPr="00B463AB" w:rsidRDefault="00B10EA0" w:rsidP="00B10EA0">
                  <w:pPr>
                    <w:jc w:val="center"/>
                    <w:rPr>
                      <w:rFonts w:eastAsia="Calibri"/>
                      <w:sz w:val="20"/>
                      <w:szCs w:val="20"/>
                    </w:rPr>
                  </w:pPr>
                  <w:r w:rsidRPr="00B463AB">
                    <w:rPr>
                      <w:rFonts w:eastAsia="Calibri"/>
                      <w:sz w:val="20"/>
                      <w:szCs w:val="20"/>
                    </w:rPr>
                    <w:t>2</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DE3F2" w14:textId="77777777" w:rsidR="00B10EA0" w:rsidRPr="00B463AB" w:rsidRDefault="00B10EA0" w:rsidP="00B10EA0">
                  <w:pPr>
                    <w:rPr>
                      <w:rFonts w:eastAsia="Calibri"/>
                      <w:sz w:val="20"/>
                      <w:szCs w:val="20"/>
                    </w:rPr>
                  </w:pPr>
                  <w:r w:rsidRPr="00BA01BA">
                    <w:rPr>
                      <w:rFonts w:eastAsia="Calibri"/>
                      <w:sz w:val="20"/>
                      <w:szCs w:val="20"/>
                    </w:rPr>
                    <w:t>Pick-up</w:t>
                  </w:r>
                </w:p>
              </w:tc>
              <w:tc>
                <w:tcPr>
                  <w:tcW w:w="537" w:type="dxa"/>
                  <w:tcBorders>
                    <w:top w:val="single" w:sz="4" w:space="0" w:color="000000"/>
                    <w:left w:val="single" w:sz="4" w:space="0" w:color="000000"/>
                    <w:bottom w:val="single" w:sz="4" w:space="0" w:color="000000"/>
                    <w:right w:val="single" w:sz="4" w:space="0" w:color="000000"/>
                  </w:tcBorders>
                  <w:vAlign w:val="center"/>
                </w:tcPr>
                <w:p w14:paraId="75FEB232" w14:textId="77777777" w:rsidR="00B10EA0" w:rsidRPr="00B463AB" w:rsidRDefault="00B10EA0" w:rsidP="00B10EA0">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47072EF6" w14:textId="77777777" w:rsidR="00B10EA0" w:rsidRPr="00B463AB" w:rsidRDefault="00B10EA0" w:rsidP="00B10EA0">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79A16483" w14:textId="77777777" w:rsidR="00B10EA0" w:rsidRPr="00B463AB" w:rsidRDefault="00B10EA0" w:rsidP="00B10EA0">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3F99EAEE" w14:textId="77777777" w:rsidR="00B10EA0" w:rsidRPr="00B463AB" w:rsidRDefault="00B10EA0" w:rsidP="00B10EA0">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ED67153" w14:textId="77777777" w:rsidR="00B10EA0" w:rsidRPr="00B463AB" w:rsidRDefault="00B10EA0" w:rsidP="00B10EA0">
                  <w:pPr>
                    <w:rPr>
                      <w:rFonts w:eastAsia="Calibri"/>
                      <w:sz w:val="20"/>
                      <w:szCs w:val="20"/>
                    </w:rPr>
                  </w:pPr>
                </w:p>
              </w:tc>
            </w:tr>
            <w:tr w:rsidR="00B10EA0" w:rsidRPr="00B463AB" w14:paraId="4235E279" w14:textId="77777777" w:rsidTr="00C06202">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A06F1" w14:textId="77777777" w:rsidR="00B10EA0" w:rsidRPr="00B463AB" w:rsidRDefault="00B10EA0" w:rsidP="00B10EA0">
                  <w:pPr>
                    <w:jc w:val="center"/>
                    <w:rPr>
                      <w:rFonts w:eastAsia="Calibri"/>
                      <w:sz w:val="20"/>
                      <w:szCs w:val="20"/>
                    </w:rPr>
                  </w:pPr>
                  <w:r>
                    <w:rPr>
                      <w:rFonts w:eastAsia="Calibri"/>
                      <w:sz w:val="20"/>
                      <w:szCs w:val="20"/>
                    </w:rPr>
                    <w:t>3</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94A54" w14:textId="77777777" w:rsidR="00B10EA0" w:rsidRPr="00B463AB" w:rsidRDefault="00B10EA0" w:rsidP="00B10EA0">
                  <w:pPr>
                    <w:rPr>
                      <w:rFonts w:eastAsia="Calibri"/>
                      <w:sz w:val="20"/>
                      <w:szCs w:val="20"/>
                    </w:rPr>
                  </w:pPr>
                  <w:r w:rsidRPr="00BA01BA">
                    <w:rPr>
                      <w:rFonts w:eastAsia="Calibri"/>
                      <w:sz w:val="20"/>
                      <w:szCs w:val="20"/>
                    </w:rPr>
                    <w:t>Petit matériels de chantier (Brouettes, Pelles rondes, Pelles bêches, Cisailles, fioles, citerne/cuve à eau, Tenailles, Sceau maçon et autres).</w:t>
                  </w:r>
                </w:p>
              </w:tc>
              <w:tc>
                <w:tcPr>
                  <w:tcW w:w="537" w:type="dxa"/>
                  <w:tcBorders>
                    <w:top w:val="single" w:sz="4" w:space="0" w:color="000000"/>
                    <w:left w:val="single" w:sz="4" w:space="0" w:color="000000"/>
                    <w:bottom w:val="single" w:sz="4" w:space="0" w:color="000000"/>
                    <w:right w:val="single" w:sz="4" w:space="0" w:color="000000"/>
                  </w:tcBorders>
                  <w:vAlign w:val="center"/>
                </w:tcPr>
                <w:p w14:paraId="75B55F3D" w14:textId="77777777" w:rsidR="00B10EA0" w:rsidRPr="00B463AB" w:rsidRDefault="00B10EA0" w:rsidP="00B10EA0">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4A13A890" w14:textId="77777777" w:rsidR="00B10EA0" w:rsidRPr="00B463AB" w:rsidRDefault="00B10EA0" w:rsidP="00B10EA0">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6F366A76" w14:textId="77777777" w:rsidR="00B10EA0" w:rsidRPr="00B463AB" w:rsidRDefault="00B10EA0" w:rsidP="00B10EA0">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59F1C04" w14:textId="77777777" w:rsidR="00B10EA0" w:rsidRPr="00B463AB" w:rsidRDefault="00B10EA0" w:rsidP="00B10EA0">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140295B4" w14:textId="77777777" w:rsidR="00B10EA0" w:rsidRPr="00B463AB" w:rsidRDefault="00B10EA0" w:rsidP="00B10EA0">
                  <w:pPr>
                    <w:rPr>
                      <w:rFonts w:eastAsia="Calibri"/>
                      <w:sz w:val="20"/>
                      <w:szCs w:val="20"/>
                    </w:rPr>
                  </w:pPr>
                </w:p>
              </w:tc>
            </w:tr>
            <w:tr w:rsidR="00B10EA0" w:rsidRPr="00B463AB" w14:paraId="7ABB1297" w14:textId="77777777" w:rsidTr="00C06202">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E0BC2" w14:textId="77777777" w:rsidR="00B10EA0" w:rsidRPr="00B463AB" w:rsidRDefault="00B10EA0" w:rsidP="00B10EA0">
                  <w:pPr>
                    <w:jc w:val="center"/>
                    <w:rPr>
                      <w:rFonts w:eastAsia="Calibri"/>
                      <w:sz w:val="20"/>
                      <w:szCs w:val="20"/>
                    </w:rPr>
                  </w:pPr>
                  <w:r>
                    <w:rPr>
                      <w:rFonts w:eastAsia="Calibri"/>
                      <w:sz w:val="20"/>
                      <w:szCs w:val="20"/>
                    </w:rPr>
                    <w:lastRenderedPageBreak/>
                    <w:t>4</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5D61C" w14:textId="77777777" w:rsidR="00B10EA0" w:rsidRPr="00B463AB" w:rsidRDefault="00B10EA0" w:rsidP="00B10EA0">
                  <w:pPr>
                    <w:rPr>
                      <w:rFonts w:eastAsia="Calibri"/>
                      <w:sz w:val="20"/>
                      <w:szCs w:val="20"/>
                    </w:rPr>
                  </w:pPr>
                  <w:r w:rsidRPr="00BA01BA">
                    <w:rPr>
                      <w:rFonts w:eastAsia="Calibri"/>
                      <w:sz w:val="20"/>
                      <w:szCs w:val="20"/>
                    </w:rPr>
                    <w:t>Bétonnière</w:t>
                  </w:r>
                </w:p>
              </w:tc>
              <w:tc>
                <w:tcPr>
                  <w:tcW w:w="537" w:type="dxa"/>
                  <w:tcBorders>
                    <w:top w:val="single" w:sz="4" w:space="0" w:color="000000"/>
                    <w:left w:val="single" w:sz="4" w:space="0" w:color="000000"/>
                    <w:bottom w:val="single" w:sz="4" w:space="0" w:color="000000"/>
                    <w:right w:val="single" w:sz="4" w:space="0" w:color="000000"/>
                  </w:tcBorders>
                  <w:vAlign w:val="center"/>
                </w:tcPr>
                <w:p w14:paraId="4B03D8B2" w14:textId="77777777" w:rsidR="00B10EA0" w:rsidRPr="00B463AB" w:rsidRDefault="00B10EA0" w:rsidP="00B10EA0">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6D9D0D7C" w14:textId="77777777" w:rsidR="00B10EA0" w:rsidRPr="00B463AB" w:rsidRDefault="00B10EA0" w:rsidP="00B10EA0">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3D1B52AC" w14:textId="77777777" w:rsidR="00B10EA0" w:rsidRPr="00B463AB" w:rsidRDefault="00B10EA0" w:rsidP="00B10EA0">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C3F5771" w14:textId="77777777" w:rsidR="00B10EA0" w:rsidRPr="00B463AB" w:rsidRDefault="00B10EA0" w:rsidP="00B10EA0">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50A646B" w14:textId="77777777" w:rsidR="00B10EA0" w:rsidRPr="00B463AB" w:rsidRDefault="00B10EA0" w:rsidP="00B10EA0">
                  <w:pPr>
                    <w:rPr>
                      <w:rFonts w:eastAsia="Calibri"/>
                      <w:sz w:val="20"/>
                      <w:szCs w:val="20"/>
                    </w:rPr>
                  </w:pPr>
                </w:p>
              </w:tc>
            </w:tr>
            <w:tr w:rsidR="00B10EA0" w:rsidRPr="00B463AB" w14:paraId="7AFE9F12" w14:textId="77777777" w:rsidTr="00C06202">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5341F" w14:textId="77777777" w:rsidR="00B10EA0" w:rsidRPr="00B463AB" w:rsidRDefault="00B10EA0" w:rsidP="00B10EA0">
                  <w:pPr>
                    <w:jc w:val="center"/>
                    <w:rPr>
                      <w:rFonts w:eastAsia="Calibri"/>
                      <w:sz w:val="20"/>
                      <w:szCs w:val="20"/>
                    </w:rPr>
                  </w:pPr>
                  <w:r>
                    <w:rPr>
                      <w:rFonts w:eastAsia="Calibri"/>
                      <w:sz w:val="20"/>
                      <w:szCs w:val="20"/>
                    </w:rPr>
                    <w:t>5</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D8079" w14:textId="77777777" w:rsidR="00B10EA0" w:rsidRPr="00B463AB" w:rsidRDefault="00B10EA0" w:rsidP="00B10EA0">
                  <w:pPr>
                    <w:rPr>
                      <w:rFonts w:eastAsia="Calibri"/>
                      <w:sz w:val="20"/>
                      <w:szCs w:val="20"/>
                    </w:rPr>
                  </w:pPr>
                  <w:r w:rsidRPr="00BA01BA">
                    <w:rPr>
                      <w:rFonts w:eastAsia="Calibri"/>
                      <w:sz w:val="20"/>
                      <w:szCs w:val="20"/>
                    </w:rPr>
                    <w:t>Groupe électrogène</w:t>
                  </w:r>
                </w:p>
              </w:tc>
              <w:tc>
                <w:tcPr>
                  <w:tcW w:w="537" w:type="dxa"/>
                  <w:tcBorders>
                    <w:top w:val="single" w:sz="4" w:space="0" w:color="000000"/>
                    <w:left w:val="single" w:sz="4" w:space="0" w:color="000000"/>
                    <w:bottom w:val="single" w:sz="4" w:space="0" w:color="000000"/>
                    <w:right w:val="single" w:sz="4" w:space="0" w:color="000000"/>
                  </w:tcBorders>
                  <w:vAlign w:val="center"/>
                </w:tcPr>
                <w:p w14:paraId="68E67B7F" w14:textId="77777777" w:rsidR="00B10EA0" w:rsidRPr="00B463AB" w:rsidRDefault="00B10EA0" w:rsidP="00B10EA0">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6D1C934C" w14:textId="77777777" w:rsidR="00B10EA0" w:rsidRPr="00B463AB" w:rsidRDefault="00B10EA0" w:rsidP="00B10EA0">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7C4BB47B" w14:textId="77777777" w:rsidR="00B10EA0" w:rsidRPr="00B463AB" w:rsidRDefault="00B10EA0" w:rsidP="00B10EA0">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F57C5D8" w14:textId="77777777" w:rsidR="00B10EA0" w:rsidRPr="00B463AB" w:rsidRDefault="00B10EA0" w:rsidP="00B10EA0">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654DF6B6" w14:textId="77777777" w:rsidR="00B10EA0" w:rsidRPr="00B463AB" w:rsidRDefault="00B10EA0" w:rsidP="00B10EA0">
                  <w:pPr>
                    <w:rPr>
                      <w:rFonts w:eastAsia="Calibri"/>
                      <w:sz w:val="20"/>
                      <w:szCs w:val="20"/>
                    </w:rPr>
                  </w:pPr>
                </w:p>
              </w:tc>
            </w:tr>
          </w:tbl>
          <w:p w14:paraId="65B31FB3" w14:textId="6582E70B" w:rsidR="00A85CAC" w:rsidRPr="00B463AB" w:rsidRDefault="00A85CAC" w:rsidP="00E614C7">
            <w:pPr>
              <w:pStyle w:val="Paragraphedeliste"/>
              <w:spacing w:after="0"/>
              <w:ind w:left="0"/>
              <w:rPr>
                <w:rFonts w:ascii="Times New Roman" w:hAnsi="Times New Roman"/>
                <w:b/>
                <w:bCs/>
                <w:i/>
                <w:iCs/>
                <w:sz w:val="20"/>
                <w:szCs w:val="20"/>
              </w:rPr>
            </w:pPr>
          </w:p>
          <w:p w14:paraId="26109865"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p>
          <w:p w14:paraId="79F4D916" w14:textId="709D4EBB" w:rsidR="00A85CAC" w:rsidRPr="00B463AB" w:rsidRDefault="00A85CAC" w:rsidP="00F836AA">
            <w:pPr>
              <w:spacing w:line="276" w:lineRule="auto"/>
              <w:jc w:val="both"/>
              <w:rPr>
                <w:rFonts w:eastAsia="Calibri"/>
                <w:i/>
                <w:sz w:val="20"/>
                <w:szCs w:val="20"/>
              </w:rPr>
            </w:pPr>
            <w:r w:rsidRPr="00B463AB">
              <w:rPr>
                <w:rFonts w:eastAsia="Calibri"/>
                <w:b/>
                <w:i/>
                <w:sz w:val="20"/>
                <w:szCs w:val="20"/>
                <w:u w:val="single"/>
              </w:rPr>
              <w:t>NB</w:t>
            </w:r>
            <w:r w:rsidRPr="00B463AB">
              <w:rPr>
                <w:rFonts w:eastAsia="Calibri"/>
                <w:b/>
                <w:i/>
                <w:sz w:val="20"/>
                <w:szCs w:val="20"/>
              </w:rPr>
              <w:t xml:space="preserve"> : </w:t>
            </w:r>
            <w:r w:rsidRPr="00B463AB">
              <w:rPr>
                <w:rFonts w:eastAsia="Calibri"/>
                <w:i/>
                <w:color w:val="ED7D31" w:themeColor="accent2"/>
                <w:sz w:val="20"/>
                <w:szCs w:val="20"/>
              </w:rPr>
              <w:t>Joindre les copies certifiées par les services émetteurs ou toute autre autorité habilitée, des cartes grises pour les matériels roulants et les factures d’achat</w:t>
            </w:r>
            <w:r w:rsidRPr="00B463AB">
              <w:rPr>
                <w:color w:val="000000" w:themeColor="text1"/>
                <w:sz w:val="20"/>
                <w:szCs w:val="20"/>
              </w:rPr>
              <w:t xml:space="preserve"> </w:t>
            </w:r>
            <w:r w:rsidRPr="00B463AB">
              <w:rPr>
                <w:rFonts w:eastAsia="Calibri"/>
                <w:i/>
                <w:color w:val="ED7D31" w:themeColor="accent2"/>
                <w:sz w:val="20"/>
                <w:szCs w:val="20"/>
              </w:rPr>
              <w:t>indiquant le numéro de contribuable de chaque émetteur pour les autres, le cas échéant, accompagnées d’un engagement de location de matériel signé</w:t>
            </w:r>
            <w:r w:rsidRPr="00B463AB">
              <w:rPr>
                <w:rFonts w:eastAsia="Calibri"/>
                <w:i/>
                <w:sz w:val="20"/>
                <w:szCs w:val="20"/>
              </w:rPr>
              <w:t xml:space="preserve">. </w:t>
            </w:r>
          </w:p>
          <w:p w14:paraId="43E06238" w14:textId="77777777" w:rsidR="00A85CAC" w:rsidRPr="00D154B7" w:rsidRDefault="00A85CAC" w:rsidP="00230C15">
            <w:pPr>
              <w:pStyle w:val="Paragraphedeliste"/>
              <w:spacing w:after="0" w:line="360" w:lineRule="auto"/>
              <w:ind w:left="0"/>
              <w:jc w:val="both"/>
              <w:rPr>
                <w:rFonts w:ascii="Times New Roman" w:hAnsi="Times New Roman"/>
                <w:i/>
                <w:sz w:val="10"/>
                <w:szCs w:val="10"/>
              </w:rPr>
            </w:pPr>
          </w:p>
          <w:p w14:paraId="1224C89A" w14:textId="6CD73270"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b/>
                <w:sz w:val="20"/>
                <w:szCs w:val="20"/>
                <w:u w:val="single"/>
              </w:rPr>
              <w:t>N.B</w:t>
            </w:r>
            <w:r w:rsidRPr="00B463AB">
              <w:rPr>
                <w:rFonts w:ascii="Times New Roman" w:hAnsi="Times New Roman"/>
                <w:sz w:val="20"/>
                <w:szCs w:val="20"/>
              </w:rPr>
              <w:t xml:space="preserve">. Le MO/MOD pourra fixer un certain type de matériels à avoir en propre. Dans ce cas cette disposition devra figurer parmi les critères éliminatoires. </w:t>
            </w:r>
          </w:p>
          <w:bookmarkEnd w:id="252"/>
          <w:p w14:paraId="34BB29DE" w14:textId="29F7BB4C" w:rsidR="00A85CAC" w:rsidRPr="00B463AB" w:rsidRDefault="00A85CAC" w:rsidP="00577CC5">
            <w:pPr>
              <w:pStyle w:val="Paragraphedeliste"/>
              <w:numPr>
                <w:ilvl w:val="0"/>
                <w:numId w:val="20"/>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r w:rsidR="00B10EA0">
              <w:rPr>
                <w:rFonts w:ascii="Times New Roman" w:hAnsi="Times New Roman"/>
                <w:sz w:val="20"/>
                <w:szCs w:val="20"/>
              </w:rPr>
              <w:t xml:space="preserve"> (1 critère)</w:t>
            </w:r>
          </w:p>
          <w:p w14:paraId="7D28341D" w14:textId="77777777" w:rsidR="00A85CAC" w:rsidRPr="00B463AB" w:rsidRDefault="00A85CAC" w:rsidP="00230C15">
            <w:pPr>
              <w:spacing w:line="360" w:lineRule="auto"/>
              <w:jc w:val="both"/>
              <w:rPr>
                <w:sz w:val="20"/>
                <w:szCs w:val="20"/>
              </w:rPr>
            </w:pPr>
            <w:r w:rsidRPr="00B463AB">
              <w:rPr>
                <w:sz w:val="20"/>
                <w:szCs w:val="20"/>
              </w:rPr>
              <w:t>Les Soumissionnaires devront présenter notamment :</w:t>
            </w:r>
          </w:p>
          <w:p w14:paraId="44411BF9" w14:textId="11DE963C" w:rsidR="00A85CAC" w:rsidRPr="00B463AB" w:rsidRDefault="00A85CAC" w:rsidP="00577CC5">
            <w:pPr>
              <w:pStyle w:val="Paragraphedeliste"/>
              <w:numPr>
                <w:ilvl w:val="0"/>
                <w:numId w:val="20"/>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sidR="00B115F2">
              <w:rPr>
                <w:rFonts w:ascii="Times New Roman" w:hAnsi="Times New Roman"/>
                <w:sz w:val="20"/>
                <w:szCs w:val="20"/>
              </w:rPr>
              <w:t>5</w:t>
            </w:r>
            <w:r w:rsidR="00292B9C">
              <w:rPr>
                <w:rFonts w:ascii="Times New Roman" w:hAnsi="Times New Roman"/>
                <w:sz w:val="20"/>
                <w:szCs w:val="20"/>
              </w:rPr>
              <w:t> 000 </w:t>
            </w:r>
            <w:r w:rsidR="008C2B3F">
              <w:rPr>
                <w:rFonts w:ascii="Times New Roman" w:hAnsi="Times New Roman"/>
                <w:sz w:val="20"/>
                <w:szCs w:val="20"/>
              </w:rPr>
              <w:t>000 (</w:t>
            </w:r>
            <w:r w:rsidR="00B115F2">
              <w:rPr>
                <w:rFonts w:ascii="Times New Roman" w:hAnsi="Times New Roman"/>
                <w:sz w:val="20"/>
                <w:szCs w:val="20"/>
              </w:rPr>
              <w:t>Cinq</w:t>
            </w:r>
            <w:r w:rsidR="00292B9C">
              <w:rPr>
                <w:rFonts w:ascii="Times New Roman" w:hAnsi="Times New Roman"/>
                <w:sz w:val="20"/>
                <w:szCs w:val="20"/>
              </w:rPr>
              <w:t xml:space="preserve"> millions)</w:t>
            </w:r>
            <w:r w:rsidRPr="00B463AB">
              <w:rPr>
                <w:rFonts w:ascii="Times New Roman" w:hAnsi="Times New Roman"/>
                <w:sz w:val="20"/>
                <w:szCs w:val="20"/>
              </w:rPr>
              <w:t xml:space="preserve"> francs CFA délivrée par une banque agréée, </w:t>
            </w:r>
          </w:p>
          <w:p w14:paraId="10DB00DE" w14:textId="7F8A4743" w:rsidR="00A85CAC" w:rsidRPr="00B463AB" w:rsidRDefault="00A85CAC" w:rsidP="00577CC5">
            <w:pPr>
              <w:pStyle w:val="Paragraphedeliste"/>
              <w:numPr>
                <w:ilvl w:val="0"/>
                <w:numId w:val="20"/>
              </w:numPr>
              <w:spacing w:line="360" w:lineRule="auto"/>
              <w:jc w:val="both"/>
              <w:rPr>
                <w:rFonts w:ascii="Times New Roman" w:hAnsi="Times New Roman"/>
                <w:sz w:val="20"/>
                <w:szCs w:val="20"/>
              </w:rPr>
            </w:pPr>
            <w:r w:rsidRPr="00B463AB">
              <w:rPr>
                <w:rFonts w:ascii="Times New Roman" w:hAnsi="Times New Roman"/>
                <w:sz w:val="20"/>
                <w:szCs w:val="20"/>
              </w:rPr>
              <w:t xml:space="preserve">Les chiffres d’affaires annuels, selon le bilan ou la déclaration statistique et fiscale.  </w:t>
            </w:r>
          </w:p>
          <w:p w14:paraId="3CBCFD38" w14:textId="370CE3C8" w:rsidR="00A85CAC" w:rsidRPr="00B463AB" w:rsidRDefault="00A85CAC" w:rsidP="00230C15">
            <w:pPr>
              <w:autoSpaceDE w:val="0"/>
              <w:spacing w:line="360" w:lineRule="auto"/>
              <w:jc w:val="both"/>
              <w:rPr>
                <w:sz w:val="20"/>
                <w:szCs w:val="20"/>
              </w:rPr>
            </w:pPr>
            <w:r w:rsidRPr="00B463AB">
              <w:rPr>
                <w:i/>
                <w:iCs/>
                <w:sz w:val="20"/>
                <w:szCs w:val="20"/>
              </w:rPr>
              <w:t>(5)]</w:t>
            </w:r>
            <w:r w:rsidRPr="00B463AB">
              <w:rPr>
                <w:i/>
                <w:iCs/>
                <w:sz w:val="20"/>
                <w:szCs w:val="20"/>
                <w:vertAlign w:val="superscript"/>
              </w:rPr>
              <w:t xml:space="preserve"> (1)</w:t>
            </w:r>
            <w:r w:rsidRPr="00B463AB">
              <w:rPr>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13F71E91" w14:textId="77777777" w:rsidR="00A85CAC" w:rsidRPr="00B463AB" w:rsidRDefault="00A85CAC" w:rsidP="00230C15">
            <w:pPr>
              <w:autoSpaceDE w:val="0"/>
              <w:spacing w:line="360" w:lineRule="auto"/>
              <w:jc w:val="both"/>
              <w:rPr>
                <w:i/>
                <w:iCs/>
                <w:sz w:val="20"/>
                <w:szCs w:val="20"/>
              </w:rPr>
            </w:pPr>
            <w:r w:rsidRPr="00B463AB">
              <w:rPr>
                <w:b/>
                <w:i/>
                <w:iCs/>
                <w:sz w:val="20"/>
                <w:szCs w:val="20"/>
              </w:rPr>
              <w:t>Pour les entreprises naissantes</w:t>
            </w:r>
            <w:r w:rsidRPr="00B463AB">
              <w:rPr>
                <w:i/>
                <w:iCs/>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1528F5EB" w14:textId="77777777" w:rsidR="00A85CAC" w:rsidRPr="00B463AB" w:rsidRDefault="00A85CAC" w:rsidP="00230C15">
            <w:pPr>
              <w:autoSpaceDE w:val="0"/>
              <w:spacing w:line="360" w:lineRule="auto"/>
              <w:jc w:val="both"/>
              <w:rPr>
                <w:i/>
                <w:iCs/>
                <w:sz w:val="20"/>
                <w:szCs w:val="20"/>
              </w:rPr>
            </w:pPr>
            <w:r w:rsidRPr="00B463AB">
              <w:rPr>
                <w:i/>
                <w:iCs/>
                <w:sz w:val="20"/>
                <w:szCs w:val="20"/>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5F6EF044" w14:textId="77777777" w:rsidR="00A85CAC" w:rsidRPr="00B463AB" w:rsidRDefault="00A85CAC" w:rsidP="00230C15">
            <w:pPr>
              <w:autoSpaceDE w:val="0"/>
              <w:spacing w:line="360" w:lineRule="auto"/>
              <w:jc w:val="both"/>
              <w:rPr>
                <w:i/>
                <w:iCs/>
                <w:sz w:val="20"/>
                <w:szCs w:val="20"/>
              </w:rPr>
            </w:pPr>
            <w:r w:rsidRPr="00B463AB">
              <w:rPr>
                <w:i/>
                <w:iCs/>
                <w:sz w:val="20"/>
                <w:szCs w:val="20"/>
              </w:rPr>
              <w:t>2. La période est normalement de trois ans.</w:t>
            </w:r>
          </w:p>
          <w:p w14:paraId="3E044DE0" w14:textId="77777777" w:rsidR="00A85CAC" w:rsidRPr="00B463AB" w:rsidRDefault="00A85CAC" w:rsidP="00230C15">
            <w:pPr>
              <w:autoSpaceDE w:val="0"/>
              <w:spacing w:line="360" w:lineRule="auto"/>
              <w:jc w:val="both"/>
              <w:rPr>
                <w:i/>
                <w:iCs/>
                <w:sz w:val="20"/>
                <w:szCs w:val="20"/>
              </w:rPr>
            </w:pPr>
            <w:r w:rsidRPr="00B463AB">
              <w:rPr>
                <w:i/>
                <w:iCs/>
                <w:sz w:val="20"/>
                <w:szCs w:val="20"/>
              </w:rPr>
              <w:t>3. En cas de groupement, on pourra indiquer que chaque membre du groupement devra satisfaire à 25 ou 30 % du montant global exigé et que le mandataire d’un groupement devra satisfaire à 50 ou 60 % du montant global exigé.</w:t>
            </w:r>
          </w:p>
          <w:p w14:paraId="462C56CD" w14:textId="5C986346" w:rsidR="00A85CAC" w:rsidRDefault="00A85CAC" w:rsidP="00230C15">
            <w:pPr>
              <w:autoSpaceDE w:val="0"/>
              <w:spacing w:line="360" w:lineRule="auto"/>
              <w:jc w:val="both"/>
              <w:rPr>
                <w:i/>
                <w:iCs/>
                <w:sz w:val="20"/>
                <w:szCs w:val="20"/>
              </w:rPr>
            </w:pPr>
            <w:r w:rsidRPr="00B463AB">
              <w:rPr>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14:paraId="00A82703" w14:textId="77777777" w:rsidR="00B10EA0" w:rsidRDefault="00B10EA0" w:rsidP="00230C15">
            <w:pPr>
              <w:autoSpaceDE w:val="0"/>
              <w:spacing w:line="360" w:lineRule="auto"/>
              <w:jc w:val="both"/>
              <w:rPr>
                <w:i/>
                <w:iCs/>
                <w:sz w:val="20"/>
                <w:szCs w:val="20"/>
              </w:rPr>
            </w:pPr>
          </w:p>
          <w:p w14:paraId="54CB17BC" w14:textId="77777777" w:rsidR="00B10EA0" w:rsidRPr="002A7E08" w:rsidRDefault="00B10EA0" w:rsidP="00B10EA0">
            <w:pPr>
              <w:pStyle w:val="Paragraphedeliste"/>
              <w:numPr>
                <w:ilvl w:val="0"/>
                <w:numId w:val="48"/>
              </w:numPr>
              <w:rPr>
                <w:rFonts w:ascii="Times New Roman" w:hAnsi="Times New Roman"/>
                <w:b/>
                <w:sz w:val="20"/>
                <w:szCs w:val="20"/>
                <w:u w:val="single"/>
              </w:rPr>
            </w:pPr>
            <w:r w:rsidRPr="002A7E08">
              <w:rPr>
                <w:rFonts w:ascii="Times New Roman" w:hAnsi="Times New Roman"/>
                <w:b/>
                <w:sz w:val="20"/>
                <w:szCs w:val="20"/>
                <w:u w:val="single"/>
              </w:rPr>
              <w:t>la méthodologie.</w:t>
            </w:r>
            <w:r>
              <w:rPr>
                <w:rFonts w:ascii="Times New Roman" w:hAnsi="Times New Roman"/>
                <w:bCs/>
                <w:sz w:val="20"/>
                <w:szCs w:val="20"/>
              </w:rPr>
              <w:t xml:space="preserve"> 4 critères (4 oui )</w:t>
            </w:r>
          </w:p>
          <w:p w14:paraId="0E5A639D" w14:textId="77777777" w:rsidR="00B10EA0" w:rsidRPr="002A7E08" w:rsidRDefault="00B10EA0" w:rsidP="00B10EA0">
            <w:pPr>
              <w:pStyle w:val="Paragraphedeliste"/>
              <w:numPr>
                <w:ilvl w:val="0"/>
                <w:numId w:val="85"/>
              </w:numPr>
              <w:spacing w:after="60"/>
              <w:jc w:val="both"/>
              <w:rPr>
                <w:bCs/>
                <w:sz w:val="20"/>
                <w:szCs w:val="20"/>
              </w:rPr>
            </w:pPr>
            <w:r w:rsidRPr="002A7E08">
              <w:rPr>
                <w:bCs/>
                <w:sz w:val="20"/>
                <w:szCs w:val="20"/>
              </w:rPr>
              <w:t>Rapport de visite de site</w:t>
            </w:r>
          </w:p>
          <w:p w14:paraId="3CAC291F" w14:textId="77777777" w:rsidR="00B10EA0" w:rsidRPr="002A7E08" w:rsidRDefault="00B10EA0" w:rsidP="00B10EA0">
            <w:pPr>
              <w:pStyle w:val="Paragraphedeliste"/>
              <w:numPr>
                <w:ilvl w:val="0"/>
                <w:numId w:val="85"/>
              </w:numPr>
              <w:spacing w:after="60"/>
              <w:jc w:val="both"/>
              <w:rPr>
                <w:bCs/>
                <w:sz w:val="20"/>
                <w:szCs w:val="20"/>
              </w:rPr>
            </w:pPr>
            <w:r w:rsidRPr="002A7E08">
              <w:rPr>
                <w:bCs/>
                <w:sz w:val="20"/>
                <w:szCs w:val="20"/>
              </w:rPr>
              <w:t>Méthodologie proposée par l’entreprise pour la réalisation des travaux. Elle sera faite sous forme d’une analyse des prestations à effectuer, l’approche technique ainsi que les dispositions complémentaires que le candidat envisage mettre en œuvre pour exécuter les différents corps d’état</w:t>
            </w:r>
          </w:p>
          <w:p w14:paraId="33B24EBF" w14:textId="77777777" w:rsidR="00B10EA0" w:rsidRPr="002A7E08" w:rsidRDefault="00B10EA0" w:rsidP="00B10EA0">
            <w:pPr>
              <w:pStyle w:val="Paragraphedeliste"/>
              <w:numPr>
                <w:ilvl w:val="0"/>
                <w:numId w:val="85"/>
              </w:numPr>
              <w:spacing w:after="60"/>
              <w:jc w:val="both"/>
              <w:rPr>
                <w:bCs/>
                <w:sz w:val="20"/>
                <w:szCs w:val="20"/>
              </w:rPr>
            </w:pPr>
            <w:r w:rsidRPr="002A7E08">
              <w:rPr>
                <w:bCs/>
                <w:sz w:val="20"/>
                <w:szCs w:val="20"/>
              </w:rPr>
              <w:t>Planning d’exécution en rapport avec les postes du devis et conforme aux délais d’exécution des travaux</w:t>
            </w:r>
          </w:p>
          <w:p w14:paraId="5A83CFF9" w14:textId="77777777" w:rsidR="00B10EA0" w:rsidRPr="002A7E08" w:rsidRDefault="00B10EA0" w:rsidP="00B10EA0">
            <w:pPr>
              <w:pStyle w:val="Paragraphedeliste"/>
              <w:numPr>
                <w:ilvl w:val="0"/>
                <w:numId w:val="85"/>
              </w:numPr>
              <w:spacing w:after="60"/>
              <w:jc w:val="both"/>
              <w:rPr>
                <w:rFonts w:ascii="Times New Roman" w:hAnsi="Times New Roman"/>
                <w:b/>
                <w:sz w:val="20"/>
                <w:szCs w:val="20"/>
                <w:u w:val="single"/>
              </w:rPr>
            </w:pPr>
            <w:r w:rsidRPr="002A7E08">
              <w:rPr>
                <w:bCs/>
                <w:sz w:val="20"/>
                <w:szCs w:val="20"/>
              </w:rPr>
              <w:t>Délai d’exécution conforme aux prescriptions du DAO</w:t>
            </w:r>
          </w:p>
          <w:p w14:paraId="250891B8" w14:textId="77777777" w:rsidR="00B10EA0" w:rsidRPr="00B463AB" w:rsidRDefault="00B10EA0" w:rsidP="00230C15">
            <w:pPr>
              <w:autoSpaceDE w:val="0"/>
              <w:spacing w:line="360" w:lineRule="auto"/>
              <w:jc w:val="both"/>
              <w:rPr>
                <w:i/>
                <w:iCs/>
                <w:sz w:val="20"/>
                <w:szCs w:val="20"/>
              </w:rPr>
            </w:pPr>
          </w:p>
          <w:p w14:paraId="3EEF2224" w14:textId="4599FA11" w:rsidR="00A85CAC" w:rsidRPr="00B463AB" w:rsidRDefault="00A85CAC" w:rsidP="00DB7819">
            <w:pPr>
              <w:pStyle w:val="Paragraphedeliste"/>
              <w:numPr>
                <w:ilvl w:val="0"/>
                <w:numId w:val="48"/>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lastRenderedPageBreak/>
              <w:t>Les preuves d’acceptations des conditions du marché</w:t>
            </w:r>
            <w:r w:rsidR="00B10EA0">
              <w:rPr>
                <w:rFonts w:ascii="Times New Roman" w:hAnsi="Times New Roman"/>
                <w:b/>
                <w:sz w:val="20"/>
                <w:szCs w:val="20"/>
              </w:rPr>
              <w:t xml:space="preserve"> (2 critères)</w:t>
            </w:r>
          </w:p>
          <w:p w14:paraId="76FD8356" w14:textId="15CDDCC0" w:rsidR="00A85CAC" w:rsidRPr="00B463AB" w:rsidRDefault="00A85CAC" w:rsidP="00A96ACE">
            <w:pPr>
              <w:spacing w:after="60" w:line="360" w:lineRule="auto"/>
              <w:jc w:val="both"/>
              <w:rPr>
                <w:sz w:val="20"/>
                <w:szCs w:val="20"/>
              </w:rPr>
            </w:pPr>
            <w:r w:rsidRPr="00B463AB">
              <w:rPr>
                <w:sz w:val="20"/>
                <w:szCs w:val="20"/>
              </w:rPr>
              <w:t xml:space="preserve">Les soumissionnaires devront présenter les copies dûment paraphées et signées avec la mention « lu et approuvé », des documents à caractères administratif et technique régissant le marché ci-après: </w:t>
            </w:r>
          </w:p>
          <w:p w14:paraId="76A46649" w14:textId="77777777" w:rsidR="00A85CAC" w:rsidRPr="00B463AB" w:rsidRDefault="00A85CAC" w:rsidP="00DB7819">
            <w:pPr>
              <w:numPr>
                <w:ilvl w:val="0"/>
                <w:numId w:val="47"/>
              </w:numPr>
              <w:spacing w:after="60" w:line="360" w:lineRule="auto"/>
              <w:jc w:val="both"/>
              <w:rPr>
                <w:sz w:val="20"/>
                <w:szCs w:val="20"/>
              </w:rPr>
            </w:pPr>
            <w:r w:rsidRPr="00B463AB">
              <w:rPr>
                <w:sz w:val="20"/>
                <w:szCs w:val="20"/>
              </w:rPr>
              <w:t>Le Cahier des Clauses Administratives Particulières(CCAP);</w:t>
            </w:r>
          </w:p>
          <w:p w14:paraId="7769D4C9" w14:textId="11930B13" w:rsidR="00A85CAC" w:rsidRPr="00041F62" w:rsidRDefault="00A85CAC" w:rsidP="00041F62">
            <w:pPr>
              <w:numPr>
                <w:ilvl w:val="0"/>
                <w:numId w:val="47"/>
              </w:numPr>
              <w:spacing w:after="60" w:line="360" w:lineRule="auto"/>
              <w:jc w:val="both"/>
              <w:rPr>
                <w:sz w:val="20"/>
                <w:szCs w:val="20"/>
              </w:rPr>
            </w:pPr>
            <w:r w:rsidRPr="00B463AB">
              <w:rPr>
                <w:sz w:val="20"/>
                <w:szCs w:val="20"/>
              </w:rPr>
              <w:t>Les Cahiers des Clauses Techniques Particulières (CCTP), .</w:t>
            </w:r>
          </w:p>
          <w:p w14:paraId="424F1461" w14:textId="13D52AC5" w:rsidR="00A85CAC" w:rsidRPr="00041F62" w:rsidRDefault="00A85CAC" w:rsidP="00041F62">
            <w:pPr>
              <w:widowControl w:val="0"/>
              <w:autoSpaceDE w:val="0"/>
              <w:adjustRightInd w:val="0"/>
              <w:spacing w:before="17" w:line="360" w:lineRule="auto"/>
              <w:jc w:val="both"/>
              <w:rPr>
                <w:b/>
                <w:bCs/>
                <w:i/>
                <w:iCs/>
                <w:color w:val="FF0000"/>
                <w:sz w:val="20"/>
                <w:szCs w:val="20"/>
              </w:rPr>
            </w:pPr>
            <w:bookmarkStart w:id="254" w:name="_Hlk163151275"/>
            <w:bookmarkEnd w:id="253"/>
            <w:r w:rsidRPr="00B463AB">
              <w:rPr>
                <w:b/>
                <w:bCs/>
                <w:color w:val="FF0000"/>
                <w:sz w:val="20"/>
                <w:szCs w:val="20"/>
              </w:rPr>
              <w:t xml:space="preserve">NB : Une grille d’évaluation détaillée </w:t>
            </w:r>
            <w:r w:rsidRPr="00B463AB">
              <w:rPr>
                <w:b/>
                <w:bCs/>
                <w:i/>
                <w:iCs/>
                <w:color w:val="FF0000"/>
                <w:sz w:val="20"/>
                <w:szCs w:val="20"/>
              </w:rPr>
              <w:t>cohérente avec les exigences du Règlement Particulier de l’Appel d’Offres pourra être jointe</w:t>
            </w:r>
            <w:r w:rsidRPr="00B463AB">
              <w:rPr>
                <w:b/>
                <w:bCs/>
                <w:color w:val="FF0000"/>
                <w:sz w:val="20"/>
                <w:szCs w:val="20"/>
              </w:rPr>
              <w:t xml:space="preserve"> en annexe à ce Règlement Particulier de l’Appel d’Offres.  </w:t>
            </w:r>
            <w:bookmarkEnd w:id="254"/>
          </w:p>
        </w:tc>
      </w:tr>
      <w:tr w:rsidR="00DF24F9" w:rsidRPr="0029472D" w14:paraId="2BCE1E74" w14:textId="77777777" w:rsidTr="00A85CAC">
        <w:trPr>
          <w:trHeight w:val="1077"/>
          <w:jc w:val="center"/>
        </w:trPr>
        <w:tc>
          <w:tcPr>
            <w:tcW w:w="1271" w:type="dxa"/>
            <w:shd w:val="clear" w:color="auto" w:fill="auto"/>
            <w:tcMar>
              <w:top w:w="0" w:type="dxa"/>
              <w:left w:w="0" w:type="dxa"/>
              <w:bottom w:w="0" w:type="dxa"/>
              <w:right w:w="0" w:type="dxa"/>
            </w:tcMar>
            <w:vAlign w:val="center"/>
          </w:tcPr>
          <w:p w14:paraId="5AEC8FDC" w14:textId="77777777" w:rsidR="00DF24F9" w:rsidRPr="0029472D" w:rsidRDefault="00DF24F9" w:rsidP="00DF24F9">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14:paraId="33CBA877" w14:textId="77777777" w:rsidR="00DF24F9" w:rsidRPr="0029472D" w:rsidRDefault="00DF24F9" w:rsidP="00DF24F9">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14:paraId="399F3557" w14:textId="270AB1C0" w:rsidR="00DF24F9" w:rsidRPr="0029472D" w:rsidRDefault="00DF24F9" w:rsidP="00DF24F9">
            <w:pPr>
              <w:widowControl w:val="0"/>
              <w:autoSpaceDE w:val="0"/>
              <w:spacing w:line="360" w:lineRule="auto"/>
              <w:jc w:val="both"/>
            </w:pPr>
            <w:r w:rsidRPr="0029472D">
              <w:t xml:space="preserve">La date du taux de change est : </w:t>
            </w:r>
            <w:r>
              <w:rPr>
                <w:i/>
                <w:iCs/>
              </w:rPr>
              <w:t>RAS</w:t>
            </w:r>
          </w:p>
        </w:tc>
      </w:tr>
      <w:tr w:rsidR="00DF24F9" w:rsidRPr="0029472D" w14:paraId="563AEE0A" w14:textId="77777777" w:rsidTr="00A85CAC">
        <w:trPr>
          <w:trHeight w:val="563"/>
          <w:jc w:val="center"/>
        </w:trPr>
        <w:tc>
          <w:tcPr>
            <w:tcW w:w="1271" w:type="dxa"/>
            <w:shd w:val="clear" w:color="auto" w:fill="auto"/>
            <w:tcMar>
              <w:top w:w="0" w:type="dxa"/>
              <w:left w:w="0" w:type="dxa"/>
              <w:bottom w:w="0" w:type="dxa"/>
              <w:right w:w="0" w:type="dxa"/>
            </w:tcMar>
            <w:vAlign w:val="center"/>
          </w:tcPr>
          <w:p w14:paraId="1D731C70" w14:textId="77777777" w:rsidR="00DF24F9" w:rsidRPr="0029472D" w:rsidRDefault="00DF24F9" w:rsidP="00DF24F9">
            <w:pPr>
              <w:widowControl w:val="0"/>
              <w:autoSpaceDE w:val="0"/>
              <w:spacing w:line="360" w:lineRule="auto"/>
              <w:jc w:val="center"/>
            </w:pPr>
            <w:r w:rsidRPr="0029472D">
              <w:t>32.2.(b)</w:t>
            </w:r>
          </w:p>
        </w:tc>
        <w:tc>
          <w:tcPr>
            <w:tcW w:w="8930" w:type="dxa"/>
            <w:shd w:val="clear" w:color="auto" w:fill="auto"/>
            <w:tcMar>
              <w:top w:w="0" w:type="dxa"/>
              <w:left w:w="0" w:type="dxa"/>
              <w:bottom w:w="0" w:type="dxa"/>
              <w:right w:w="0" w:type="dxa"/>
            </w:tcMar>
            <w:vAlign w:val="center"/>
          </w:tcPr>
          <w:p w14:paraId="6416B56C" w14:textId="414D35C5" w:rsidR="00DF24F9" w:rsidRPr="0029472D" w:rsidRDefault="00DF24F9" w:rsidP="00DF24F9">
            <w:pPr>
              <w:widowControl w:val="0"/>
              <w:autoSpaceDE w:val="0"/>
              <w:spacing w:line="360" w:lineRule="auto"/>
              <w:jc w:val="both"/>
            </w:pPr>
            <w:r w:rsidRPr="0029472D">
              <w:t xml:space="preserve">Le mode d’évaluation des travaux de façon compétitive est défini comme suit : </w:t>
            </w:r>
            <w:r>
              <w:rPr>
                <w:i/>
              </w:rPr>
              <w:t>RAS</w:t>
            </w:r>
          </w:p>
        </w:tc>
      </w:tr>
      <w:tr w:rsidR="00DF24F9" w:rsidRPr="0029472D" w14:paraId="6302D90D" w14:textId="77777777" w:rsidTr="00DF24F9">
        <w:trPr>
          <w:trHeight w:hRule="exact" w:val="473"/>
          <w:jc w:val="center"/>
        </w:trPr>
        <w:tc>
          <w:tcPr>
            <w:tcW w:w="1271" w:type="dxa"/>
            <w:shd w:val="clear" w:color="auto" w:fill="auto"/>
            <w:tcMar>
              <w:top w:w="0" w:type="dxa"/>
              <w:left w:w="0" w:type="dxa"/>
              <w:bottom w:w="0" w:type="dxa"/>
              <w:right w:w="0" w:type="dxa"/>
            </w:tcMar>
            <w:vAlign w:val="center"/>
          </w:tcPr>
          <w:p w14:paraId="5860C84F" w14:textId="77777777" w:rsidR="00DF24F9" w:rsidRPr="0029472D" w:rsidRDefault="00DF24F9" w:rsidP="00DF24F9">
            <w:pPr>
              <w:widowControl w:val="0"/>
              <w:autoSpaceDE w:val="0"/>
              <w:spacing w:line="360" w:lineRule="auto"/>
              <w:jc w:val="center"/>
            </w:pPr>
            <w:r w:rsidRPr="0029472D">
              <w:t>32.2.(e)</w:t>
            </w:r>
          </w:p>
        </w:tc>
        <w:tc>
          <w:tcPr>
            <w:tcW w:w="8930" w:type="dxa"/>
            <w:shd w:val="clear" w:color="auto" w:fill="auto"/>
            <w:tcMar>
              <w:top w:w="0" w:type="dxa"/>
              <w:left w:w="0" w:type="dxa"/>
              <w:bottom w:w="0" w:type="dxa"/>
              <w:right w:w="0" w:type="dxa"/>
            </w:tcMar>
            <w:vAlign w:val="center"/>
          </w:tcPr>
          <w:p w14:paraId="42877E3E" w14:textId="14604733" w:rsidR="00DF24F9" w:rsidRPr="0029472D" w:rsidRDefault="00DF24F9" w:rsidP="00DF24F9">
            <w:pPr>
              <w:widowControl w:val="0"/>
              <w:autoSpaceDE w:val="0"/>
              <w:spacing w:line="360" w:lineRule="auto"/>
              <w:jc w:val="both"/>
            </w:pPr>
            <w:r w:rsidRPr="0029472D">
              <w:t>Le délai d’exécution sera évalué comme suit :</w:t>
            </w:r>
            <w:r>
              <w:t xml:space="preserve"> RAS</w:t>
            </w:r>
          </w:p>
        </w:tc>
      </w:tr>
      <w:tr w:rsidR="00DF24F9" w:rsidRPr="0029472D" w14:paraId="0AB7B80F" w14:textId="77777777" w:rsidTr="00A85CAC">
        <w:trPr>
          <w:trHeight w:hRule="exact" w:val="992"/>
          <w:jc w:val="center"/>
        </w:trPr>
        <w:tc>
          <w:tcPr>
            <w:tcW w:w="1271" w:type="dxa"/>
            <w:shd w:val="clear" w:color="auto" w:fill="auto"/>
            <w:tcMar>
              <w:top w:w="0" w:type="dxa"/>
              <w:left w:w="0" w:type="dxa"/>
              <w:bottom w:w="0" w:type="dxa"/>
              <w:right w:w="0" w:type="dxa"/>
            </w:tcMar>
            <w:vAlign w:val="center"/>
          </w:tcPr>
          <w:p w14:paraId="64FEAC26" w14:textId="77777777" w:rsidR="00DF24F9" w:rsidRPr="0029472D" w:rsidRDefault="00DF24F9" w:rsidP="00DF24F9">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14:paraId="1BA7AD80" w14:textId="02363E0B" w:rsidR="00DF24F9" w:rsidRPr="0029472D" w:rsidRDefault="00DF24F9" w:rsidP="00DF24F9">
            <w:pPr>
              <w:widowControl w:val="0"/>
              <w:autoSpaceDE w:val="0"/>
              <w:spacing w:line="360" w:lineRule="auto"/>
              <w:jc w:val="both"/>
            </w:pPr>
            <w:r w:rsidRPr="0029472D">
              <w:t>La méthode d’évaluation des variantes techniques est la suivante:</w:t>
            </w:r>
            <w:r>
              <w:t xml:space="preserve"> sans objet </w:t>
            </w:r>
          </w:p>
        </w:tc>
      </w:tr>
      <w:tr w:rsidR="00A85CAC" w:rsidRPr="0029472D" w14:paraId="48BE20E8" w14:textId="77777777" w:rsidTr="00A85CAC">
        <w:trPr>
          <w:trHeight w:hRule="exact" w:val="525"/>
          <w:jc w:val="center"/>
        </w:trPr>
        <w:tc>
          <w:tcPr>
            <w:tcW w:w="10201" w:type="dxa"/>
            <w:gridSpan w:val="2"/>
            <w:shd w:val="clear" w:color="auto" w:fill="auto"/>
            <w:tcMar>
              <w:top w:w="0" w:type="dxa"/>
              <w:left w:w="0" w:type="dxa"/>
              <w:bottom w:w="0" w:type="dxa"/>
              <w:right w:w="0" w:type="dxa"/>
            </w:tcMar>
            <w:vAlign w:val="center"/>
          </w:tcPr>
          <w:p w14:paraId="089EA21E" w14:textId="77777777"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14:paraId="1644885A" w14:textId="77777777" w:rsidTr="00A85CAC">
        <w:trPr>
          <w:jc w:val="center"/>
        </w:trPr>
        <w:tc>
          <w:tcPr>
            <w:tcW w:w="1271" w:type="dxa"/>
            <w:shd w:val="clear" w:color="auto" w:fill="auto"/>
            <w:tcMar>
              <w:top w:w="0" w:type="dxa"/>
              <w:left w:w="0" w:type="dxa"/>
              <w:bottom w:w="0" w:type="dxa"/>
              <w:right w:w="0" w:type="dxa"/>
            </w:tcMar>
            <w:vAlign w:val="center"/>
          </w:tcPr>
          <w:p w14:paraId="03B505B1" w14:textId="1049AC8D" w:rsidR="00A85CAC" w:rsidRPr="0029472D" w:rsidRDefault="00A85CAC" w:rsidP="00230C15">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14:paraId="52A81BEF" w14:textId="377CA009" w:rsidR="00A85CAC" w:rsidRPr="0029472D" w:rsidRDefault="00A85CAC" w:rsidP="00230C15">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255" w:name="_Hlk163151479"/>
            <w:r w:rsidRPr="0029472D">
              <w:rPr>
                <w:i/>
                <w:iCs/>
              </w:rPr>
              <w:t xml:space="preserve">a été reconnue conforme pour l’essentiel </w:t>
            </w:r>
            <w:bookmarkEnd w:id="255"/>
            <w:r w:rsidRPr="0029472D">
              <w:rPr>
                <w:i/>
                <w:iCs/>
              </w:rPr>
              <w:t xml:space="preserve">au Dossier d’Appel d’offres </w:t>
            </w:r>
            <w:bookmarkStart w:id="256" w:name="_Hlk163151511"/>
            <w:r w:rsidRPr="0029472D">
              <w:rPr>
                <w:i/>
                <w:iCs/>
              </w:rPr>
              <w:t xml:space="preserve">et qui dispose des capacités techniques et financières requises pour exécuter le marché de façon satisfaisante et dont l’offre a été évaluée la moins disante </w:t>
            </w:r>
            <w:bookmarkEnd w:id="256"/>
          </w:p>
        </w:tc>
      </w:tr>
      <w:tr w:rsidR="00A85CAC" w:rsidRPr="0029472D" w14:paraId="63A72D79" w14:textId="77777777" w:rsidTr="00A85CAC">
        <w:trPr>
          <w:jc w:val="center"/>
        </w:trPr>
        <w:tc>
          <w:tcPr>
            <w:tcW w:w="1271" w:type="dxa"/>
            <w:shd w:val="clear" w:color="auto" w:fill="auto"/>
            <w:tcMar>
              <w:top w:w="0" w:type="dxa"/>
              <w:left w:w="0" w:type="dxa"/>
              <w:bottom w:w="0" w:type="dxa"/>
              <w:right w:w="0" w:type="dxa"/>
            </w:tcMar>
            <w:vAlign w:val="center"/>
          </w:tcPr>
          <w:p w14:paraId="2245112F" w14:textId="77777777" w:rsidR="00A85CAC" w:rsidRPr="0029472D" w:rsidRDefault="00A85CAC" w:rsidP="00230C15">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14:paraId="6D8BBB34" w14:textId="5D0FFF8E" w:rsidR="00A85CAC" w:rsidRPr="0029472D" w:rsidRDefault="00A85CAC" w:rsidP="00230C15">
            <w:pPr>
              <w:widowControl w:val="0"/>
              <w:autoSpaceDE w:val="0"/>
              <w:spacing w:line="360" w:lineRule="auto"/>
              <w:jc w:val="both"/>
            </w:pPr>
            <w:r w:rsidRPr="0029472D">
              <w:t>Le taux du cautionnement définitif est de </w:t>
            </w:r>
            <w:r w:rsidR="00292B9C" w:rsidRPr="00292B9C">
              <w:rPr>
                <w:b/>
              </w:rPr>
              <w:t>2%</w:t>
            </w:r>
            <w:r w:rsidRPr="0029472D">
              <w:t xml:space="preserve"> du montant toutes taxes comprises du marché</w:t>
            </w:r>
          </w:p>
          <w:p w14:paraId="19EFE927" w14:textId="77777777" w:rsidR="00A85CAC" w:rsidRPr="0029472D" w:rsidRDefault="00A85CAC" w:rsidP="00230C15">
            <w:pPr>
              <w:widowControl w:val="0"/>
              <w:autoSpaceDE w:val="0"/>
              <w:spacing w:line="360" w:lineRule="auto"/>
              <w:jc w:val="both"/>
              <w:rPr>
                <w:rFonts w:eastAsia="Arial Unicode MS"/>
              </w:rPr>
            </w:pPr>
            <w:r w:rsidRPr="0029472D">
              <w:rPr>
                <w:rFonts w:eastAsia="Arial Unicode MS"/>
              </w:rPr>
              <w:t>[</w:t>
            </w:r>
            <w:r w:rsidRPr="0029472D">
              <w:rPr>
                <w:rFonts w:eastAsia="Arial Unicode MS"/>
                <w:i/>
              </w:rPr>
              <w:t>Son montant est fixé en pourcentage du montant toutes taxes comprises du marché</w:t>
            </w:r>
            <w:r w:rsidRPr="0029472D">
              <w:rPr>
                <w:rFonts w:eastAsia="Arial Unicode MS"/>
              </w:rPr>
              <w:t>.]</w:t>
            </w:r>
          </w:p>
          <w:p w14:paraId="362279CB" w14:textId="1E37DDFA"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14:paraId="05FA20AE" w14:textId="77777777" w:rsidTr="00A85CAC">
        <w:trPr>
          <w:trHeight w:val="8732"/>
          <w:jc w:val="center"/>
        </w:trPr>
        <w:tc>
          <w:tcPr>
            <w:tcW w:w="1271" w:type="dxa"/>
            <w:shd w:val="clear" w:color="auto" w:fill="auto"/>
            <w:tcMar>
              <w:top w:w="0" w:type="dxa"/>
              <w:left w:w="0" w:type="dxa"/>
              <w:bottom w:w="0" w:type="dxa"/>
              <w:right w:w="0" w:type="dxa"/>
            </w:tcMar>
            <w:vAlign w:val="center"/>
          </w:tcPr>
          <w:p w14:paraId="43AB3D32" w14:textId="570347C3" w:rsidR="00A85CAC" w:rsidRPr="0029472D" w:rsidRDefault="00A85CAC" w:rsidP="00230C15">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14:paraId="005C03FE" w14:textId="77777777" w:rsidR="00A85CAC" w:rsidRPr="0029472D" w:rsidRDefault="00A85CAC" w:rsidP="00F758F6">
            <w:pPr>
              <w:widowControl w:val="0"/>
              <w:autoSpaceDE w:val="0"/>
              <w:spacing w:line="360" w:lineRule="auto"/>
              <w:jc w:val="center"/>
              <w:rPr>
                <w:b/>
                <w:bCs/>
                <w:color w:val="ED7D31" w:themeColor="accent2"/>
              </w:rPr>
            </w:pPr>
            <w:bookmarkStart w:id="257" w:name="_Toc159496870"/>
            <w:r w:rsidRPr="0029472D">
              <w:rPr>
                <w:b/>
                <w:bCs/>
                <w:color w:val="ED7D31" w:themeColor="accent2"/>
              </w:rPr>
              <w:t>Principes Ethiques</w:t>
            </w:r>
            <w:bookmarkEnd w:id="257"/>
          </w:p>
          <w:p w14:paraId="6511C910" w14:textId="77777777" w:rsidR="00A85CAC" w:rsidRPr="0029472D" w:rsidRDefault="00A85CAC" w:rsidP="00F758F6">
            <w:pPr>
              <w:widowControl w:val="0"/>
              <w:autoSpaceDE w:val="0"/>
              <w:spacing w:line="360" w:lineRule="auto"/>
              <w:jc w:val="both"/>
              <w:rPr>
                <w:color w:val="ED7D31" w:themeColor="accent2"/>
              </w:rPr>
            </w:pPr>
            <w:r w:rsidRPr="0029472D">
              <w:rPr>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D154B7" w:rsidRDefault="00A85CAC" w:rsidP="00DB7819">
            <w:pPr>
              <w:pStyle w:val="Paragraphedeliste"/>
              <w:widowControl w:val="0"/>
              <w:numPr>
                <w:ilvl w:val="0"/>
                <w:numId w:val="59"/>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w:t>
            </w:r>
            <w:r w:rsidRPr="00D154B7">
              <w:rPr>
                <w:rFonts w:ascii="Times New Roman" w:hAnsi="Times New Roman"/>
                <w:b/>
                <w:color w:val="ED7D31" w:themeColor="accent2"/>
              </w:rPr>
              <w:t>“corruption”</w:t>
            </w:r>
            <w:r w:rsidRPr="00D154B7">
              <w:rPr>
                <w:rFonts w:ascii="Times New Roman" w:hAnsi="Times New Roman"/>
                <w:color w:val="ED7D31" w:themeColor="accent2"/>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D154B7" w:rsidRDefault="00A85CAC" w:rsidP="00DB7819">
            <w:pPr>
              <w:pStyle w:val="Paragraphedeliste"/>
              <w:widowControl w:val="0"/>
              <w:numPr>
                <w:ilvl w:val="0"/>
                <w:numId w:val="59"/>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‘’corruption’’ quiconque fournit, sollicite ou accepte plusieurs offres  émises par le même soumissionnaire sous des noms des sociétés différentes et/ou sur des numéros d’enregistrement différents. </w:t>
            </w:r>
          </w:p>
          <w:p w14:paraId="1B577A43" w14:textId="504D723C" w:rsidR="00A85CAC" w:rsidRPr="00D154B7" w:rsidRDefault="00A85CAC" w:rsidP="00DB7819">
            <w:pPr>
              <w:pStyle w:val="Paragraphedeliste"/>
              <w:widowControl w:val="0"/>
              <w:numPr>
                <w:ilvl w:val="0"/>
                <w:numId w:val="59"/>
              </w:numPr>
              <w:tabs>
                <w:tab w:val="clear" w:pos="1140"/>
                <w:tab w:val="num" w:pos="566"/>
              </w:tabs>
              <w:autoSpaceDE w:val="0"/>
              <w:spacing w:line="360" w:lineRule="auto"/>
              <w:ind w:left="708" w:hanging="425"/>
              <w:jc w:val="both"/>
              <w:rPr>
                <w:color w:val="ED7D31" w:themeColor="accent2"/>
              </w:rPr>
            </w:pPr>
            <w:r>
              <w:rPr>
                <w:rFonts w:ascii="Times New Roman" w:hAnsi="Times New Roman"/>
                <w:color w:val="ED7D31" w:themeColor="accent2"/>
              </w:rPr>
              <w:t xml:space="preserve"> </w:t>
            </w:r>
            <w:r w:rsidRPr="00D154B7">
              <w:rPr>
                <w:rFonts w:ascii="Times New Roman" w:hAnsi="Times New Roman"/>
                <w:color w:val="ED7D31" w:themeColor="accent2"/>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29472D" w:rsidRDefault="00986DB7" w:rsidP="00230C15">
      <w:pPr>
        <w:widowControl w:val="0"/>
        <w:autoSpaceDE w:val="0"/>
        <w:spacing w:line="360" w:lineRule="auto"/>
        <w:jc w:val="both"/>
        <w:rPr>
          <w:sz w:val="22"/>
          <w:szCs w:val="22"/>
        </w:rPr>
      </w:pPr>
    </w:p>
    <w:p w14:paraId="612BB6A8" w14:textId="77777777" w:rsidR="001D0082" w:rsidRPr="0029472D" w:rsidRDefault="001D0082" w:rsidP="00230C15">
      <w:pPr>
        <w:widowControl w:val="0"/>
        <w:autoSpaceDE w:val="0"/>
        <w:spacing w:line="360" w:lineRule="auto"/>
        <w:jc w:val="both"/>
      </w:pPr>
    </w:p>
    <w:p w14:paraId="650B3893" w14:textId="1F669259" w:rsidR="00741A36" w:rsidRPr="0029472D" w:rsidRDefault="00741A36" w:rsidP="00230C15">
      <w:pPr>
        <w:suppressAutoHyphens w:val="0"/>
        <w:autoSpaceDN/>
        <w:spacing w:line="360" w:lineRule="auto"/>
        <w:textAlignment w:val="auto"/>
      </w:pPr>
      <w:r w:rsidRPr="0029472D">
        <w:br w:type="page"/>
      </w:r>
    </w:p>
    <w:p w14:paraId="0F7D5716" w14:textId="77777777" w:rsidR="00DF24F9" w:rsidRPr="00051960" w:rsidRDefault="00DF24F9" w:rsidP="00DF24F9">
      <w:pPr>
        <w:widowControl w:val="0"/>
        <w:autoSpaceDE w:val="0"/>
        <w:spacing w:line="360" w:lineRule="auto"/>
        <w:jc w:val="both"/>
        <w:rPr>
          <w:b/>
          <w:bCs/>
          <w:sz w:val="22"/>
          <w:szCs w:val="22"/>
        </w:rPr>
      </w:pPr>
      <w:r w:rsidRPr="00051960">
        <w:rPr>
          <w:b/>
          <w:bCs/>
          <w:sz w:val="22"/>
          <w:szCs w:val="22"/>
        </w:rPr>
        <w:lastRenderedPageBreak/>
        <w:t>GRILLE D’EVALUATION</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8553"/>
        <w:gridCol w:w="603"/>
        <w:gridCol w:w="707"/>
      </w:tblGrid>
      <w:tr w:rsidR="00DF24F9" w:rsidRPr="00D55907" w14:paraId="516C8806" w14:textId="77777777" w:rsidTr="00C06202">
        <w:tc>
          <w:tcPr>
            <w:tcW w:w="486" w:type="dxa"/>
            <w:shd w:val="clear" w:color="auto" w:fill="auto"/>
            <w:vAlign w:val="center"/>
          </w:tcPr>
          <w:p w14:paraId="5682AE2C" w14:textId="77777777" w:rsidR="00DF24F9" w:rsidRPr="00D55907" w:rsidRDefault="00DF24F9" w:rsidP="00C06202">
            <w:pPr>
              <w:widowControl w:val="0"/>
              <w:suppressAutoHyphens w:val="0"/>
              <w:autoSpaceDE w:val="0"/>
              <w:adjustRightInd w:val="0"/>
              <w:spacing w:line="200" w:lineRule="exact"/>
              <w:textAlignment w:val="auto"/>
              <w:rPr>
                <w:b/>
                <w:bCs/>
              </w:rPr>
            </w:pPr>
            <w:bookmarkStart w:id="258" w:name="_Hlk190678449"/>
            <w:r w:rsidRPr="00D55907">
              <w:rPr>
                <w:b/>
                <w:bCs/>
              </w:rPr>
              <w:t>N°</w:t>
            </w:r>
          </w:p>
        </w:tc>
        <w:tc>
          <w:tcPr>
            <w:tcW w:w="8553" w:type="dxa"/>
            <w:shd w:val="clear" w:color="auto" w:fill="auto"/>
            <w:vAlign w:val="center"/>
          </w:tcPr>
          <w:p w14:paraId="6E60BD40" w14:textId="77777777" w:rsidR="00DF24F9" w:rsidRPr="00D55907" w:rsidRDefault="00DF24F9" w:rsidP="00C06202">
            <w:pPr>
              <w:widowControl w:val="0"/>
              <w:suppressAutoHyphens w:val="0"/>
              <w:autoSpaceDE w:val="0"/>
              <w:adjustRightInd w:val="0"/>
              <w:spacing w:line="200" w:lineRule="exact"/>
              <w:jc w:val="center"/>
              <w:textAlignment w:val="auto"/>
              <w:rPr>
                <w:b/>
                <w:bCs/>
              </w:rPr>
            </w:pPr>
          </w:p>
          <w:p w14:paraId="10493657" w14:textId="77777777" w:rsidR="00DF24F9" w:rsidRPr="00D55907" w:rsidRDefault="00DF24F9" w:rsidP="00C06202">
            <w:pPr>
              <w:widowControl w:val="0"/>
              <w:suppressAutoHyphens w:val="0"/>
              <w:autoSpaceDE w:val="0"/>
              <w:adjustRightInd w:val="0"/>
              <w:spacing w:line="200" w:lineRule="exact"/>
              <w:jc w:val="center"/>
              <w:textAlignment w:val="auto"/>
              <w:rPr>
                <w:b/>
                <w:bCs/>
              </w:rPr>
            </w:pPr>
            <w:r w:rsidRPr="00D55907">
              <w:rPr>
                <w:b/>
                <w:bCs/>
              </w:rPr>
              <w:t>CRITERES ELIMINATOIRES</w:t>
            </w:r>
          </w:p>
          <w:p w14:paraId="63B66545" w14:textId="77777777" w:rsidR="00DF24F9" w:rsidRPr="00D55907" w:rsidRDefault="00DF24F9" w:rsidP="00C06202">
            <w:pPr>
              <w:widowControl w:val="0"/>
              <w:suppressAutoHyphens w:val="0"/>
              <w:autoSpaceDE w:val="0"/>
              <w:adjustRightInd w:val="0"/>
              <w:spacing w:line="200" w:lineRule="exact"/>
              <w:jc w:val="center"/>
              <w:textAlignment w:val="auto"/>
              <w:rPr>
                <w:b/>
                <w:bCs/>
              </w:rPr>
            </w:pPr>
          </w:p>
        </w:tc>
        <w:tc>
          <w:tcPr>
            <w:tcW w:w="603" w:type="dxa"/>
            <w:shd w:val="clear" w:color="auto" w:fill="auto"/>
            <w:vAlign w:val="center"/>
          </w:tcPr>
          <w:p w14:paraId="6757F4B6" w14:textId="77777777" w:rsidR="00DF24F9" w:rsidRPr="00D55907" w:rsidRDefault="00DF24F9" w:rsidP="00C06202">
            <w:pPr>
              <w:widowControl w:val="0"/>
              <w:suppressAutoHyphens w:val="0"/>
              <w:autoSpaceDE w:val="0"/>
              <w:adjustRightInd w:val="0"/>
              <w:spacing w:line="200" w:lineRule="exact"/>
              <w:textAlignment w:val="auto"/>
              <w:rPr>
                <w:b/>
                <w:bCs/>
              </w:rPr>
            </w:pPr>
            <w:r w:rsidRPr="00D55907">
              <w:rPr>
                <w:b/>
                <w:bCs/>
              </w:rPr>
              <w:t>Oui</w:t>
            </w:r>
          </w:p>
        </w:tc>
        <w:tc>
          <w:tcPr>
            <w:tcW w:w="707" w:type="dxa"/>
            <w:shd w:val="clear" w:color="auto" w:fill="auto"/>
          </w:tcPr>
          <w:p w14:paraId="3453D27E" w14:textId="77777777" w:rsidR="00DF24F9" w:rsidRPr="00D55907" w:rsidRDefault="00DF24F9" w:rsidP="00C06202">
            <w:pPr>
              <w:widowControl w:val="0"/>
              <w:suppressAutoHyphens w:val="0"/>
              <w:autoSpaceDE w:val="0"/>
              <w:adjustRightInd w:val="0"/>
              <w:spacing w:line="200" w:lineRule="exact"/>
              <w:textAlignment w:val="auto"/>
              <w:rPr>
                <w:b/>
                <w:bCs/>
              </w:rPr>
            </w:pPr>
          </w:p>
          <w:p w14:paraId="0EBF0697" w14:textId="77777777" w:rsidR="00DF24F9" w:rsidRPr="00D55907" w:rsidRDefault="00DF24F9" w:rsidP="00C06202">
            <w:pPr>
              <w:widowControl w:val="0"/>
              <w:suppressAutoHyphens w:val="0"/>
              <w:autoSpaceDE w:val="0"/>
              <w:adjustRightInd w:val="0"/>
              <w:spacing w:line="200" w:lineRule="exact"/>
              <w:textAlignment w:val="auto"/>
              <w:rPr>
                <w:b/>
                <w:bCs/>
              </w:rPr>
            </w:pPr>
            <w:r w:rsidRPr="00D55907">
              <w:rPr>
                <w:b/>
                <w:bCs/>
              </w:rPr>
              <w:t>Non</w:t>
            </w:r>
          </w:p>
        </w:tc>
      </w:tr>
      <w:tr w:rsidR="00DF24F9" w:rsidRPr="00D55907" w14:paraId="17A8E697" w14:textId="77777777" w:rsidTr="00C06202">
        <w:trPr>
          <w:trHeight w:val="407"/>
        </w:trPr>
        <w:tc>
          <w:tcPr>
            <w:tcW w:w="486" w:type="dxa"/>
            <w:shd w:val="clear" w:color="auto" w:fill="auto"/>
            <w:vAlign w:val="center"/>
          </w:tcPr>
          <w:p w14:paraId="4BAB3EB9" w14:textId="77777777" w:rsidR="00DF24F9" w:rsidRPr="00D55907" w:rsidRDefault="00DF24F9" w:rsidP="00C06202">
            <w:pPr>
              <w:widowControl w:val="0"/>
              <w:suppressAutoHyphens w:val="0"/>
              <w:autoSpaceDE w:val="0"/>
              <w:adjustRightInd w:val="0"/>
              <w:spacing w:line="200" w:lineRule="exact"/>
              <w:textAlignment w:val="auto"/>
              <w:rPr>
                <w:bCs/>
              </w:rPr>
            </w:pPr>
            <w:r w:rsidRPr="00D55907">
              <w:rPr>
                <w:bCs/>
              </w:rPr>
              <w:t>1</w:t>
            </w:r>
          </w:p>
        </w:tc>
        <w:tc>
          <w:tcPr>
            <w:tcW w:w="8553" w:type="dxa"/>
            <w:shd w:val="clear" w:color="auto" w:fill="auto"/>
            <w:vAlign w:val="center"/>
          </w:tcPr>
          <w:p w14:paraId="0392124E" w14:textId="77777777" w:rsidR="00DF24F9" w:rsidRPr="00D55907" w:rsidRDefault="00DF24F9" w:rsidP="00C06202">
            <w:pPr>
              <w:widowControl w:val="0"/>
              <w:suppressAutoHyphens w:val="0"/>
              <w:autoSpaceDE w:val="0"/>
              <w:adjustRightInd w:val="0"/>
              <w:spacing w:line="200" w:lineRule="exact"/>
              <w:textAlignment w:val="auto"/>
              <w:rPr>
                <w:bCs/>
              </w:rPr>
            </w:pPr>
            <w:r w:rsidRPr="00D55907">
              <w:rPr>
                <w:bCs/>
              </w:rPr>
              <w:t>Absence de la caution de soumission</w:t>
            </w:r>
          </w:p>
        </w:tc>
        <w:tc>
          <w:tcPr>
            <w:tcW w:w="603" w:type="dxa"/>
            <w:shd w:val="clear" w:color="auto" w:fill="auto"/>
            <w:vAlign w:val="center"/>
          </w:tcPr>
          <w:p w14:paraId="15D4FEAC" w14:textId="77777777" w:rsidR="00DF24F9" w:rsidRPr="00D55907" w:rsidRDefault="00DF24F9" w:rsidP="00C06202">
            <w:pPr>
              <w:widowControl w:val="0"/>
              <w:suppressAutoHyphens w:val="0"/>
              <w:autoSpaceDE w:val="0"/>
              <w:adjustRightInd w:val="0"/>
              <w:spacing w:line="200" w:lineRule="exact"/>
              <w:textAlignment w:val="auto"/>
              <w:rPr>
                <w:b/>
                <w:bCs/>
              </w:rPr>
            </w:pPr>
          </w:p>
        </w:tc>
        <w:tc>
          <w:tcPr>
            <w:tcW w:w="707" w:type="dxa"/>
            <w:shd w:val="clear" w:color="auto" w:fill="auto"/>
          </w:tcPr>
          <w:p w14:paraId="273AD923" w14:textId="77777777" w:rsidR="00DF24F9" w:rsidRPr="00D55907" w:rsidRDefault="00DF24F9" w:rsidP="00C06202">
            <w:pPr>
              <w:widowControl w:val="0"/>
              <w:suppressAutoHyphens w:val="0"/>
              <w:autoSpaceDE w:val="0"/>
              <w:adjustRightInd w:val="0"/>
              <w:spacing w:line="200" w:lineRule="exact"/>
              <w:textAlignment w:val="auto"/>
              <w:rPr>
                <w:b/>
                <w:bCs/>
              </w:rPr>
            </w:pPr>
          </w:p>
        </w:tc>
      </w:tr>
      <w:tr w:rsidR="00DF24F9" w:rsidRPr="00D55907" w14:paraId="0A91DB2C" w14:textId="77777777" w:rsidTr="00C06202">
        <w:trPr>
          <w:trHeight w:val="555"/>
        </w:trPr>
        <w:tc>
          <w:tcPr>
            <w:tcW w:w="486" w:type="dxa"/>
            <w:shd w:val="clear" w:color="auto" w:fill="auto"/>
            <w:vAlign w:val="center"/>
          </w:tcPr>
          <w:p w14:paraId="45A2DE49" w14:textId="77777777" w:rsidR="00DF24F9" w:rsidRPr="00D55907" w:rsidRDefault="00DF24F9" w:rsidP="00C06202">
            <w:pPr>
              <w:widowControl w:val="0"/>
              <w:suppressAutoHyphens w:val="0"/>
              <w:autoSpaceDE w:val="0"/>
              <w:adjustRightInd w:val="0"/>
              <w:spacing w:line="200" w:lineRule="exact"/>
              <w:textAlignment w:val="auto"/>
              <w:rPr>
                <w:bCs/>
              </w:rPr>
            </w:pPr>
            <w:r w:rsidRPr="00D55907">
              <w:rPr>
                <w:bCs/>
              </w:rPr>
              <w:t>2</w:t>
            </w:r>
          </w:p>
        </w:tc>
        <w:tc>
          <w:tcPr>
            <w:tcW w:w="8553" w:type="dxa"/>
            <w:shd w:val="clear" w:color="auto" w:fill="auto"/>
            <w:vAlign w:val="center"/>
          </w:tcPr>
          <w:p w14:paraId="14366F8A" w14:textId="77777777" w:rsidR="00DF24F9" w:rsidRPr="00D55907" w:rsidRDefault="00DF24F9" w:rsidP="00C06202">
            <w:pPr>
              <w:widowControl w:val="0"/>
              <w:suppressAutoHyphens w:val="0"/>
              <w:autoSpaceDE w:val="0"/>
              <w:adjustRightInd w:val="0"/>
              <w:spacing w:line="200" w:lineRule="exact"/>
              <w:textAlignment w:val="auto"/>
              <w:rPr>
                <w:bCs/>
              </w:rPr>
            </w:pPr>
            <w:r w:rsidRPr="008F6011">
              <w:rPr>
                <w:bCs/>
              </w:rPr>
              <w:t>Non -production au-delà du délai de 48 h après l’ouverture des plis, d’une pièce du dossier administratif jugée non conforme ou absente lors de l’ouverture des plis, (excepté le cautionnement de soumission);</w:t>
            </w:r>
          </w:p>
        </w:tc>
        <w:tc>
          <w:tcPr>
            <w:tcW w:w="603" w:type="dxa"/>
            <w:shd w:val="clear" w:color="auto" w:fill="auto"/>
            <w:vAlign w:val="center"/>
          </w:tcPr>
          <w:p w14:paraId="0761AC85" w14:textId="77777777" w:rsidR="00DF24F9" w:rsidRPr="00D55907" w:rsidRDefault="00DF24F9" w:rsidP="00C06202">
            <w:pPr>
              <w:widowControl w:val="0"/>
              <w:suppressAutoHyphens w:val="0"/>
              <w:autoSpaceDE w:val="0"/>
              <w:adjustRightInd w:val="0"/>
              <w:spacing w:line="200" w:lineRule="exact"/>
              <w:textAlignment w:val="auto"/>
              <w:rPr>
                <w:b/>
                <w:bCs/>
              </w:rPr>
            </w:pPr>
          </w:p>
        </w:tc>
        <w:tc>
          <w:tcPr>
            <w:tcW w:w="707" w:type="dxa"/>
            <w:shd w:val="clear" w:color="auto" w:fill="auto"/>
          </w:tcPr>
          <w:p w14:paraId="49242450" w14:textId="77777777" w:rsidR="00DF24F9" w:rsidRPr="00D55907" w:rsidRDefault="00DF24F9" w:rsidP="00C06202">
            <w:pPr>
              <w:widowControl w:val="0"/>
              <w:suppressAutoHyphens w:val="0"/>
              <w:autoSpaceDE w:val="0"/>
              <w:adjustRightInd w:val="0"/>
              <w:spacing w:line="200" w:lineRule="exact"/>
              <w:textAlignment w:val="auto"/>
              <w:rPr>
                <w:b/>
                <w:bCs/>
              </w:rPr>
            </w:pPr>
          </w:p>
        </w:tc>
      </w:tr>
      <w:tr w:rsidR="00DF24F9" w:rsidRPr="00D55907" w14:paraId="3B132E82" w14:textId="77777777" w:rsidTr="00C06202">
        <w:trPr>
          <w:trHeight w:val="414"/>
        </w:trPr>
        <w:tc>
          <w:tcPr>
            <w:tcW w:w="486" w:type="dxa"/>
            <w:shd w:val="clear" w:color="auto" w:fill="auto"/>
            <w:vAlign w:val="center"/>
          </w:tcPr>
          <w:p w14:paraId="1891CCC0" w14:textId="77777777" w:rsidR="00DF24F9" w:rsidRPr="00D55907" w:rsidRDefault="00DF24F9" w:rsidP="00C06202">
            <w:pPr>
              <w:widowControl w:val="0"/>
              <w:suppressAutoHyphens w:val="0"/>
              <w:autoSpaceDE w:val="0"/>
              <w:adjustRightInd w:val="0"/>
              <w:spacing w:line="200" w:lineRule="exact"/>
              <w:textAlignment w:val="auto"/>
              <w:rPr>
                <w:bCs/>
              </w:rPr>
            </w:pPr>
            <w:r w:rsidRPr="00D55907">
              <w:rPr>
                <w:bCs/>
              </w:rPr>
              <w:t>3</w:t>
            </w:r>
          </w:p>
        </w:tc>
        <w:tc>
          <w:tcPr>
            <w:tcW w:w="8553" w:type="dxa"/>
            <w:shd w:val="clear" w:color="auto" w:fill="auto"/>
            <w:vAlign w:val="center"/>
          </w:tcPr>
          <w:p w14:paraId="2C68AA35" w14:textId="77777777" w:rsidR="00DF24F9" w:rsidRPr="00D55907" w:rsidRDefault="00DF24F9" w:rsidP="00C06202">
            <w:pPr>
              <w:widowControl w:val="0"/>
              <w:suppressAutoHyphens w:val="0"/>
              <w:autoSpaceDE w:val="0"/>
              <w:adjustRightInd w:val="0"/>
              <w:spacing w:line="200" w:lineRule="exact"/>
              <w:textAlignment w:val="auto"/>
              <w:rPr>
                <w:bCs/>
              </w:rPr>
            </w:pPr>
            <w:r w:rsidRPr="008F6011">
              <w:rPr>
                <w:bCs/>
              </w:rPr>
              <w:t>Obtention de moins de 70% à l’évaluation des critères essentiels</w:t>
            </w:r>
          </w:p>
        </w:tc>
        <w:tc>
          <w:tcPr>
            <w:tcW w:w="603" w:type="dxa"/>
            <w:shd w:val="clear" w:color="auto" w:fill="auto"/>
            <w:vAlign w:val="center"/>
          </w:tcPr>
          <w:p w14:paraId="46567F88" w14:textId="77777777" w:rsidR="00DF24F9" w:rsidRPr="00D55907" w:rsidRDefault="00DF24F9" w:rsidP="00C06202">
            <w:pPr>
              <w:widowControl w:val="0"/>
              <w:suppressAutoHyphens w:val="0"/>
              <w:autoSpaceDE w:val="0"/>
              <w:adjustRightInd w:val="0"/>
              <w:spacing w:line="200" w:lineRule="exact"/>
              <w:textAlignment w:val="auto"/>
              <w:rPr>
                <w:b/>
                <w:bCs/>
              </w:rPr>
            </w:pPr>
          </w:p>
        </w:tc>
        <w:tc>
          <w:tcPr>
            <w:tcW w:w="707" w:type="dxa"/>
            <w:shd w:val="clear" w:color="auto" w:fill="auto"/>
          </w:tcPr>
          <w:p w14:paraId="7F675ACC" w14:textId="77777777" w:rsidR="00DF24F9" w:rsidRPr="00D55907" w:rsidRDefault="00DF24F9" w:rsidP="00C06202">
            <w:pPr>
              <w:widowControl w:val="0"/>
              <w:suppressAutoHyphens w:val="0"/>
              <w:autoSpaceDE w:val="0"/>
              <w:adjustRightInd w:val="0"/>
              <w:spacing w:line="200" w:lineRule="exact"/>
              <w:textAlignment w:val="auto"/>
              <w:rPr>
                <w:b/>
                <w:bCs/>
              </w:rPr>
            </w:pPr>
          </w:p>
        </w:tc>
      </w:tr>
      <w:tr w:rsidR="00DF24F9" w:rsidRPr="00D55907" w14:paraId="267EE54B" w14:textId="77777777" w:rsidTr="00C06202">
        <w:trPr>
          <w:trHeight w:val="419"/>
        </w:trPr>
        <w:tc>
          <w:tcPr>
            <w:tcW w:w="486" w:type="dxa"/>
            <w:shd w:val="clear" w:color="auto" w:fill="auto"/>
            <w:vAlign w:val="center"/>
          </w:tcPr>
          <w:p w14:paraId="69EC085E" w14:textId="77777777" w:rsidR="00DF24F9" w:rsidRPr="00D55907" w:rsidRDefault="00DF24F9" w:rsidP="00C06202">
            <w:pPr>
              <w:widowControl w:val="0"/>
              <w:suppressAutoHyphens w:val="0"/>
              <w:autoSpaceDE w:val="0"/>
              <w:adjustRightInd w:val="0"/>
              <w:spacing w:line="200" w:lineRule="exact"/>
              <w:textAlignment w:val="auto"/>
              <w:rPr>
                <w:bCs/>
              </w:rPr>
            </w:pPr>
            <w:r w:rsidRPr="00D55907">
              <w:rPr>
                <w:bCs/>
              </w:rPr>
              <w:t>4</w:t>
            </w:r>
          </w:p>
        </w:tc>
        <w:tc>
          <w:tcPr>
            <w:tcW w:w="8553" w:type="dxa"/>
            <w:shd w:val="clear" w:color="auto" w:fill="auto"/>
            <w:vAlign w:val="center"/>
          </w:tcPr>
          <w:p w14:paraId="1F09E181" w14:textId="77777777" w:rsidR="00DF24F9" w:rsidRPr="00D55907" w:rsidRDefault="00DF24F9" w:rsidP="00C06202">
            <w:pPr>
              <w:widowControl w:val="0"/>
              <w:suppressAutoHyphens w:val="0"/>
              <w:autoSpaceDE w:val="0"/>
              <w:adjustRightInd w:val="0"/>
              <w:spacing w:line="200" w:lineRule="exact"/>
              <w:textAlignment w:val="auto"/>
              <w:rPr>
                <w:bCs/>
              </w:rPr>
            </w:pPr>
            <w:r w:rsidRPr="008F6011">
              <w:rPr>
                <w:bCs/>
              </w:rPr>
              <w:t>Fausses déclarations, manœuvres frauduleuses ou des pièces falsifiées</w:t>
            </w:r>
          </w:p>
        </w:tc>
        <w:tc>
          <w:tcPr>
            <w:tcW w:w="603" w:type="dxa"/>
            <w:shd w:val="clear" w:color="auto" w:fill="auto"/>
            <w:vAlign w:val="center"/>
          </w:tcPr>
          <w:p w14:paraId="591CE628" w14:textId="77777777" w:rsidR="00DF24F9" w:rsidRPr="00D55907" w:rsidRDefault="00DF24F9" w:rsidP="00C06202">
            <w:pPr>
              <w:widowControl w:val="0"/>
              <w:suppressAutoHyphens w:val="0"/>
              <w:autoSpaceDE w:val="0"/>
              <w:adjustRightInd w:val="0"/>
              <w:spacing w:line="200" w:lineRule="exact"/>
              <w:textAlignment w:val="auto"/>
              <w:rPr>
                <w:b/>
                <w:bCs/>
              </w:rPr>
            </w:pPr>
          </w:p>
        </w:tc>
        <w:tc>
          <w:tcPr>
            <w:tcW w:w="707" w:type="dxa"/>
            <w:shd w:val="clear" w:color="auto" w:fill="auto"/>
          </w:tcPr>
          <w:p w14:paraId="44B673A2" w14:textId="77777777" w:rsidR="00DF24F9" w:rsidRPr="00D55907" w:rsidRDefault="00DF24F9" w:rsidP="00C06202">
            <w:pPr>
              <w:widowControl w:val="0"/>
              <w:suppressAutoHyphens w:val="0"/>
              <w:autoSpaceDE w:val="0"/>
              <w:adjustRightInd w:val="0"/>
              <w:spacing w:line="200" w:lineRule="exact"/>
              <w:textAlignment w:val="auto"/>
              <w:rPr>
                <w:b/>
                <w:bCs/>
              </w:rPr>
            </w:pPr>
          </w:p>
        </w:tc>
      </w:tr>
      <w:tr w:rsidR="00DF24F9" w:rsidRPr="00D55907" w14:paraId="7FCA7CC0" w14:textId="77777777" w:rsidTr="00C06202">
        <w:trPr>
          <w:trHeight w:val="415"/>
        </w:trPr>
        <w:tc>
          <w:tcPr>
            <w:tcW w:w="486" w:type="dxa"/>
            <w:shd w:val="clear" w:color="auto" w:fill="auto"/>
            <w:vAlign w:val="center"/>
          </w:tcPr>
          <w:p w14:paraId="6D2F471C" w14:textId="77777777" w:rsidR="00DF24F9" w:rsidRPr="00D55907" w:rsidRDefault="00DF24F9" w:rsidP="00C06202">
            <w:pPr>
              <w:widowControl w:val="0"/>
              <w:suppressAutoHyphens w:val="0"/>
              <w:autoSpaceDE w:val="0"/>
              <w:adjustRightInd w:val="0"/>
              <w:spacing w:line="200" w:lineRule="exact"/>
              <w:textAlignment w:val="auto"/>
              <w:rPr>
                <w:bCs/>
              </w:rPr>
            </w:pPr>
            <w:r w:rsidRPr="00D55907">
              <w:rPr>
                <w:bCs/>
              </w:rPr>
              <w:t>5</w:t>
            </w:r>
          </w:p>
        </w:tc>
        <w:tc>
          <w:tcPr>
            <w:tcW w:w="8553" w:type="dxa"/>
            <w:shd w:val="clear" w:color="auto" w:fill="auto"/>
            <w:vAlign w:val="center"/>
          </w:tcPr>
          <w:p w14:paraId="49C7E758" w14:textId="77777777" w:rsidR="00DF24F9" w:rsidRPr="00D55907" w:rsidRDefault="00DF24F9" w:rsidP="00C06202">
            <w:pPr>
              <w:widowControl w:val="0"/>
              <w:suppressAutoHyphens w:val="0"/>
              <w:autoSpaceDE w:val="0"/>
              <w:adjustRightInd w:val="0"/>
              <w:spacing w:line="200" w:lineRule="exact"/>
              <w:textAlignment w:val="auto"/>
              <w:rPr>
                <w:bCs/>
              </w:rPr>
            </w:pPr>
            <w:r w:rsidRPr="00D55907">
              <w:rPr>
                <w:bCs/>
              </w:rPr>
              <w:t>Absence d’un prix unitaire quantifié</w:t>
            </w:r>
            <w:r>
              <w:rPr>
                <w:bCs/>
              </w:rPr>
              <w:t xml:space="preserve"> dans l’offre financière </w:t>
            </w:r>
          </w:p>
        </w:tc>
        <w:tc>
          <w:tcPr>
            <w:tcW w:w="603" w:type="dxa"/>
            <w:shd w:val="clear" w:color="auto" w:fill="auto"/>
            <w:vAlign w:val="center"/>
          </w:tcPr>
          <w:p w14:paraId="150303A6" w14:textId="77777777" w:rsidR="00DF24F9" w:rsidRPr="00D55907" w:rsidRDefault="00DF24F9" w:rsidP="00C06202">
            <w:pPr>
              <w:widowControl w:val="0"/>
              <w:suppressAutoHyphens w:val="0"/>
              <w:autoSpaceDE w:val="0"/>
              <w:adjustRightInd w:val="0"/>
              <w:spacing w:line="200" w:lineRule="exact"/>
              <w:textAlignment w:val="auto"/>
              <w:rPr>
                <w:b/>
                <w:bCs/>
              </w:rPr>
            </w:pPr>
          </w:p>
        </w:tc>
        <w:tc>
          <w:tcPr>
            <w:tcW w:w="707" w:type="dxa"/>
            <w:shd w:val="clear" w:color="auto" w:fill="auto"/>
          </w:tcPr>
          <w:p w14:paraId="2FAFA144" w14:textId="77777777" w:rsidR="00DF24F9" w:rsidRPr="00D55907" w:rsidRDefault="00DF24F9" w:rsidP="00C06202">
            <w:pPr>
              <w:widowControl w:val="0"/>
              <w:suppressAutoHyphens w:val="0"/>
              <w:autoSpaceDE w:val="0"/>
              <w:adjustRightInd w:val="0"/>
              <w:spacing w:line="200" w:lineRule="exact"/>
              <w:textAlignment w:val="auto"/>
              <w:rPr>
                <w:b/>
                <w:bCs/>
              </w:rPr>
            </w:pPr>
          </w:p>
        </w:tc>
      </w:tr>
      <w:tr w:rsidR="00DF24F9" w:rsidRPr="00D55907" w14:paraId="1FF29992" w14:textId="77777777" w:rsidTr="00C06202">
        <w:trPr>
          <w:trHeight w:val="415"/>
        </w:trPr>
        <w:tc>
          <w:tcPr>
            <w:tcW w:w="486" w:type="dxa"/>
            <w:shd w:val="clear" w:color="auto" w:fill="auto"/>
            <w:vAlign w:val="center"/>
          </w:tcPr>
          <w:p w14:paraId="1620C3CB" w14:textId="77777777" w:rsidR="00DF24F9" w:rsidRPr="00D55907" w:rsidRDefault="00DF24F9" w:rsidP="00C06202">
            <w:pPr>
              <w:widowControl w:val="0"/>
              <w:suppressAutoHyphens w:val="0"/>
              <w:autoSpaceDE w:val="0"/>
              <w:adjustRightInd w:val="0"/>
              <w:spacing w:line="200" w:lineRule="exact"/>
              <w:textAlignment w:val="auto"/>
              <w:rPr>
                <w:bCs/>
              </w:rPr>
            </w:pPr>
            <w:r>
              <w:rPr>
                <w:bCs/>
              </w:rPr>
              <w:t>6</w:t>
            </w:r>
          </w:p>
        </w:tc>
        <w:tc>
          <w:tcPr>
            <w:tcW w:w="8553" w:type="dxa"/>
            <w:shd w:val="clear" w:color="auto" w:fill="auto"/>
            <w:vAlign w:val="center"/>
          </w:tcPr>
          <w:p w14:paraId="020407E9" w14:textId="77777777" w:rsidR="00DF24F9" w:rsidRPr="00D55907" w:rsidRDefault="00DF24F9" w:rsidP="00C06202">
            <w:pPr>
              <w:widowControl w:val="0"/>
              <w:suppressAutoHyphens w:val="0"/>
              <w:autoSpaceDE w:val="0"/>
              <w:adjustRightInd w:val="0"/>
              <w:spacing w:line="200" w:lineRule="exact"/>
              <w:textAlignment w:val="auto"/>
              <w:rPr>
                <w:bCs/>
              </w:rPr>
            </w:pPr>
            <w:r w:rsidRPr="008F6011">
              <w:rPr>
                <w:bCs/>
              </w:rPr>
              <w:t>Absence d’un élément de l’offre financière (la soumission, les BPU, le DQE)</w:t>
            </w:r>
          </w:p>
        </w:tc>
        <w:tc>
          <w:tcPr>
            <w:tcW w:w="603" w:type="dxa"/>
            <w:shd w:val="clear" w:color="auto" w:fill="auto"/>
            <w:vAlign w:val="center"/>
          </w:tcPr>
          <w:p w14:paraId="6FB01BDB" w14:textId="77777777" w:rsidR="00DF24F9" w:rsidRPr="00D55907" w:rsidRDefault="00DF24F9" w:rsidP="00C06202">
            <w:pPr>
              <w:widowControl w:val="0"/>
              <w:suppressAutoHyphens w:val="0"/>
              <w:autoSpaceDE w:val="0"/>
              <w:adjustRightInd w:val="0"/>
              <w:spacing w:line="200" w:lineRule="exact"/>
              <w:textAlignment w:val="auto"/>
              <w:rPr>
                <w:b/>
                <w:bCs/>
              </w:rPr>
            </w:pPr>
          </w:p>
        </w:tc>
        <w:tc>
          <w:tcPr>
            <w:tcW w:w="707" w:type="dxa"/>
            <w:shd w:val="clear" w:color="auto" w:fill="auto"/>
          </w:tcPr>
          <w:p w14:paraId="522992D3" w14:textId="77777777" w:rsidR="00DF24F9" w:rsidRPr="00D55907" w:rsidRDefault="00DF24F9" w:rsidP="00C06202">
            <w:pPr>
              <w:widowControl w:val="0"/>
              <w:suppressAutoHyphens w:val="0"/>
              <w:autoSpaceDE w:val="0"/>
              <w:adjustRightInd w:val="0"/>
              <w:spacing w:line="200" w:lineRule="exact"/>
              <w:textAlignment w:val="auto"/>
              <w:rPr>
                <w:b/>
                <w:bCs/>
              </w:rPr>
            </w:pPr>
          </w:p>
        </w:tc>
      </w:tr>
      <w:tr w:rsidR="00DF24F9" w:rsidRPr="00D55907" w14:paraId="535FCAD6" w14:textId="77777777" w:rsidTr="00C06202">
        <w:trPr>
          <w:trHeight w:val="421"/>
        </w:trPr>
        <w:tc>
          <w:tcPr>
            <w:tcW w:w="486" w:type="dxa"/>
            <w:shd w:val="clear" w:color="auto" w:fill="auto"/>
            <w:vAlign w:val="center"/>
          </w:tcPr>
          <w:p w14:paraId="38FA459D" w14:textId="77777777" w:rsidR="00DF24F9" w:rsidRPr="00D55907" w:rsidRDefault="00DF24F9" w:rsidP="00C06202">
            <w:pPr>
              <w:widowControl w:val="0"/>
              <w:suppressAutoHyphens w:val="0"/>
              <w:autoSpaceDE w:val="0"/>
              <w:adjustRightInd w:val="0"/>
              <w:spacing w:line="200" w:lineRule="exact"/>
              <w:textAlignment w:val="auto"/>
              <w:rPr>
                <w:bCs/>
              </w:rPr>
            </w:pPr>
            <w:r>
              <w:rPr>
                <w:bCs/>
              </w:rPr>
              <w:t>7</w:t>
            </w:r>
          </w:p>
        </w:tc>
        <w:tc>
          <w:tcPr>
            <w:tcW w:w="8553" w:type="dxa"/>
            <w:shd w:val="clear" w:color="auto" w:fill="auto"/>
            <w:vAlign w:val="center"/>
          </w:tcPr>
          <w:p w14:paraId="744D6E20" w14:textId="77777777" w:rsidR="00DF24F9" w:rsidRPr="00D55907" w:rsidRDefault="00DF24F9" w:rsidP="00C06202">
            <w:pPr>
              <w:widowControl w:val="0"/>
              <w:suppressAutoHyphens w:val="0"/>
              <w:autoSpaceDE w:val="0"/>
              <w:adjustRightInd w:val="0"/>
              <w:spacing w:line="200" w:lineRule="exact"/>
              <w:textAlignment w:val="auto"/>
              <w:rPr>
                <w:bCs/>
              </w:rPr>
            </w:pPr>
            <w:r w:rsidRPr="008F6011">
              <w:rPr>
                <w:bCs/>
              </w:rPr>
              <w:t>Absence de la déclaration d’engagement au respect des clauses environnementales et sociales datée et signée</w:t>
            </w:r>
          </w:p>
        </w:tc>
        <w:tc>
          <w:tcPr>
            <w:tcW w:w="603" w:type="dxa"/>
            <w:shd w:val="clear" w:color="auto" w:fill="auto"/>
            <w:vAlign w:val="center"/>
          </w:tcPr>
          <w:p w14:paraId="5986B683" w14:textId="77777777" w:rsidR="00DF24F9" w:rsidRPr="00D55907" w:rsidRDefault="00DF24F9" w:rsidP="00C06202">
            <w:pPr>
              <w:widowControl w:val="0"/>
              <w:suppressAutoHyphens w:val="0"/>
              <w:autoSpaceDE w:val="0"/>
              <w:adjustRightInd w:val="0"/>
              <w:spacing w:line="200" w:lineRule="exact"/>
              <w:textAlignment w:val="auto"/>
              <w:rPr>
                <w:b/>
                <w:bCs/>
              </w:rPr>
            </w:pPr>
          </w:p>
        </w:tc>
        <w:tc>
          <w:tcPr>
            <w:tcW w:w="707" w:type="dxa"/>
            <w:shd w:val="clear" w:color="auto" w:fill="auto"/>
          </w:tcPr>
          <w:p w14:paraId="2014A738" w14:textId="77777777" w:rsidR="00DF24F9" w:rsidRPr="00D55907" w:rsidRDefault="00DF24F9" w:rsidP="00C06202">
            <w:pPr>
              <w:widowControl w:val="0"/>
              <w:suppressAutoHyphens w:val="0"/>
              <w:autoSpaceDE w:val="0"/>
              <w:adjustRightInd w:val="0"/>
              <w:spacing w:line="200" w:lineRule="exact"/>
              <w:textAlignment w:val="auto"/>
              <w:rPr>
                <w:b/>
                <w:bCs/>
              </w:rPr>
            </w:pPr>
          </w:p>
        </w:tc>
      </w:tr>
      <w:tr w:rsidR="005C6B39" w:rsidRPr="00D55907" w14:paraId="3913ACEB" w14:textId="77777777" w:rsidTr="00C06202">
        <w:trPr>
          <w:trHeight w:val="421"/>
        </w:trPr>
        <w:tc>
          <w:tcPr>
            <w:tcW w:w="486" w:type="dxa"/>
            <w:shd w:val="clear" w:color="auto" w:fill="auto"/>
            <w:vAlign w:val="center"/>
          </w:tcPr>
          <w:p w14:paraId="0F031E78" w14:textId="42DD7994" w:rsidR="005C6B39" w:rsidRDefault="005C6B39" w:rsidP="00C06202">
            <w:pPr>
              <w:widowControl w:val="0"/>
              <w:suppressAutoHyphens w:val="0"/>
              <w:autoSpaceDE w:val="0"/>
              <w:adjustRightInd w:val="0"/>
              <w:spacing w:line="200" w:lineRule="exact"/>
              <w:textAlignment w:val="auto"/>
              <w:rPr>
                <w:bCs/>
              </w:rPr>
            </w:pPr>
            <w:r>
              <w:rPr>
                <w:bCs/>
              </w:rPr>
              <w:t>8</w:t>
            </w:r>
          </w:p>
        </w:tc>
        <w:tc>
          <w:tcPr>
            <w:tcW w:w="8553" w:type="dxa"/>
            <w:shd w:val="clear" w:color="auto" w:fill="auto"/>
            <w:vAlign w:val="center"/>
          </w:tcPr>
          <w:p w14:paraId="05B49214" w14:textId="7442EAEA" w:rsidR="005C6B39" w:rsidRPr="008F6011" w:rsidRDefault="005C6B39" w:rsidP="00C06202">
            <w:pPr>
              <w:widowControl w:val="0"/>
              <w:suppressAutoHyphens w:val="0"/>
              <w:autoSpaceDE w:val="0"/>
              <w:adjustRightInd w:val="0"/>
              <w:spacing w:line="200" w:lineRule="exact"/>
              <w:textAlignment w:val="auto"/>
              <w:rPr>
                <w:bCs/>
              </w:rPr>
            </w:pPr>
            <w:r>
              <w:rPr>
                <w:bCs/>
              </w:rPr>
              <w:t>Absence de la catégorisation</w:t>
            </w:r>
          </w:p>
        </w:tc>
        <w:tc>
          <w:tcPr>
            <w:tcW w:w="603" w:type="dxa"/>
            <w:shd w:val="clear" w:color="auto" w:fill="auto"/>
            <w:vAlign w:val="center"/>
          </w:tcPr>
          <w:p w14:paraId="7B54AA61" w14:textId="77777777" w:rsidR="005C6B39" w:rsidRPr="00D55907" w:rsidRDefault="005C6B39" w:rsidP="00C06202">
            <w:pPr>
              <w:widowControl w:val="0"/>
              <w:suppressAutoHyphens w:val="0"/>
              <w:autoSpaceDE w:val="0"/>
              <w:adjustRightInd w:val="0"/>
              <w:spacing w:line="200" w:lineRule="exact"/>
              <w:textAlignment w:val="auto"/>
              <w:rPr>
                <w:b/>
                <w:bCs/>
              </w:rPr>
            </w:pPr>
          </w:p>
        </w:tc>
        <w:tc>
          <w:tcPr>
            <w:tcW w:w="707" w:type="dxa"/>
            <w:shd w:val="clear" w:color="auto" w:fill="auto"/>
          </w:tcPr>
          <w:p w14:paraId="7A195660" w14:textId="77777777" w:rsidR="005C6B39" w:rsidRPr="00D55907" w:rsidRDefault="005C6B39" w:rsidP="00C06202">
            <w:pPr>
              <w:widowControl w:val="0"/>
              <w:suppressAutoHyphens w:val="0"/>
              <w:autoSpaceDE w:val="0"/>
              <w:adjustRightInd w:val="0"/>
              <w:spacing w:line="200" w:lineRule="exact"/>
              <w:textAlignment w:val="auto"/>
              <w:rPr>
                <w:b/>
                <w:bCs/>
              </w:rPr>
            </w:pPr>
          </w:p>
        </w:tc>
      </w:tr>
      <w:tr w:rsidR="005C6B39" w:rsidRPr="00D55907" w14:paraId="2048FD22" w14:textId="77777777" w:rsidTr="00C06202">
        <w:trPr>
          <w:trHeight w:val="421"/>
        </w:trPr>
        <w:tc>
          <w:tcPr>
            <w:tcW w:w="486" w:type="dxa"/>
            <w:shd w:val="clear" w:color="auto" w:fill="auto"/>
            <w:vAlign w:val="center"/>
          </w:tcPr>
          <w:p w14:paraId="2A3E1364" w14:textId="2B23CE74" w:rsidR="005C6B39" w:rsidRDefault="005C6B39" w:rsidP="00C06202">
            <w:pPr>
              <w:widowControl w:val="0"/>
              <w:suppressAutoHyphens w:val="0"/>
              <w:autoSpaceDE w:val="0"/>
              <w:adjustRightInd w:val="0"/>
              <w:spacing w:line="200" w:lineRule="exact"/>
              <w:textAlignment w:val="auto"/>
              <w:rPr>
                <w:bCs/>
              </w:rPr>
            </w:pPr>
            <w:r>
              <w:rPr>
                <w:bCs/>
              </w:rPr>
              <w:t>9</w:t>
            </w:r>
          </w:p>
        </w:tc>
        <w:tc>
          <w:tcPr>
            <w:tcW w:w="8553" w:type="dxa"/>
            <w:shd w:val="clear" w:color="auto" w:fill="auto"/>
            <w:vAlign w:val="center"/>
          </w:tcPr>
          <w:p w14:paraId="2A7AA318" w14:textId="7AF12F16" w:rsidR="005C6B39" w:rsidRDefault="005C6B39" w:rsidP="00C06202">
            <w:pPr>
              <w:widowControl w:val="0"/>
              <w:suppressAutoHyphens w:val="0"/>
              <w:autoSpaceDE w:val="0"/>
              <w:adjustRightInd w:val="0"/>
              <w:spacing w:line="200" w:lineRule="exact"/>
              <w:textAlignment w:val="auto"/>
              <w:rPr>
                <w:bCs/>
              </w:rPr>
            </w:pPr>
            <w:r>
              <w:rPr>
                <w:bCs/>
              </w:rPr>
              <w:t>Absence de la CDEC</w:t>
            </w:r>
          </w:p>
        </w:tc>
        <w:tc>
          <w:tcPr>
            <w:tcW w:w="603" w:type="dxa"/>
            <w:shd w:val="clear" w:color="auto" w:fill="auto"/>
            <w:vAlign w:val="center"/>
          </w:tcPr>
          <w:p w14:paraId="3DCFA4CD" w14:textId="77777777" w:rsidR="005C6B39" w:rsidRPr="00D55907" w:rsidRDefault="005C6B39" w:rsidP="00C06202">
            <w:pPr>
              <w:widowControl w:val="0"/>
              <w:suppressAutoHyphens w:val="0"/>
              <w:autoSpaceDE w:val="0"/>
              <w:adjustRightInd w:val="0"/>
              <w:spacing w:line="200" w:lineRule="exact"/>
              <w:textAlignment w:val="auto"/>
              <w:rPr>
                <w:b/>
                <w:bCs/>
              </w:rPr>
            </w:pPr>
          </w:p>
        </w:tc>
        <w:tc>
          <w:tcPr>
            <w:tcW w:w="707" w:type="dxa"/>
            <w:shd w:val="clear" w:color="auto" w:fill="auto"/>
          </w:tcPr>
          <w:p w14:paraId="61F21CD5" w14:textId="77777777" w:rsidR="005C6B39" w:rsidRPr="00D55907" w:rsidRDefault="005C6B39" w:rsidP="00C06202">
            <w:pPr>
              <w:widowControl w:val="0"/>
              <w:suppressAutoHyphens w:val="0"/>
              <w:autoSpaceDE w:val="0"/>
              <w:adjustRightInd w:val="0"/>
              <w:spacing w:line="200" w:lineRule="exact"/>
              <w:textAlignment w:val="auto"/>
              <w:rPr>
                <w:b/>
                <w:bCs/>
              </w:rPr>
            </w:pPr>
          </w:p>
        </w:tc>
      </w:tr>
      <w:tr w:rsidR="00617E34" w:rsidRPr="00D55907" w14:paraId="6C738885" w14:textId="77777777" w:rsidTr="00C06202">
        <w:trPr>
          <w:trHeight w:val="421"/>
        </w:trPr>
        <w:tc>
          <w:tcPr>
            <w:tcW w:w="486" w:type="dxa"/>
            <w:shd w:val="clear" w:color="auto" w:fill="auto"/>
            <w:vAlign w:val="center"/>
          </w:tcPr>
          <w:p w14:paraId="7A4DFB40" w14:textId="3FE2C82B" w:rsidR="00617E34" w:rsidRDefault="00617E34" w:rsidP="00C06202">
            <w:pPr>
              <w:widowControl w:val="0"/>
              <w:suppressAutoHyphens w:val="0"/>
              <w:autoSpaceDE w:val="0"/>
              <w:adjustRightInd w:val="0"/>
              <w:spacing w:line="200" w:lineRule="exact"/>
              <w:textAlignment w:val="auto"/>
              <w:rPr>
                <w:bCs/>
              </w:rPr>
            </w:pPr>
            <w:r>
              <w:rPr>
                <w:bCs/>
              </w:rPr>
              <w:t>10</w:t>
            </w:r>
          </w:p>
        </w:tc>
        <w:tc>
          <w:tcPr>
            <w:tcW w:w="8553" w:type="dxa"/>
            <w:shd w:val="clear" w:color="auto" w:fill="auto"/>
            <w:vAlign w:val="center"/>
          </w:tcPr>
          <w:p w14:paraId="1CACAFD4" w14:textId="27493E2B" w:rsidR="00617E34" w:rsidRDefault="00617E34" w:rsidP="00C06202">
            <w:pPr>
              <w:widowControl w:val="0"/>
              <w:suppressAutoHyphens w:val="0"/>
              <w:autoSpaceDE w:val="0"/>
              <w:adjustRightInd w:val="0"/>
              <w:spacing w:line="200" w:lineRule="exact"/>
              <w:textAlignment w:val="auto"/>
              <w:rPr>
                <w:bCs/>
              </w:rPr>
            </w:pPr>
            <w:r>
              <w:t>Absence de l’a</w:t>
            </w:r>
            <w:r w:rsidRPr="00632D07">
              <w:t>ttestation sur l’honneur de non abandon d’un marché public</w:t>
            </w:r>
          </w:p>
        </w:tc>
        <w:tc>
          <w:tcPr>
            <w:tcW w:w="603" w:type="dxa"/>
            <w:shd w:val="clear" w:color="auto" w:fill="auto"/>
            <w:vAlign w:val="center"/>
          </w:tcPr>
          <w:p w14:paraId="27E208F2" w14:textId="77777777" w:rsidR="00617E34" w:rsidRPr="00D55907" w:rsidRDefault="00617E34" w:rsidP="00C06202">
            <w:pPr>
              <w:widowControl w:val="0"/>
              <w:suppressAutoHyphens w:val="0"/>
              <w:autoSpaceDE w:val="0"/>
              <w:adjustRightInd w:val="0"/>
              <w:spacing w:line="200" w:lineRule="exact"/>
              <w:textAlignment w:val="auto"/>
              <w:rPr>
                <w:b/>
                <w:bCs/>
              </w:rPr>
            </w:pPr>
          </w:p>
        </w:tc>
        <w:tc>
          <w:tcPr>
            <w:tcW w:w="707" w:type="dxa"/>
            <w:shd w:val="clear" w:color="auto" w:fill="auto"/>
          </w:tcPr>
          <w:p w14:paraId="257DF6D8" w14:textId="77777777" w:rsidR="00617E34" w:rsidRPr="00D55907" w:rsidRDefault="00617E34" w:rsidP="00C06202">
            <w:pPr>
              <w:widowControl w:val="0"/>
              <w:suppressAutoHyphens w:val="0"/>
              <w:autoSpaceDE w:val="0"/>
              <w:adjustRightInd w:val="0"/>
              <w:spacing w:line="200" w:lineRule="exact"/>
              <w:textAlignment w:val="auto"/>
              <w:rPr>
                <w:b/>
                <w:bCs/>
              </w:rPr>
            </w:pPr>
          </w:p>
        </w:tc>
      </w:tr>
      <w:bookmarkEnd w:id="258"/>
    </w:tbl>
    <w:p w14:paraId="1CF55620" w14:textId="77777777" w:rsidR="00DF24F9" w:rsidRDefault="00DF24F9" w:rsidP="00DF24F9">
      <w:pPr>
        <w:widowControl w:val="0"/>
        <w:autoSpaceDE w:val="0"/>
        <w:spacing w:line="360" w:lineRule="auto"/>
        <w:jc w:val="both"/>
      </w:pPr>
    </w:p>
    <w:p w14:paraId="0AF5D010" w14:textId="77777777" w:rsidR="00DF24F9" w:rsidRDefault="00DF24F9" w:rsidP="00DF24F9">
      <w:pPr>
        <w:widowControl w:val="0"/>
        <w:autoSpaceDE w:val="0"/>
        <w:spacing w:line="360" w:lineRule="auto"/>
        <w:jc w:val="both"/>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1021"/>
        <w:gridCol w:w="7225"/>
        <w:gridCol w:w="1393"/>
      </w:tblGrid>
      <w:tr w:rsidR="00DF24F9" w:rsidRPr="00D55907" w14:paraId="1F3DFF5C" w14:textId="77777777" w:rsidTr="00C06202">
        <w:trPr>
          <w:trHeight w:val="57"/>
          <w:jc w:val="center"/>
        </w:trPr>
        <w:tc>
          <w:tcPr>
            <w:tcW w:w="679" w:type="dxa"/>
            <w:vMerge w:val="restart"/>
            <w:vAlign w:val="center"/>
          </w:tcPr>
          <w:p w14:paraId="133B9F67" w14:textId="77777777" w:rsidR="00DF24F9" w:rsidRPr="00D55907" w:rsidRDefault="00DF24F9" w:rsidP="00C06202">
            <w:pPr>
              <w:suppressAutoHyphens w:val="0"/>
              <w:autoSpaceDE w:val="0"/>
              <w:adjustRightInd w:val="0"/>
              <w:jc w:val="both"/>
              <w:textAlignment w:val="auto"/>
              <w:rPr>
                <w:b/>
              </w:rPr>
            </w:pPr>
            <w:bookmarkStart w:id="259" w:name="_Hlk190678523"/>
            <w:r w:rsidRPr="00D55907">
              <w:rPr>
                <w:b/>
              </w:rPr>
              <w:t>N°</w:t>
            </w:r>
          </w:p>
        </w:tc>
        <w:tc>
          <w:tcPr>
            <w:tcW w:w="8246" w:type="dxa"/>
            <w:gridSpan w:val="2"/>
            <w:vMerge w:val="restart"/>
            <w:vAlign w:val="center"/>
          </w:tcPr>
          <w:p w14:paraId="715EDE9F" w14:textId="77777777" w:rsidR="00DF24F9" w:rsidRPr="00D55907" w:rsidRDefault="00DF24F9" w:rsidP="00C06202">
            <w:pPr>
              <w:suppressAutoHyphens w:val="0"/>
              <w:autoSpaceDE w:val="0"/>
              <w:adjustRightInd w:val="0"/>
              <w:ind w:firstLine="360"/>
              <w:jc w:val="both"/>
              <w:textAlignment w:val="auto"/>
              <w:rPr>
                <w:b/>
              </w:rPr>
            </w:pPr>
            <w:r w:rsidRPr="00D55907">
              <w:rPr>
                <w:b/>
              </w:rPr>
              <w:t>DESIGNATION DU CRITERE ESSENTIEL</w:t>
            </w:r>
          </w:p>
        </w:tc>
        <w:tc>
          <w:tcPr>
            <w:tcW w:w="1393" w:type="dxa"/>
            <w:vAlign w:val="center"/>
          </w:tcPr>
          <w:p w14:paraId="5F8F8068" w14:textId="77777777" w:rsidR="00DF24F9" w:rsidRPr="00D55907" w:rsidRDefault="00DF24F9" w:rsidP="00C06202">
            <w:pPr>
              <w:suppressAutoHyphens w:val="0"/>
              <w:autoSpaceDE w:val="0"/>
              <w:adjustRightInd w:val="0"/>
              <w:jc w:val="both"/>
              <w:textAlignment w:val="auto"/>
              <w:rPr>
                <w:b/>
              </w:rPr>
            </w:pPr>
            <w:r w:rsidRPr="00D55907">
              <w:rPr>
                <w:b/>
              </w:rPr>
              <w:t>VALEURS</w:t>
            </w:r>
          </w:p>
        </w:tc>
      </w:tr>
      <w:tr w:rsidR="00DF24F9" w:rsidRPr="00D55907" w14:paraId="289E9426" w14:textId="77777777" w:rsidTr="00C06202">
        <w:trPr>
          <w:trHeight w:val="227"/>
          <w:jc w:val="center"/>
        </w:trPr>
        <w:tc>
          <w:tcPr>
            <w:tcW w:w="679" w:type="dxa"/>
            <w:vMerge/>
            <w:vAlign w:val="center"/>
          </w:tcPr>
          <w:p w14:paraId="287A1D47" w14:textId="77777777" w:rsidR="00DF24F9" w:rsidRPr="00D55907" w:rsidRDefault="00DF24F9" w:rsidP="00C06202">
            <w:pPr>
              <w:suppressAutoHyphens w:val="0"/>
              <w:autoSpaceDE w:val="0"/>
              <w:adjustRightInd w:val="0"/>
              <w:ind w:firstLine="360"/>
              <w:jc w:val="both"/>
              <w:textAlignment w:val="auto"/>
              <w:rPr>
                <w:b/>
              </w:rPr>
            </w:pPr>
          </w:p>
        </w:tc>
        <w:tc>
          <w:tcPr>
            <w:tcW w:w="8246" w:type="dxa"/>
            <w:gridSpan w:val="2"/>
            <w:vMerge/>
            <w:vAlign w:val="center"/>
          </w:tcPr>
          <w:p w14:paraId="6FC1F0C0" w14:textId="77777777" w:rsidR="00DF24F9" w:rsidRPr="00D55907" w:rsidRDefault="00DF24F9" w:rsidP="00C06202">
            <w:pPr>
              <w:suppressAutoHyphens w:val="0"/>
              <w:autoSpaceDE w:val="0"/>
              <w:adjustRightInd w:val="0"/>
              <w:ind w:firstLine="360"/>
              <w:jc w:val="both"/>
              <w:textAlignment w:val="auto"/>
            </w:pPr>
          </w:p>
        </w:tc>
        <w:tc>
          <w:tcPr>
            <w:tcW w:w="1393" w:type="dxa"/>
            <w:vAlign w:val="center"/>
          </w:tcPr>
          <w:p w14:paraId="7E3DEC48" w14:textId="77777777" w:rsidR="00DF24F9" w:rsidRPr="00D55907" w:rsidRDefault="00DF24F9" w:rsidP="00C06202">
            <w:pPr>
              <w:suppressAutoHyphens w:val="0"/>
              <w:autoSpaceDE w:val="0"/>
              <w:adjustRightInd w:val="0"/>
              <w:jc w:val="both"/>
              <w:textAlignment w:val="auto"/>
            </w:pPr>
            <w:r w:rsidRPr="00D55907">
              <w:t>OUI</w:t>
            </w:r>
            <w:r>
              <w:t>/NON</w:t>
            </w:r>
          </w:p>
        </w:tc>
      </w:tr>
      <w:tr w:rsidR="00DF24F9" w:rsidRPr="00D55907" w14:paraId="5531CA99" w14:textId="77777777" w:rsidTr="00C06202">
        <w:trPr>
          <w:trHeight w:val="227"/>
          <w:jc w:val="center"/>
        </w:trPr>
        <w:tc>
          <w:tcPr>
            <w:tcW w:w="679" w:type="dxa"/>
          </w:tcPr>
          <w:p w14:paraId="66A6315F" w14:textId="77777777" w:rsidR="00DF24F9" w:rsidRPr="00D55907" w:rsidRDefault="00DF24F9" w:rsidP="00C06202">
            <w:pPr>
              <w:suppressAutoHyphens w:val="0"/>
              <w:autoSpaceDE w:val="0"/>
              <w:adjustRightInd w:val="0"/>
              <w:jc w:val="both"/>
              <w:textAlignment w:val="auto"/>
              <w:rPr>
                <w:b/>
              </w:rPr>
            </w:pPr>
            <w:r w:rsidRPr="00D55907">
              <w:rPr>
                <w:b/>
              </w:rPr>
              <w:t>I</w:t>
            </w:r>
          </w:p>
        </w:tc>
        <w:tc>
          <w:tcPr>
            <w:tcW w:w="9639" w:type="dxa"/>
            <w:gridSpan w:val="3"/>
          </w:tcPr>
          <w:p w14:paraId="10C0F2DD" w14:textId="77777777" w:rsidR="00DF24F9" w:rsidRPr="00D55907" w:rsidRDefault="00DF24F9" w:rsidP="00C06202">
            <w:pPr>
              <w:suppressAutoHyphens w:val="0"/>
              <w:autoSpaceDE w:val="0"/>
              <w:adjustRightInd w:val="0"/>
              <w:ind w:firstLine="360"/>
              <w:jc w:val="both"/>
              <w:textAlignment w:val="auto"/>
              <w:rPr>
                <w:b/>
              </w:rPr>
            </w:pPr>
            <w:r w:rsidRPr="00D55907">
              <w:rPr>
                <w:b/>
              </w:rPr>
              <w:t>PRESENTATION GENERALE (01 oui)</w:t>
            </w:r>
          </w:p>
        </w:tc>
      </w:tr>
      <w:tr w:rsidR="00DF24F9" w:rsidRPr="00D55907" w14:paraId="72C380D3" w14:textId="77777777" w:rsidTr="00C06202">
        <w:trPr>
          <w:jc w:val="center"/>
        </w:trPr>
        <w:tc>
          <w:tcPr>
            <w:tcW w:w="679" w:type="dxa"/>
          </w:tcPr>
          <w:p w14:paraId="72361FE7" w14:textId="77777777" w:rsidR="00DF24F9" w:rsidRPr="00D55907" w:rsidRDefault="00DF24F9" w:rsidP="00C06202">
            <w:pPr>
              <w:suppressAutoHyphens w:val="0"/>
              <w:autoSpaceDE w:val="0"/>
              <w:adjustRightInd w:val="0"/>
              <w:jc w:val="both"/>
              <w:textAlignment w:val="auto"/>
              <w:rPr>
                <w:b/>
              </w:rPr>
            </w:pPr>
          </w:p>
        </w:tc>
        <w:tc>
          <w:tcPr>
            <w:tcW w:w="8246" w:type="dxa"/>
            <w:gridSpan w:val="2"/>
          </w:tcPr>
          <w:p w14:paraId="2172D655" w14:textId="77777777" w:rsidR="00DF24F9" w:rsidRPr="00D55907" w:rsidRDefault="00DF24F9" w:rsidP="00C06202">
            <w:pPr>
              <w:suppressAutoHyphens w:val="0"/>
              <w:autoSpaceDE w:val="0"/>
              <w:adjustRightInd w:val="0"/>
              <w:jc w:val="both"/>
              <w:textAlignment w:val="auto"/>
            </w:pPr>
            <w:r w:rsidRPr="00D55907">
              <w:t>Respect de l’ordre des pièces demande dans le dao, intercalaires couleurs différentes et dossier relié</w:t>
            </w:r>
          </w:p>
        </w:tc>
        <w:tc>
          <w:tcPr>
            <w:tcW w:w="1393" w:type="dxa"/>
          </w:tcPr>
          <w:p w14:paraId="4D9546A2" w14:textId="77777777" w:rsidR="00DF24F9" w:rsidRPr="00D55907" w:rsidRDefault="00DF24F9" w:rsidP="00C06202">
            <w:pPr>
              <w:suppressAutoHyphens w:val="0"/>
              <w:autoSpaceDE w:val="0"/>
              <w:adjustRightInd w:val="0"/>
              <w:jc w:val="both"/>
              <w:textAlignment w:val="auto"/>
            </w:pPr>
          </w:p>
        </w:tc>
      </w:tr>
      <w:tr w:rsidR="00DF24F9" w:rsidRPr="00D55907" w14:paraId="6139376A" w14:textId="77777777" w:rsidTr="00C06202">
        <w:trPr>
          <w:jc w:val="center"/>
        </w:trPr>
        <w:tc>
          <w:tcPr>
            <w:tcW w:w="679" w:type="dxa"/>
          </w:tcPr>
          <w:p w14:paraId="513225E6" w14:textId="77777777" w:rsidR="00DF24F9" w:rsidRPr="00D55907" w:rsidRDefault="00DF24F9" w:rsidP="00C06202">
            <w:pPr>
              <w:suppressAutoHyphens w:val="0"/>
              <w:autoSpaceDE w:val="0"/>
              <w:adjustRightInd w:val="0"/>
              <w:jc w:val="both"/>
              <w:textAlignment w:val="auto"/>
              <w:rPr>
                <w:b/>
              </w:rPr>
            </w:pPr>
            <w:r w:rsidRPr="00D55907">
              <w:rPr>
                <w:b/>
              </w:rPr>
              <w:t>II</w:t>
            </w:r>
          </w:p>
        </w:tc>
        <w:tc>
          <w:tcPr>
            <w:tcW w:w="9639" w:type="dxa"/>
            <w:gridSpan w:val="3"/>
          </w:tcPr>
          <w:p w14:paraId="0BE4BD27" w14:textId="77777777" w:rsidR="00DF24F9" w:rsidRPr="00D55907" w:rsidRDefault="00DF24F9" w:rsidP="00C06202">
            <w:pPr>
              <w:suppressAutoHyphens w:val="0"/>
              <w:autoSpaceDE w:val="0"/>
              <w:adjustRightInd w:val="0"/>
              <w:ind w:firstLine="360"/>
              <w:jc w:val="both"/>
              <w:textAlignment w:val="auto"/>
              <w:rPr>
                <w:b/>
              </w:rPr>
            </w:pPr>
            <w:r w:rsidRPr="00D55907">
              <w:rPr>
                <w:b/>
              </w:rPr>
              <w:t>EXPERIENCE DE L’ENTREPRISE (0</w:t>
            </w:r>
            <w:r>
              <w:rPr>
                <w:b/>
              </w:rPr>
              <w:t>3</w:t>
            </w:r>
            <w:r w:rsidRPr="00D55907">
              <w:rPr>
                <w:b/>
              </w:rPr>
              <w:t xml:space="preserve"> oui)</w:t>
            </w:r>
          </w:p>
        </w:tc>
      </w:tr>
      <w:tr w:rsidR="00DF24F9" w:rsidRPr="00D55907" w14:paraId="62755D14" w14:textId="77777777" w:rsidTr="00C06202">
        <w:trPr>
          <w:trHeight w:val="1012"/>
          <w:jc w:val="center"/>
        </w:trPr>
        <w:tc>
          <w:tcPr>
            <w:tcW w:w="679" w:type="dxa"/>
          </w:tcPr>
          <w:p w14:paraId="6B0FCAD3" w14:textId="77777777" w:rsidR="00DF24F9" w:rsidRPr="00D55907" w:rsidRDefault="00DF24F9" w:rsidP="00C06202">
            <w:pPr>
              <w:suppressAutoHyphens w:val="0"/>
              <w:autoSpaceDE w:val="0"/>
              <w:adjustRightInd w:val="0"/>
              <w:jc w:val="both"/>
              <w:textAlignment w:val="auto"/>
              <w:rPr>
                <w:b/>
              </w:rPr>
            </w:pPr>
          </w:p>
        </w:tc>
        <w:tc>
          <w:tcPr>
            <w:tcW w:w="8246" w:type="dxa"/>
            <w:gridSpan w:val="2"/>
          </w:tcPr>
          <w:p w14:paraId="57E50161" w14:textId="77777777" w:rsidR="00DF24F9" w:rsidRDefault="00DF24F9" w:rsidP="00C06202">
            <w:pPr>
              <w:suppressAutoHyphens w:val="0"/>
              <w:autoSpaceDN/>
              <w:jc w:val="both"/>
              <w:textAlignment w:val="auto"/>
            </w:pPr>
            <w:r>
              <w:t>Expériences générales de l’entreprise dans les marchés Publics au cours des trois (03) dernières années : contrats cumulés d’un montant au moins de 70 000 000 F CFA ;</w:t>
            </w:r>
          </w:p>
          <w:p w14:paraId="0772C27B" w14:textId="77777777" w:rsidR="00DF24F9" w:rsidRPr="00D55907" w:rsidRDefault="00DF24F9" w:rsidP="00C06202">
            <w:pPr>
              <w:suppressAutoHyphens w:val="0"/>
              <w:autoSpaceDE w:val="0"/>
              <w:adjustRightInd w:val="0"/>
              <w:textAlignment w:val="auto"/>
            </w:pPr>
            <w:r>
              <w:t>(Joindre la première, la deuxième et la dernière page du contrat et le PV de réception correspondant.</w:t>
            </w:r>
          </w:p>
        </w:tc>
        <w:tc>
          <w:tcPr>
            <w:tcW w:w="1393" w:type="dxa"/>
          </w:tcPr>
          <w:p w14:paraId="589B8CCC" w14:textId="77777777" w:rsidR="00DF24F9" w:rsidRPr="00D55907" w:rsidRDefault="00DF24F9" w:rsidP="00C06202">
            <w:pPr>
              <w:suppressAutoHyphens w:val="0"/>
              <w:autoSpaceDE w:val="0"/>
              <w:adjustRightInd w:val="0"/>
              <w:ind w:firstLine="360"/>
              <w:jc w:val="both"/>
              <w:textAlignment w:val="auto"/>
            </w:pPr>
          </w:p>
        </w:tc>
      </w:tr>
      <w:tr w:rsidR="00DF24F9" w:rsidRPr="00D55907" w14:paraId="7F95B895" w14:textId="77777777" w:rsidTr="00C06202">
        <w:trPr>
          <w:trHeight w:val="1012"/>
          <w:jc w:val="center"/>
        </w:trPr>
        <w:tc>
          <w:tcPr>
            <w:tcW w:w="679" w:type="dxa"/>
          </w:tcPr>
          <w:p w14:paraId="4B80A27B" w14:textId="77777777" w:rsidR="00DF24F9" w:rsidRPr="00D55907" w:rsidRDefault="00DF24F9" w:rsidP="00C06202">
            <w:pPr>
              <w:suppressAutoHyphens w:val="0"/>
              <w:autoSpaceDE w:val="0"/>
              <w:adjustRightInd w:val="0"/>
              <w:jc w:val="both"/>
              <w:textAlignment w:val="auto"/>
              <w:rPr>
                <w:b/>
              </w:rPr>
            </w:pPr>
          </w:p>
        </w:tc>
        <w:tc>
          <w:tcPr>
            <w:tcW w:w="8246" w:type="dxa"/>
            <w:gridSpan w:val="2"/>
          </w:tcPr>
          <w:p w14:paraId="20E616D6" w14:textId="77777777" w:rsidR="00DF24F9" w:rsidRDefault="00DF24F9" w:rsidP="00C06202">
            <w:pPr>
              <w:suppressAutoHyphens w:val="0"/>
              <w:autoSpaceDN/>
              <w:jc w:val="both"/>
              <w:textAlignment w:val="auto"/>
            </w:pPr>
            <w:r>
              <w:t xml:space="preserve">Expérience spécifiques de l’entreprise dans le secteur des routes au cours des trois (03) dernières années : contrats cumulés d’un montant au moins de 70 000 000 F CFA </w:t>
            </w:r>
          </w:p>
          <w:p w14:paraId="3606D487" w14:textId="77777777" w:rsidR="00DF24F9" w:rsidRPr="00D55907" w:rsidRDefault="00DF24F9" w:rsidP="00C06202">
            <w:pPr>
              <w:suppressAutoHyphens w:val="0"/>
              <w:autoSpaceDE w:val="0"/>
              <w:adjustRightInd w:val="0"/>
              <w:textAlignment w:val="auto"/>
            </w:pPr>
            <w:r>
              <w:t>(Joindre la première, la deuxième et la dernière page du contrat et le PV de réception correspondant CFA</w:t>
            </w:r>
          </w:p>
        </w:tc>
        <w:tc>
          <w:tcPr>
            <w:tcW w:w="1393" w:type="dxa"/>
          </w:tcPr>
          <w:p w14:paraId="3F140F24" w14:textId="77777777" w:rsidR="00DF24F9" w:rsidRPr="00D55907" w:rsidRDefault="00DF24F9" w:rsidP="00C06202">
            <w:pPr>
              <w:suppressAutoHyphens w:val="0"/>
              <w:autoSpaceDE w:val="0"/>
              <w:adjustRightInd w:val="0"/>
              <w:ind w:firstLine="360"/>
              <w:jc w:val="both"/>
              <w:textAlignment w:val="auto"/>
            </w:pPr>
          </w:p>
        </w:tc>
      </w:tr>
      <w:tr w:rsidR="00DF24F9" w:rsidRPr="00D55907" w14:paraId="3C619561" w14:textId="77777777" w:rsidTr="00C06202">
        <w:trPr>
          <w:jc w:val="center"/>
        </w:trPr>
        <w:tc>
          <w:tcPr>
            <w:tcW w:w="679" w:type="dxa"/>
          </w:tcPr>
          <w:p w14:paraId="45EEFD4F" w14:textId="77777777" w:rsidR="00DF24F9" w:rsidRPr="00D55907" w:rsidRDefault="00DF24F9" w:rsidP="00C06202">
            <w:pPr>
              <w:suppressAutoHyphens w:val="0"/>
              <w:autoSpaceDE w:val="0"/>
              <w:adjustRightInd w:val="0"/>
              <w:jc w:val="both"/>
              <w:textAlignment w:val="auto"/>
              <w:rPr>
                <w:b/>
              </w:rPr>
            </w:pPr>
            <w:r w:rsidRPr="00D55907">
              <w:rPr>
                <w:b/>
              </w:rPr>
              <w:t>III</w:t>
            </w:r>
          </w:p>
        </w:tc>
        <w:tc>
          <w:tcPr>
            <w:tcW w:w="9639" w:type="dxa"/>
            <w:gridSpan w:val="3"/>
          </w:tcPr>
          <w:p w14:paraId="7C78ABBE" w14:textId="77777777" w:rsidR="00DF24F9" w:rsidRPr="00D55907" w:rsidRDefault="00DF24F9" w:rsidP="00C06202">
            <w:pPr>
              <w:suppressAutoHyphens w:val="0"/>
              <w:autoSpaceDE w:val="0"/>
              <w:adjustRightInd w:val="0"/>
              <w:ind w:firstLine="360"/>
              <w:jc w:val="both"/>
              <w:textAlignment w:val="auto"/>
              <w:rPr>
                <w:b/>
              </w:rPr>
            </w:pPr>
            <w:r>
              <w:rPr>
                <w:b/>
              </w:rPr>
              <w:t>PERSONNEL</w:t>
            </w:r>
            <w:r w:rsidRPr="00D55907">
              <w:rPr>
                <w:b/>
              </w:rPr>
              <w:t xml:space="preserve"> (06 oui)</w:t>
            </w:r>
          </w:p>
        </w:tc>
      </w:tr>
      <w:tr w:rsidR="00DF24F9" w:rsidRPr="00D55907" w14:paraId="685F639F" w14:textId="77777777" w:rsidTr="00C06202">
        <w:trPr>
          <w:jc w:val="center"/>
        </w:trPr>
        <w:tc>
          <w:tcPr>
            <w:tcW w:w="679" w:type="dxa"/>
            <w:vMerge w:val="restart"/>
          </w:tcPr>
          <w:p w14:paraId="06AC7FBC" w14:textId="77777777" w:rsidR="00DF24F9" w:rsidRPr="00D55907" w:rsidRDefault="00DF24F9" w:rsidP="00C06202">
            <w:pPr>
              <w:suppressAutoHyphens w:val="0"/>
              <w:autoSpaceDE w:val="0"/>
              <w:adjustRightInd w:val="0"/>
              <w:jc w:val="both"/>
              <w:textAlignment w:val="auto"/>
              <w:rPr>
                <w:b/>
              </w:rPr>
            </w:pPr>
          </w:p>
        </w:tc>
        <w:tc>
          <w:tcPr>
            <w:tcW w:w="1021" w:type="dxa"/>
            <w:vMerge w:val="restart"/>
            <w:vAlign w:val="center"/>
          </w:tcPr>
          <w:p w14:paraId="22AD0C71" w14:textId="77777777" w:rsidR="00DF24F9" w:rsidRPr="00D55907" w:rsidRDefault="00DF24F9" w:rsidP="00C06202">
            <w:pPr>
              <w:suppressAutoHyphens w:val="0"/>
              <w:autoSpaceDE w:val="0"/>
              <w:adjustRightInd w:val="0"/>
              <w:jc w:val="both"/>
              <w:textAlignment w:val="auto"/>
            </w:pPr>
            <w:r w:rsidRPr="00D55907">
              <w:t>conducteur des travaux</w:t>
            </w:r>
          </w:p>
        </w:tc>
        <w:tc>
          <w:tcPr>
            <w:tcW w:w="7225" w:type="dxa"/>
          </w:tcPr>
          <w:p w14:paraId="63C306EB" w14:textId="77777777" w:rsidR="00DF24F9" w:rsidRPr="00D55907" w:rsidRDefault="00DF24F9" w:rsidP="00C06202">
            <w:pPr>
              <w:suppressAutoHyphens w:val="0"/>
              <w:autoSpaceDE w:val="0"/>
              <w:adjustRightInd w:val="0"/>
              <w:jc w:val="both"/>
              <w:textAlignment w:val="auto"/>
            </w:pPr>
            <w:r w:rsidRPr="00D55907">
              <w:t>Diplôme d’Ingénieur des Travaux du Génie Civil ou Rural légalisé ou équivalent, trois (03) ans d’expérience et inscrit dans l’ordre des ingénieurs</w:t>
            </w:r>
          </w:p>
        </w:tc>
        <w:tc>
          <w:tcPr>
            <w:tcW w:w="1393" w:type="dxa"/>
          </w:tcPr>
          <w:p w14:paraId="4BED443B" w14:textId="77777777" w:rsidR="00DF24F9" w:rsidRPr="00D55907" w:rsidRDefault="00DF24F9" w:rsidP="00C06202">
            <w:pPr>
              <w:suppressAutoHyphens w:val="0"/>
              <w:autoSpaceDE w:val="0"/>
              <w:adjustRightInd w:val="0"/>
              <w:jc w:val="both"/>
              <w:textAlignment w:val="auto"/>
            </w:pPr>
          </w:p>
        </w:tc>
      </w:tr>
      <w:tr w:rsidR="00DF24F9" w:rsidRPr="00D55907" w14:paraId="6ED65EDD" w14:textId="77777777" w:rsidTr="00C06202">
        <w:trPr>
          <w:jc w:val="center"/>
        </w:trPr>
        <w:tc>
          <w:tcPr>
            <w:tcW w:w="679" w:type="dxa"/>
            <w:vMerge/>
          </w:tcPr>
          <w:p w14:paraId="2E7DC2F3" w14:textId="77777777" w:rsidR="00DF24F9" w:rsidRPr="00D55907" w:rsidRDefault="00DF24F9" w:rsidP="00C06202">
            <w:pPr>
              <w:suppressAutoHyphens w:val="0"/>
              <w:autoSpaceDE w:val="0"/>
              <w:adjustRightInd w:val="0"/>
              <w:ind w:firstLine="360"/>
              <w:jc w:val="both"/>
              <w:textAlignment w:val="auto"/>
              <w:rPr>
                <w:b/>
              </w:rPr>
            </w:pPr>
          </w:p>
        </w:tc>
        <w:tc>
          <w:tcPr>
            <w:tcW w:w="1021" w:type="dxa"/>
            <w:vMerge/>
            <w:vAlign w:val="center"/>
          </w:tcPr>
          <w:p w14:paraId="29ACA53E" w14:textId="77777777" w:rsidR="00DF24F9" w:rsidRPr="00D55907" w:rsidRDefault="00DF24F9" w:rsidP="00C06202">
            <w:pPr>
              <w:suppressAutoHyphens w:val="0"/>
              <w:autoSpaceDE w:val="0"/>
              <w:adjustRightInd w:val="0"/>
              <w:ind w:firstLine="360"/>
              <w:jc w:val="both"/>
              <w:textAlignment w:val="auto"/>
            </w:pPr>
          </w:p>
        </w:tc>
        <w:tc>
          <w:tcPr>
            <w:tcW w:w="7225" w:type="dxa"/>
          </w:tcPr>
          <w:p w14:paraId="5F4C0181" w14:textId="77777777" w:rsidR="00DF24F9" w:rsidRPr="00D55907" w:rsidRDefault="00DF24F9" w:rsidP="00C06202">
            <w:pPr>
              <w:suppressAutoHyphens w:val="0"/>
              <w:autoSpaceDE w:val="0"/>
              <w:adjustRightInd w:val="0"/>
              <w:jc w:val="both"/>
              <w:textAlignment w:val="auto"/>
            </w:pPr>
            <w:r w:rsidRPr="00D55907">
              <w:t>CV daté et signé ayant au moins trois (03) ans d’expérience dans le domaine des Travaux Publics</w:t>
            </w:r>
          </w:p>
        </w:tc>
        <w:tc>
          <w:tcPr>
            <w:tcW w:w="1393" w:type="dxa"/>
          </w:tcPr>
          <w:p w14:paraId="01E2A4BC" w14:textId="77777777" w:rsidR="00DF24F9" w:rsidRPr="00D55907" w:rsidRDefault="00DF24F9" w:rsidP="00C06202">
            <w:pPr>
              <w:suppressAutoHyphens w:val="0"/>
              <w:autoSpaceDE w:val="0"/>
              <w:adjustRightInd w:val="0"/>
              <w:jc w:val="both"/>
              <w:textAlignment w:val="auto"/>
            </w:pPr>
          </w:p>
        </w:tc>
      </w:tr>
      <w:tr w:rsidR="00DF24F9" w:rsidRPr="00D55907" w14:paraId="7A8FCEA9" w14:textId="77777777" w:rsidTr="00C06202">
        <w:trPr>
          <w:jc w:val="center"/>
        </w:trPr>
        <w:tc>
          <w:tcPr>
            <w:tcW w:w="679" w:type="dxa"/>
            <w:vMerge/>
          </w:tcPr>
          <w:p w14:paraId="310248B0" w14:textId="77777777" w:rsidR="00DF24F9" w:rsidRPr="00D55907" w:rsidRDefault="00DF24F9" w:rsidP="00C06202">
            <w:pPr>
              <w:suppressAutoHyphens w:val="0"/>
              <w:autoSpaceDE w:val="0"/>
              <w:adjustRightInd w:val="0"/>
              <w:ind w:firstLine="360"/>
              <w:jc w:val="both"/>
              <w:textAlignment w:val="auto"/>
              <w:rPr>
                <w:b/>
              </w:rPr>
            </w:pPr>
          </w:p>
        </w:tc>
        <w:tc>
          <w:tcPr>
            <w:tcW w:w="1021" w:type="dxa"/>
            <w:vMerge/>
            <w:vAlign w:val="center"/>
          </w:tcPr>
          <w:p w14:paraId="3FAB50D8" w14:textId="77777777" w:rsidR="00DF24F9" w:rsidRPr="00D55907" w:rsidRDefault="00DF24F9" w:rsidP="00C06202">
            <w:pPr>
              <w:suppressAutoHyphens w:val="0"/>
              <w:autoSpaceDE w:val="0"/>
              <w:adjustRightInd w:val="0"/>
              <w:ind w:firstLine="360"/>
              <w:jc w:val="both"/>
              <w:textAlignment w:val="auto"/>
            </w:pPr>
          </w:p>
        </w:tc>
        <w:tc>
          <w:tcPr>
            <w:tcW w:w="7225" w:type="dxa"/>
          </w:tcPr>
          <w:p w14:paraId="2A493E32" w14:textId="77777777" w:rsidR="00DF24F9" w:rsidRPr="00D55907" w:rsidRDefault="00DF24F9" w:rsidP="00C06202">
            <w:pPr>
              <w:suppressAutoHyphens w:val="0"/>
              <w:autoSpaceDE w:val="0"/>
              <w:adjustRightInd w:val="0"/>
              <w:jc w:val="both"/>
              <w:textAlignment w:val="auto"/>
            </w:pPr>
            <w:r w:rsidRPr="00D55907">
              <w:rPr>
                <w:b/>
              </w:rPr>
              <w:t>Copie de la CNI certifiée</w:t>
            </w:r>
          </w:p>
        </w:tc>
        <w:tc>
          <w:tcPr>
            <w:tcW w:w="1393" w:type="dxa"/>
          </w:tcPr>
          <w:p w14:paraId="56E3C1D4" w14:textId="77777777" w:rsidR="00DF24F9" w:rsidRPr="00D55907" w:rsidRDefault="00DF24F9" w:rsidP="00C06202">
            <w:pPr>
              <w:suppressAutoHyphens w:val="0"/>
              <w:autoSpaceDE w:val="0"/>
              <w:adjustRightInd w:val="0"/>
              <w:jc w:val="both"/>
              <w:textAlignment w:val="auto"/>
            </w:pPr>
          </w:p>
        </w:tc>
      </w:tr>
      <w:tr w:rsidR="00DF24F9" w:rsidRPr="00D55907" w14:paraId="1A12065D" w14:textId="77777777" w:rsidTr="00C06202">
        <w:trPr>
          <w:jc w:val="center"/>
        </w:trPr>
        <w:tc>
          <w:tcPr>
            <w:tcW w:w="679" w:type="dxa"/>
            <w:vMerge/>
          </w:tcPr>
          <w:p w14:paraId="79F811C4" w14:textId="77777777" w:rsidR="00DF24F9" w:rsidRPr="00D55907" w:rsidRDefault="00DF24F9" w:rsidP="00C06202">
            <w:pPr>
              <w:suppressAutoHyphens w:val="0"/>
              <w:autoSpaceDE w:val="0"/>
              <w:adjustRightInd w:val="0"/>
              <w:ind w:firstLine="360"/>
              <w:jc w:val="both"/>
              <w:textAlignment w:val="auto"/>
              <w:rPr>
                <w:b/>
              </w:rPr>
            </w:pPr>
          </w:p>
        </w:tc>
        <w:tc>
          <w:tcPr>
            <w:tcW w:w="1021" w:type="dxa"/>
            <w:vMerge w:val="restart"/>
            <w:vAlign w:val="center"/>
          </w:tcPr>
          <w:p w14:paraId="3CCE8D74" w14:textId="77777777" w:rsidR="00DF24F9" w:rsidRPr="00D55907" w:rsidRDefault="00DF24F9" w:rsidP="00C06202">
            <w:pPr>
              <w:suppressAutoHyphens w:val="0"/>
              <w:autoSpaceDE w:val="0"/>
              <w:adjustRightInd w:val="0"/>
              <w:textAlignment w:val="auto"/>
            </w:pPr>
            <w:r w:rsidRPr="00D55907">
              <w:t>chef de chantier</w:t>
            </w:r>
          </w:p>
        </w:tc>
        <w:tc>
          <w:tcPr>
            <w:tcW w:w="7225" w:type="dxa"/>
          </w:tcPr>
          <w:p w14:paraId="5B1581B7" w14:textId="77777777" w:rsidR="00DF24F9" w:rsidRPr="00D55907" w:rsidRDefault="00DF24F9" w:rsidP="00C06202">
            <w:pPr>
              <w:suppressAutoHyphens w:val="0"/>
              <w:autoSpaceDE w:val="0"/>
              <w:adjustRightInd w:val="0"/>
              <w:jc w:val="both"/>
              <w:textAlignment w:val="auto"/>
            </w:pPr>
            <w:r w:rsidRPr="00D55907">
              <w:t>Diplôme de Technicien Supérieur  du Génie Civil ou Rural, légalisé ou équivalent, trois (03) ans d’expérience</w:t>
            </w:r>
          </w:p>
        </w:tc>
        <w:tc>
          <w:tcPr>
            <w:tcW w:w="1393" w:type="dxa"/>
          </w:tcPr>
          <w:p w14:paraId="631E3CDE" w14:textId="77777777" w:rsidR="00DF24F9" w:rsidRPr="00D55907" w:rsidRDefault="00DF24F9" w:rsidP="00C06202">
            <w:pPr>
              <w:suppressAutoHyphens w:val="0"/>
              <w:autoSpaceDE w:val="0"/>
              <w:adjustRightInd w:val="0"/>
              <w:jc w:val="both"/>
              <w:textAlignment w:val="auto"/>
            </w:pPr>
          </w:p>
        </w:tc>
      </w:tr>
      <w:tr w:rsidR="00DF24F9" w:rsidRPr="00D55907" w14:paraId="7AB50FEC" w14:textId="77777777" w:rsidTr="00C06202">
        <w:trPr>
          <w:jc w:val="center"/>
        </w:trPr>
        <w:tc>
          <w:tcPr>
            <w:tcW w:w="679" w:type="dxa"/>
            <w:vMerge/>
          </w:tcPr>
          <w:p w14:paraId="408ADEF9" w14:textId="77777777" w:rsidR="00DF24F9" w:rsidRPr="00D55907" w:rsidRDefault="00DF24F9" w:rsidP="00C06202">
            <w:pPr>
              <w:suppressAutoHyphens w:val="0"/>
              <w:autoSpaceDE w:val="0"/>
              <w:adjustRightInd w:val="0"/>
              <w:ind w:firstLine="360"/>
              <w:jc w:val="both"/>
              <w:textAlignment w:val="auto"/>
              <w:rPr>
                <w:b/>
              </w:rPr>
            </w:pPr>
          </w:p>
        </w:tc>
        <w:tc>
          <w:tcPr>
            <w:tcW w:w="1021" w:type="dxa"/>
            <w:vMerge/>
            <w:vAlign w:val="center"/>
          </w:tcPr>
          <w:p w14:paraId="2A98D159" w14:textId="77777777" w:rsidR="00DF24F9" w:rsidRPr="00D55907" w:rsidRDefault="00DF24F9" w:rsidP="00C06202">
            <w:pPr>
              <w:suppressAutoHyphens w:val="0"/>
              <w:autoSpaceDE w:val="0"/>
              <w:adjustRightInd w:val="0"/>
              <w:ind w:firstLine="360"/>
              <w:jc w:val="both"/>
              <w:textAlignment w:val="auto"/>
            </w:pPr>
          </w:p>
        </w:tc>
        <w:tc>
          <w:tcPr>
            <w:tcW w:w="7225" w:type="dxa"/>
          </w:tcPr>
          <w:p w14:paraId="43A40379" w14:textId="77777777" w:rsidR="00DF24F9" w:rsidRPr="00D55907" w:rsidRDefault="00DF24F9" w:rsidP="00C06202">
            <w:pPr>
              <w:suppressAutoHyphens w:val="0"/>
              <w:autoSpaceDE w:val="0"/>
              <w:adjustRightInd w:val="0"/>
              <w:jc w:val="both"/>
              <w:textAlignment w:val="auto"/>
            </w:pPr>
            <w:r w:rsidRPr="00D55907">
              <w:t>CV daté et signé ayant au moins trois (03) ans d’expérience dans le domaine des Travaux Publics</w:t>
            </w:r>
          </w:p>
        </w:tc>
        <w:tc>
          <w:tcPr>
            <w:tcW w:w="1393" w:type="dxa"/>
          </w:tcPr>
          <w:p w14:paraId="0625FF05" w14:textId="77777777" w:rsidR="00DF24F9" w:rsidRPr="00D55907" w:rsidRDefault="00DF24F9" w:rsidP="00C06202">
            <w:pPr>
              <w:suppressAutoHyphens w:val="0"/>
              <w:autoSpaceDE w:val="0"/>
              <w:adjustRightInd w:val="0"/>
              <w:jc w:val="both"/>
              <w:textAlignment w:val="auto"/>
            </w:pPr>
          </w:p>
        </w:tc>
      </w:tr>
      <w:tr w:rsidR="00DF24F9" w:rsidRPr="00D55907" w14:paraId="1EB2C599" w14:textId="77777777" w:rsidTr="00C06202">
        <w:trPr>
          <w:jc w:val="center"/>
        </w:trPr>
        <w:tc>
          <w:tcPr>
            <w:tcW w:w="679" w:type="dxa"/>
            <w:vMerge/>
          </w:tcPr>
          <w:p w14:paraId="0F30B7EA" w14:textId="77777777" w:rsidR="00DF24F9" w:rsidRPr="00D55907" w:rsidRDefault="00DF24F9" w:rsidP="00C06202">
            <w:pPr>
              <w:suppressAutoHyphens w:val="0"/>
              <w:autoSpaceDE w:val="0"/>
              <w:adjustRightInd w:val="0"/>
              <w:ind w:firstLine="360"/>
              <w:jc w:val="both"/>
              <w:textAlignment w:val="auto"/>
              <w:rPr>
                <w:b/>
              </w:rPr>
            </w:pPr>
          </w:p>
        </w:tc>
        <w:tc>
          <w:tcPr>
            <w:tcW w:w="1021" w:type="dxa"/>
            <w:vMerge/>
            <w:vAlign w:val="center"/>
          </w:tcPr>
          <w:p w14:paraId="5B0C4421" w14:textId="77777777" w:rsidR="00DF24F9" w:rsidRPr="00D55907" w:rsidRDefault="00DF24F9" w:rsidP="00C06202">
            <w:pPr>
              <w:suppressAutoHyphens w:val="0"/>
              <w:autoSpaceDE w:val="0"/>
              <w:adjustRightInd w:val="0"/>
              <w:jc w:val="both"/>
              <w:textAlignment w:val="auto"/>
            </w:pPr>
          </w:p>
        </w:tc>
        <w:tc>
          <w:tcPr>
            <w:tcW w:w="7225" w:type="dxa"/>
          </w:tcPr>
          <w:p w14:paraId="009E81B4" w14:textId="77777777" w:rsidR="00DF24F9" w:rsidRPr="00D55907" w:rsidRDefault="00DF24F9" w:rsidP="00C06202">
            <w:pPr>
              <w:suppressAutoHyphens w:val="0"/>
              <w:autoSpaceDE w:val="0"/>
              <w:adjustRightInd w:val="0"/>
              <w:jc w:val="both"/>
              <w:textAlignment w:val="auto"/>
            </w:pPr>
            <w:r w:rsidRPr="00D55907">
              <w:rPr>
                <w:b/>
              </w:rPr>
              <w:t>Copie de la CNI certifiée</w:t>
            </w:r>
          </w:p>
        </w:tc>
        <w:tc>
          <w:tcPr>
            <w:tcW w:w="1393" w:type="dxa"/>
          </w:tcPr>
          <w:p w14:paraId="5BE29674" w14:textId="77777777" w:rsidR="00DF24F9" w:rsidRPr="00D55907" w:rsidRDefault="00DF24F9" w:rsidP="00C06202">
            <w:pPr>
              <w:suppressAutoHyphens w:val="0"/>
              <w:autoSpaceDE w:val="0"/>
              <w:adjustRightInd w:val="0"/>
              <w:jc w:val="both"/>
              <w:textAlignment w:val="auto"/>
            </w:pPr>
          </w:p>
        </w:tc>
      </w:tr>
      <w:tr w:rsidR="00DF24F9" w:rsidRPr="00D55907" w14:paraId="0621CE35" w14:textId="77777777" w:rsidTr="00C06202">
        <w:trPr>
          <w:jc w:val="center"/>
        </w:trPr>
        <w:tc>
          <w:tcPr>
            <w:tcW w:w="679" w:type="dxa"/>
          </w:tcPr>
          <w:p w14:paraId="4B533B46" w14:textId="77777777" w:rsidR="00DF24F9" w:rsidRPr="00D55907" w:rsidRDefault="00DF24F9" w:rsidP="00C06202">
            <w:pPr>
              <w:suppressAutoHyphens w:val="0"/>
              <w:autoSpaceDE w:val="0"/>
              <w:adjustRightInd w:val="0"/>
              <w:jc w:val="both"/>
              <w:textAlignment w:val="auto"/>
              <w:rPr>
                <w:b/>
              </w:rPr>
            </w:pPr>
            <w:r w:rsidRPr="00D55907">
              <w:rPr>
                <w:b/>
              </w:rPr>
              <w:t>IV</w:t>
            </w:r>
          </w:p>
        </w:tc>
        <w:tc>
          <w:tcPr>
            <w:tcW w:w="9639" w:type="dxa"/>
            <w:gridSpan w:val="3"/>
          </w:tcPr>
          <w:p w14:paraId="5315CB37" w14:textId="77777777" w:rsidR="00DF24F9" w:rsidRPr="00D55907" w:rsidRDefault="00DF24F9" w:rsidP="00C06202">
            <w:pPr>
              <w:suppressAutoHyphens w:val="0"/>
              <w:autoSpaceDE w:val="0"/>
              <w:adjustRightInd w:val="0"/>
              <w:ind w:firstLine="360"/>
              <w:jc w:val="both"/>
              <w:textAlignment w:val="auto"/>
              <w:rPr>
                <w:b/>
              </w:rPr>
            </w:pPr>
            <w:r w:rsidRPr="00D55907">
              <w:rPr>
                <w:b/>
              </w:rPr>
              <w:t>MOYENS MATERIELS (05 oui)</w:t>
            </w:r>
          </w:p>
        </w:tc>
      </w:tr>
      <w:tr w:rsidR="00DF24F9" w:rsidRPr="00D55907" w14:paraId="38626EC9" w14:textId="77777777" w:rsidTr="00C06202">
        <w:trPr>
          <w:jc w:val="center"/>
        </w:trPr>
        <w:tc>
          <w:tcPr>
            <w:tcW w:w="679" w:type="dxa"/>
            <w:vMerge w:val="restart"/>
          </w:tcPr>
          <w:p w14:paraId="59F076D5" w14:textId="77777777" w:rsidR="00DF24F9" w:rsidRPr="00D55907" w:rsidRDefault="00DF24F9" w:rsidP="00C06202">
            <w:pPr>
              <w:suppressAutoHyphens w:val="0"/>
              <w:autoSpaceDE w:val="0"/>
              <w:adjustRightInd w:val="0"/>
              <w:ind w:firstLine="360"/>
              <w:jc w:val="both"/>
              <w:textAlignment w:val="auto"/>
              <w:rPr>
                <w:b/>
              </w:rPr>
            </w:pPr>
          </w:p>
        </w:tc>
        <w:tc>
          <w:tcPr>
            <w:tcW w:w="8246" w:type="dxa"/>
            <w:gridSpan w:val="2"/>
          </w:tcPr>
          <w:p w14:paraId="790BB054" w14:textId="77777777" w:rsidR="00DF24F9" w:rsidRPr="00D55907" w:rsidRDefault="00DF24F9" w:rsidP="00C06202">
            <w:pPr>
              <w:suppressAutoHyphens w:val="0"/>
              <w:autoSpaceDE w:val="0"/>
              <w:adjustRightInd w:val="0"/>
              <w:ind w:firstLine="360"/>
              <w:jc w:val="both"/>
              <w:textAlignment w:val="auto"/>
            </w:pPr>
            <w:r>
              <w:t xml:space="preserve">01 </w:t>
            </w:r>
            <w:r w:rsidRPr="00E4085D">
              <w:t>Camion benne 10 roues</w:t>
            </w:r>
          </w:p>
        </w:tc>
        <w:tc>
          <w:tcPr>
            <w:tcW w:w="1393" w:type="dxa"/>
          </w:tcPr>
          <w:p w14:paraId="50787662" w14:textId="77777777" w:rsidR="00DF24F9" w:rsidRPr="00D55907" w:rsidRDefault="00DF24F9" w:rsidP="00C06202">
            <w:pPr>
              <w:suppressAutoHyphens w:val="0"/>
              <w:autoSpaceDE w:val="0"/>
              <w:adjustRightInd w:val="0"/>
              <w:ind w:firstLine="360"/>
              <w:jc w:val="both"/>
              <w:textAlignment w:val="auto"/>
            </w:pPr>
          </w:p>
        </w:tc>
      </w:tr>
      <w:tr w:rsidR="00DF24F9" w:rsidRPr="00D55907" w14:paraId="087BAB1E" w14:textId="77777777" w:rsidTr="00C06202">
        <w:trPr>
          <w:jc w:val="center"/>
        </w:trPr>
        <w:tc>
          <w:tcPr>
            <w:tcW w:w="679" w:type="dxa"/>
            <w:vMerge/>
          </w:tcPr>
          <w:p w14:paraId="3340DF0D" w14:textId="77777777" w:rsidR="00DF24F9" w:rsidRPr="00D55907" w:rsidRDefault="00DF24F9" w:rsidP="00C06202">
            <w:pPr>
              <w:suppressAutoHyphens w:val="0"/>
              <w:autoSpaceDE w:val="0"/>
              <w:adjustRightInd w:val="0"/>
              <w:ind w:firstLine="360"/>
              <w:jc w:val="both"/>
              <w:textAlignment w:val="auto"/>
              <w:rPr>
                <w:b/>
              </w:rPr>
            </w:pPr>
          </w:p>
        </w:tc>
        <w:tc>
          <w:tcPr>
            <w:tcW w:w="8246" w:type="dxa"/>
            <w:gridSpan w:val="2"/>
          </w:tcPr>
          <w:p w14:paraId="5AB9BAE1" w14:textId="77777777" w:rsidR="00DF24F9" w:rsidRPr="00D55907" w:rsidRDefault="00DF24F9" w:rsidP="00C06202">
            <w:pPr>
              <w:suppressAutoHyphens w:val="0"/>
              <w:autoSpaceDE w:val="0"/>
              <w:adjustRightInd w:val="0"/>
              <w:ind w:firstLine="360"/>
              <w:jc w:val="both"/>
              <w:textAlignment w:val="auto"/>
            </w:pPr>
            <w:r>
              <w:t xml:space="preserve">01 </w:t>
            </w:r>
            <w:r w:rsidRPr="00E4085D">
              <w:t>Pick-up</w:t>
            </w:r>
          </w:p>
        </w:tc>
        <w:tc>
          <w:tcPr>
            <w:tcW w:w="1393" w:type="dxa"/>
          </w:tcPr>
          <w:p w14:paraId="22433CAE" w14:textId="77777777" w:rsidR="00DF24F9" w:rsidRPr="00D55907" w:rsidRDefault="00DF24F9" w:rsidP="00C06202">
            <w:pPr>
              <w:suppressAutoHyphens w:val="0"/>
              <w:autoSpaceDE w:val="0"/>
              <w:adjustRightInd w:val="0"/>
              <w:ind w:firstLine="360"/>
              <w:jc w:val="both"/>
              <w:textAlignment w:val="auto"/>
            </w:pPr>
          </w:p>
        </w:tc>
      </w:tr>
      <w:tr w:rsidR="00DF24F9" w:rsidRPr="00D55907" w14:paraId="640E22AD" w14:textId="77777777" w:rsidTr="00C06202">
        <w:trPr>
          <w:jc w:val="center"/>
        </w:trPr>
        <w:tc>
          <w:tcPr>
            <w:tcW w:w="679" w:type="dxa"/>
            <w:vMerge/>
          </w:tcPr>
          <w:p w14:paraId="0B605174" w14:textId="77777777" w:rsidR="00DF24F9" w:rsidRPr="00D55907" w:rsidRDefault="00DF24F9" w:rsidP="00C06202">
            <w:pPr>
              <w:suppressAutoHyphens w:val="0"/>
              <w:autoSpaceDE w:val="0"/>
              <w:adjustRightInd w:val="0"/>
              <w:ind w:firstLine="360"/>
              <w:jc w:val="both"/>
              <w:textAlignment w:val="auto"/>
              <w:rPr>
                <w:b/>
              </w:rPr>
            </w:pPr>
          </w:p>
        </w:tc>
        <w:tc>
          <w:tcPr>
            <w:tcW w:w="8246" w:type="dxa"/>
            <w:gridSpan w:val="2"/>
          </w:tcPr>
          <w:p w14:paraId="0921816C" w14:textId="77777777" w:rsidR="00DF24F9" w:rsidRPr="00D55907" w:rsidRDefault="00DF24F9" w:rsidP="00C06202">
            <w:pPr>
              <w:suppressAutoHyphens w:val="0"/>
              <w:autoSpaceDE w:val="0"/>
              <w:adjustRightInd w:val="0"/>
              <w:ind w:firstLine="360"/>
              <w:jc w:val="both"/>
              <w:textAlignment w:val="auto"/>
            </w:pPr>
            <w:r>
              <w:t xml:space="preserve">01 Liste de </w:t>
            </w:r>
            <w:r w:rsidRPr="00E4085D">
              <w:t>Petit matériels de chantier (Brouettes, Pelles rondes, Pelles bêches, Cisailles, fioles, citerne/cuve à eau, Tenailles, Sceau maçon et autres).</w:t>
            </w:r>
          </w:p>
        </w:tc>
        <w:tc>
          <w:tcPr>
            <w:tcW w:w="1393" w:type="dxa"/>
          </w:tcPr>
          <w:p w14:paraId="656EBB23" w14:textId="77777777" w:rsidR="00DF24F9" w:rsidRPr="00D55907" w:rsidRDefault="00DF24F9" w:rsidP="00C06202">
            <w:pPr>
              <w:suppressAutoHyphens w:val="0"/>
              <w:autoSpaceDE w:val="0"/>
              <w:adjustRightInd w:val="0"/>
              <w:ind w:firstLine="360"/>
              <w:jc w:val="both"/>
              <w:textAlignment w:val="auto"/>
            </w:pPr>
          </w:p>
        </w:tc>
      </w:tr>
      <w:tr w:rsidR="00DF24F9" w:rsidRPr="00D55907" w14:paraId="5D032734" w14:textId="77777777" w:rsidTr="00C06202">
        <w:trPr>
          <w:jc w:val="center"/>
        </w:trPr>
        <w:tc>
          <w:tcPr>
            <w:tcW w:w="679" w:type="dxa"/>
            <w:vMerge/>
          </w:tcPr>
          <w:p w14:paraId="0D553572" w14:textId="77777777" w:rsidR="00DF24F9" w:rsidRPr="00D55907" w:rsidRDefault="00DF24F9" w:rsidP="00C06202">
            <w:pPr>
              <w:suppressAutoHyphens w:val="0"/>
              <w:autoSpaceDE w:val="0"/>
              <w:adjustRightInd w:val="0"/>
              <w:ind w:firstLine="360"/>
              <w:jc w:val="both"/>
              <w:textAlignment w:val="auto"/>
              <w:rPr>
                <w:b/>
              </w:rPr>
            </w:pPr>
          </w:p>
        </w:tc>
        <w:tc>
          <w:tcPr>
            <w:tcW w:w="8246" w:type="dxa"/>
            <w:gridSpan w:val="2"/>
          </w:tcPr>
          <w:p w14:paraId="18F00DCA" w14:textId="77777777" w:rsidR="00DF24F9" w:rsidRPr="00D55907" w:rsidRDefault="00DF24F9" w:rsidP="00C06202">
            <w:pPr>
              <w:suppressAutoHyphens w:val="0"/>
              <w:autoSpaceDE w:val="0"/>
              <w:adjustRightInd w:val="0"/>
              <w:ind w:firstLine="360"/>
              <w:jc w:val="both"/>
              <w:textAlignment w:val="auto"/>
            </w:pPr>
            <w:r>
              <w:t xml:space="preserve">01 </w:t>
            </w:r>
            <w:r w:rsidRPr="00E4085D">
              <w:t>Bétonnière</w:t>
            </w:r>
          </w:p>
        </w:tc>
        <w:tc>
          <w:tcPr>
            <w:tcW w:w="1393" w:type="dxa"/>
          </w:tcPr>
          <w:p w14:paraId="4C4DBAC6" w14:textId="77777777" w:rsidR="00DF24F9" w:rsidRPr="00D55907" w:rsidRDefault="00DF24F9" w:rsidP="00C06202">
            <w:pPr>
              <w:suppressAutoHyphens w:val="0"/>
              <w:autoSpaceDE w:val="0"/>
              <w:adjustRightInd w:val="0"/>
              <w:ind w:firstLine="360"/>
              <w:jc w:val="both"/>
              <w:textAlignment w:val="auto"/>
            </w:pPr>
          </w:p>
        </w:tc>
      </w:tr>
      <w:tr w:rsidR="00DF24F9" w:rsidRPr="00D55907" w14:paraId="76F847B1" w14:textId="77777777" w:rsidTr="00C06202">
        <w:trPr>
          <w:jc w:val="center"/>
        </w:trPr>
        <w:tc>
          <w:tcPr>
            <w:tcW w:w="679" w:type="dxa"/>
            <w:vMerge/>
          </w:tcPr>
          <w:p w14:paraId="5D03D798" w14:textId="77777777" w:rsidR="00DF24F9" w:rsidRPr="00D55907" w:rsidRDefault="00DF24F9" w:rsidP="00C06202">
            <w:pPr>
              <w:suppressAutoHyphens w:val="0"/>
              <w:autoSpaceDE w:val="0"/>
              <w:adjustRightInd w:val="0"/>
              <w:ind w:firstLine="360"/>
              <w:jc w:val="both"/>
              <w:textAlignment w:val="auto"/>
              <w:rPr>
                <w:b/>
              </w:rPr>
            </w:pPr>
          </w:p>
        </w:tc>
        <w:tc>
          <w:tcPr>
            <w:tcW w:w="8246" w:type="dxa"/>
            <w:gridSpan w:val="2"/>
          </w:tcPr>
          <w:p w14:paraId="7772DD06" w14:textId="77777777" w:rsidR="00DF24F9" w:rsidRPr="00D55907" w:rsidRDefault="00DF24F9" w:rsidP="00C06202">
            <w:pPr>
              <w:suppressAutoHyphens w:val="0"/>
              <w:autoSpaceDE w:val="0"/>
              <w:adjustRightInd w:val="0"/>
              <w:ind w:firstLine="360"/>
              <w:jc w:val="both"/>
              <w:textAlignment w:val="auto"/>
            </w:pPr>
            <w:r>
              <w:t xml:space="preserve">01 </w:t>
            </w:r>
            <w:r w:rsidRPr="00E4085D">
              <w:t>Groupe électrogène</w:t>
            </w:r>
          </w:p>
        </w:tc>
        <w:tc>
          <w:tcPr>
            <w:tcW w:w="1393" w:type="dxa"/>
          </w:tcPr>
          <w:p w14:paraId="0C962439" w14:textId="77777777" w:rsidR="00DF24F9" w:rsidRPr="00D55907" w:rsidRDefault="00DF24F9" w:rsidP="00C06202">
            <w:pPr>
              <w:suppressAutoHyphens w:val="0"/>
              <w:autoSpaceDE w:val="0"/>
              <w:adjustRightInd w:val="0"/>
              <w:ind w:firstLine="360"/>
              <w:jc w:val="both"/>
              <w:textAlignment w:val="auto"/>
            </w:pPr>
          </w:p>
        </w:tc>
      </w:tr>
      <w:tr w:rsidR="00DF24F9" w:rsidRPr="00D55907" w14:paraId="4C4271DF" w14:textId="77777777" w:rsidTr="00C06202">
        <w:trPr>
          <w:jc w:val="center"/>
        </w:trPr>
        <w:tc>
          <w:tcPr>
            <w:tcW w:w="679" w:type="dxa"/>
          </w:tcPr>
          <w:p w14:paraId="2DE338DA" w14:textId="77777777" w:rsidR="00DF24F9" w:rsidRPr="00D55907" w:rsidRDefault="00DF24F9" w:rsidP="00C06202">
            <w:pPr>
              <w:suppressAutoHyphens w:val="0"/>
              <w:autoSpaceDE w:val="0"/>
              <w:adjustRightInd w:val="0"/>
              <w:jc w:val="both"/>
              <w:textAlignment w:val="auto"/>
              <w:rPr>
                <w:b/>
              </w:rPr>
            </w:pPr>
            <w:r w:rsidRPr="00D55907">
              <w:rPr>
                <w:b/>
              </w:rPr>
              <w:t>V</w:t>
            </w:r>
          </w:p>
        </w:tc>
        <w:tc>
          <w:tcPr>
            <w:tcW w:w="9639" w:type="dxa"/>
            <w:gridSpan w:val="3"/>
          </w:tcPr>
          <w:p w14:paraId="0108DE3D" w14:textId="77777777" w:rsidR="00DF24F9" w:rsidRPr="00D55907" w:rsidRDefault="00DF24F9" w:rsidP="00C06202">
            <w:pPr>
              <w:suppressAutoHyphens w:val="0"/>
              <w:autoSpaceDE w:val="0"/>
              <w:adjustRightInd w:val="0"/>
              <w:ind w:firstLine="360"/>
              <w:jc w:val="both"/>
              <w:textAlignment w:val="auto"/>
              <w:rPr>
                <w:b/>
              </w:rPr>
            </w:pPr>
            <w:r w:rsidRPr="00D55907">
              <w:rPr>
                <w:b/>
              </w:rPr>
              <w:t>CAPACITE FINANCIERE (01 oui)</w:t>
            </w:r>
          </w:p>
        </w:tc>
      </w:tr>
      <w:tr w:rsidR="00DF24F9" w:rsidRPr="00D55907" w14:paraId="487AAA1C" w14:textId="77777777" w:rsidTr="00C06202">
        <w:trPr>
          <w:jc w:val="center"/>
        </w:trPr>
        <w:tc>
          <w:tcPr>
            <w:tcW w:w="679" w:type="dxa"/>
          </w:tcPr>
          <w:p w14:paraId="2C175C32" w14:textId="77777777" w:rsidR="00DF24F9" w:rsidRPr="00D55907" w:rsidRDefault="00DF24F9" w:rsidP="00C06202">
            <w:pPr>
              <w:suppressAutoHyphens w:val="0"/>
              <w:autoSpaceDE w:val="0"/>
              <w:adjustRightInd w:val="0"/>
              <w:jc w:val="both"/>
              <w:textAlignment w:val="auto"/>
              <w:rPr>
                <w:b/>
              </w:rPr>
            </w:pPr>
          </w:p>
        </w:tc>
        <w:tc>
          <w:tcPr>
            <w:tcW w:w="8246" w:type="dxa"/>
            <w:gridSpan w:val="2"/>
          </w:tcPr>
          <w:p w14:paraId="1738A37D" w14:textId="1B31A608" w:rsidR="00DF24F9" w:rsidRPr="00D55907" w:rsidRDefault="00DF24F9" w:rsidP="00C06202">
            <w:pPr>
              <w:suppressAutoHyphens w:val="0"/>
              <w:autoSpaceDE w:val="0"/>
              <w:adjustRightInd w:val="0"/>
              <w:jc w:val="both"/>
              <w:textAlignment w:val="auto"/>
            </w:pPr>
            <w:r w:rsidRPr="00A67145">
              <w:t xml:space="preserve">L’attestation de capacité financière d’un montant de </w:t>
            </w:r>
            <w:r w:rsidR="00B115F2">
              <w:t>5</w:t>
            </w:r>
            <w:r w:rsidRPr="00A67145">
              <w:t xml:space="preserve"> 000 000 (</w:t>
            </w:r>
            <w:r w:rsidR="00B115F2">
              <w:t>cinq</w:t>
            </w:r>
            <w:r w:rsidRPr="00A67145">
              <w:t xml:space="preserve"> millions) francs CFA délivrée par une banque agréée.  </w:t>
            </w:r>
          </w:p>
        </w:tc>
        <w:tc>
          <w:tcPr>
            <w:tcW w:w="1393" w:type="dxa"/>
          </w:tcPr>
          <w:p w14:paraId="72E4A429" w14:textId="77777777" w:rsidR="00DF24F9" w:rsidRPr="00D55907" w:rsidRDefault="00DF24F9" w:rsidP="00C06202">
            <w:pPr>
              <w:suppressAutoHyphens w:val="0"/>
              <w:autoSpaceDE w:val="0"/>
              <w:adjustRightInd w:val="0"/>
              <w:ind w:firstLine="360"/>
              <w:jc w:val="both"/>
              <w:textAlignment w:val="auto"/>
            </w:pPr>
          </w:p>
        </w:tc>
      </w:tr>
      <w:tr w:rsidR="00DF24F9" w:rsidRPr="00D55907" w14:paraId="3771226D" w14:textId="77777777" w:rsidTr="00C06202">
        <w:trPr>
          <w:jc w:val="center"/>
        </w:trPr>
        <w:tc>
          <w:tcPr>
            <w:tcW w:w="679" w:type="dxa"/>
          </w:tcPr>
          <w:p w14:paraId="24DCDFB2" w14:textId="77777777" w:rsidR="00DF24F9" w:rsidRPr="00D55907" w:rsidRDefault="00DF24F9" w:rsidP="00C06202">
            <w:pPr>
              <w:suppressAutoHyphens w:val="0"/>
              <w:autoSpaceDE w:val="0"/>
              <w:adjustRightInd w:val="0"/>
              <w:jc w:val="both"/>
              <w:textAlignment w:val="auto"/>
              <w:rPr>
                <w:b/>
              </w:rPr>
            </w:pPr>
            <w:r w:rsidRPr="00D55907">
              <w:rPr>
                <w:b/>
              </w:rPr>
              <w:t>VI</w:t>
            </w:r>
          </w:p>
        </w:tc>
        <w:tc>
          <w:tcPr>
            <w:tcW w:w="9639" w:type="dxa"/>
            <w:gridSpan w:val="3"/>
          </w:tcPr>
          <w:p w14:paraId="487E7C3E" w14:textId="77777777" w:rsidR="00DF24F9" w:rsidRPr="00D55907" w:rsidRDefault="00DF24F9" w:rsidP="00C06202">
            <w:pPr>
              <w:suppressAutoHyphens w:val="0"/>
              <w:autoSpaceDE w:val="0"/>
              <w:adjustRightInd w:val="0"/>
              <w:ind w:firstLine="360"/>
              <w:jc w:val="both"/>
              <w:textAlignment w:val="auto"/>
              <w:rPr>
                <w:b/>
              </w:rPr>
            </w:pPr>
            <w:r w:rsidRPr="00D55907">
              <w:rPr>
                <w:b/>
              </w:rPr>
              <w:t>METHODOLOGIE D’EXECUTION (04 oui)</w:t>
            </w:r>
          </w:p>
        </w:tc>
      </w:tr>
      <w:tr w:rsidR="00DF24F9" w:rsidRPr="00D55907" w14:paraId="0F75BAFE" w14:textId="77777777" w:rsidTr="00C06202">
        <w:trPr>
          <w:trHeight w:val="210"/>
          <w:jc w:val="center"/>
        </w:trPr>
        <w:tc>
          <w:tcPr>
            <w:tcW w:w="679" w:type="dxa"/>
          </w:tcPr>
          <w:p w14:paraId="0A428984" w14:textId="77777777" w:rsidR="00DF24F9" w:rsidRPr="00D55907" w:rsidRDefault="00DF24F9" w:rsidP="00C06202">
            <w:pPr>
              <w:suppressAutoHyphens w:val="0"/>
              <w:autoSpaceDE w:val="0"/>
              <w:adjustRightInd w:val="0"/>
              <w:jc w:val="both"/>
              <w:textAlignment w:val="auto"/>
            </w:pPr>
          </w:p>
        </w:tc>
        <w:tc>
          <w:tcPr>
            <w:tcW w:w="8246" w:type="dxa"/>
            <w:gridSpan w:val="2"/>
          </w:tcPr>
          <w:p w14:paraId="35A23F3B" w14:textId="77777777" w:rsidR="00DF24F9" w:rsidRPr="00D55907" w:rsidRDefault="00DF24F9" w:rsidP="00C06202">
            <w:pPr>
              <w:suppressAutoHyphens w:val="0"/>
              <w:autoSpaceDE w:val="0"/>
              <w:adjustRightInd w:val="0"/>
              <w:ind w:firstLine="360"/>
              <w:jc w:val="both"/>
              <w:textAlignment w:val="auto"/>
            </w:pPr>
            <w:r w:rsidRPr="00904C59">
              <w:rPr>
                <w:rFonts w:ascii="Arial" w:hAnsi="Arial" w:cs="Arial"/>
              </w:rPr>
              <w:t>Rapport de visite de site</w:t>
            </w:r>
          </w:p>
        </w:tc>
        <w:tc>
          <w:tcPr>
            <w:tcW w:w="1393" w:type="dxa"/>
          </w:tcPr>
          <w:p w14:paraId="2C608FB4" w14:textId="77777777" w:rsidR="00DF24F9" w:rsidRPr="00D55907" w:rsidRDefault="00DF24F9" w:rsidP="00C06202">
            <w:pPr>
              <w:suppressAutoHyphens w:val="0"/>
              <w:autoSpaceDE w:val="0"/>
              <w:adjustRightInd w:val="0"/>
              <w:ind w:firstLine="360"/>
              <w:jc w:val="both"/>
              <w:textAlignment w:val="auto"/>
            </w:pPr>
          </w:p>
        </w:tc>
      </w:tr>
      <w:tr w:rsidR="00DF24F9" w:rsidRPr="00D55907" w14:paraId="2CDEB085" w14:textId="77777777" w:rsidTr="00C06202">
        <w:trPr>
          <w:trHeight w:val="157"/>
          <w:jc w:val="center"/>
        </w:trPr>
        <w:tc>
          <w:tcPr>
            <w:tcW w:w="679" w:type="dxa"/>
          </w:tcPr>
          <w:p w14:paraId="32936A81" w14:textId="77777777" w:rsidR="00DF24F9" w:rsidRPr="00D55907" w:rsidRDefault="00DF24F9" w:rsidP="00C06202">
            <w:pPr>
              <w:suppressAutoHyphens w:val="0"/>
              <w:autoSpaceDE w:val="0"/>
              <w:adjustRightInd w:val="0"/>
              <w:jc w:val="both"/>
              <w:textAlignment w:val="auto"/>
            </w:pPr>
          </w:p>
        </w:tc>
        <w:tc>
          <w:tcPr>
            <w:tcW w:w="8246" w:type="dxa"/>
            <w:gridSpan w:val="2"/>
          </w:tcPr>
          <w:p w14:paraId="5C69B499" w14:textId="77777777" w:rsidR="00DF24F9" w:rsidRPr="00D55907" w:rsidRDefault="00DF24F9" w:rsidP="00C06202">
            <w:pPr>
              <w:suppressAutoHyphens w:val="0"/>
              <w:autoSpaceDE w:val="0"/>
              <w:adjustRightInd w:val="0"/>
              <w:ind w:firstLine="360"/>
              <w:jc w:val="both"/>
              <w:textAlignment w:val="auto"/>
              <w:rPr>
                <w:b/>
              </w:rPr>
            </w:pPr>
            <w:r w:rsidRPr="00904C59">
              <w:rPr>
                <w:rFonts w:ascii="Arial" w:hAnsi="Arial" w:cs="Arial"/>
              </w:rPr>
              <w:t>Méthodologie proposée par l’entreprise pour la réalisation des travaux. Elle sera faite sous forme d’une analyse des prestations à effectuer, l’approche technique ainsi que les dispositions complémentaires que le candidat envisage mettre en œuvre pour exécuter les différents corps d’état</w:t>
            </w:r>
          </w:p>
        </w:tc>
        <w:tc>
          <w:tcPr>
            <w:tcW w:w="1393" w:type="dxa"/>
          </w:tcPr>
          <w:p w14:paraId="5E423456" w14:textId="77777777" w:rsidR="00DF24F9" w:rsidRPr="00D55907" w:rsidRDefault="00DF24F9" w:rsidP="00C06202">
            <w:pPr>
              <w:suppressAutoHyphens w:val="0"/>
              <w:autoSpaceDE w:val="0"/>
              <w:adjustRightInd w:val="0"/>
              <w:jc w:val="both"/>
              <w:textAlignment w:val="auto"/>
              <w:rPr>
                <w:b/>
              </w:rPr>
            </w:pPr>
          </w:p>
        </w:tc>
      </w:tr>
      <w:tr w:rsidR="00DF24F9" w:rsidRPr="00D55907" w14:paraId="4F7571BA" w14:textId="77777777" w:rsidTr="00C06202">
        <w:trPr>
          <w:trHeight w:val="157"/>
          <w:jc w:val="center"/>
        </w:trPr>
        <w:tc>
          <w:tcPr>
            <w:tcW w:w="679" w:type="dxa"/>
          </w:tcPr>
          <w:p w14:paraId="762699A8" w14:textId="77777777" w:rsidR="00DF24F9" w:rsidRPr="00D55907" w:rsidRDefault="00DF24F9" w:rsidP="00C06202">
            <w:pPr>
              <w:suppressAutoHyphens w:val="0"/>
              <w:autoSpaceDE w:val="0"/>
              <w:adjustRightInd w:val="0"/>
              <w:jc w:val="both"/>
              <w:textAlignment w:val="auto"/>
            </w:pPr>
          </w:p>
        </w:tc>
        <w:tc>
          <w:tcPr>
            <w:tcW w:w="8246" w:type="dxa"/>
            <w:gridSpan w:val="2"/>
          </w:tcPr>
          <w:p w14:paraId="41E1BCD7" w14:textId="77777777" w:rsidR="00DF24F9" w:rsidRPr="00D55907" w:rsidRDefault="00DF24F9" w:rsidP="00C06202">
            <w:pPr>
              <w:suppressAutoHyphens w:val="0"/>
              <w:autoSpaceDE w:val="0"/>
              <w:adjustRightInd w:val="0"/>
              <w:ind w:firstLine="360"/>
              <w:jc w:val="both"/>
              <w:textAlignment w:val="auto"/>
            </w:pPr>
            <w:r w:rsidRPr="00904C59">
              <w:rPr>
                <w:rFonts w:ascii="Arial" w:hAnsi="Arial" w:cs="Arial"/>
              </w:rPr>
              <w:t>Planning d’exécution en rapport avec les postes du devis et conforme aux délais d’exécution des travaux</w:t>
            </w:r>
          </w:p>
        </w:tc>
        <w:tc>
          <w:tcPr>
            <w:tcW w:w="1393" w:type="dxa"/>
          </w:tcPr>
          <w:p w14:paraId="0C1652DC" w14:textId="77777777" w:rsidR="00DF24F9" w:rsidRPr="00D55907" w:rsidRDefault="00DF24F9" w:rsidP="00C06202">
            <w:pPr>
              <w:suppressAutoHyphens w:val="0"/>
              <w:autoSpaceDE w:val="0"/>
              <w:adjustRightInd w:val="0"/>
              <w:jc w:val="both"/>
              <w:textAlignment w:val="auto"/>
              <w:rPr>
                <w:b/>
              </w:rPr>
            </w:pPr>
          </w:p>
        </w:tc>
      </w:tr>
      <w:tr w:rsidR="00DF24F9" w:rsidRPr="00D55907" w14:paraId="6C6BF7E3" w14:textId="77777777" w:rsidTr="00C06202">
        <w:trPr>
          <w:trHeight w:val="157"/>
          <w:jc w:val="center"/>
        </w:trPr>
        <w:tc>
          <w:tcPr>
            <w:tcW w:w="679" w:type="dxa"/>
          </w:tcPr>
          <w:p w14:paraId="6798C210" w14:textId="77777777" w:rsidR="00DF24F9" w:rsidRPr="00D55907" w:rsidRDefault="00DF24F9" w:rsidP="00C06202">
            <w:pPr>
              <w:suppressAutoHyphens w:val="0"/>
              <w:autoSpaceDE w:val="0"/>
              <w:adjustRightInd w:val="0"/>
              <w:jc w:val="both"/>
              <w:textAlignment w:val="auto"/>
            </w:pPr>
          </w:p>
        </w:tc>
        <w:tc>
          <w:tcPr>
            <w:tcW w:w="8246" w:type="dxa"/>
            <w:gridSpan w:val="2"/>
            <w:vAlign w:val="center"/>
          </w:tcPr>
          <w:p w14:paraId="6A59C351" w14:textId="77777777" w:rsidR="00DF24F9" w:rsidRPr="00904C59" w:rsidRDefault="00DF24F9" w:rsidP="00C06202">
            <w:pPr>
              <w:suppressAutoHyphens w:val="0"/>
              <w:autoSpaceDE w:val="0"/>
              <w:adjustRightInd w:val="0"/>
              <w:ind w:firstLine="360"/>
              <w:jc w:val="both"/>
              <w:textAlignment w:val="auto"/>
              <w:rPr>
                <w:rFonts w:ascii="Arial" w:hAnsi="Arial" w:cs="Arial"/>
              </w:rPr>
            </w:pPr>
            <w:r w:rsidRPr="00904C59">
              <w:rPr>
                <w:rFonts w:ascii="Arial" w:hAnsi="Arial" w:cs="Arial"/>
              </w:rPr>
              <w:t>Délai d’exécution conforme aux prescriptions du DAO</w:t>
            </w:r>
          </w:p>
        </w:tc>
        <w:tc>
          <w:tcPr>
            <w:tcW w:w="1393" w:type="dxa"/>
          </w:tcPr>
          <w:p w14:paraId="10A6DCA9" w14:textId="77777777" w:rsidR="00DF24F9" w:rsidRPr="00D55907" w:rsidRDefault="00DF24F9" w:rsidP="00C06202">
            <w:pPr>
              <w:suppressAutoHyphens w:val="0"/>
              <w:autoSpaceDE w:val="0"/>
              <w:adjustRightInd w:val="0"/>
              <w:jc w:val="both"/>
              <w:textAlignment w:val="auto"/>
              <w:rPr>
                <w:b/>
              </w:rPr>
            </w:pPr>
          </w:p>
        </w:tc>
      </w:tr>
      <w:tr w:rsidR="00DF24F9" w:rsidRPr="00D55907" w14:paraId="70EC175E" w14:textId="77777777" w:rsidTr="00C06202">
        <w:trPr>
          <w:trHeight w:val="157"/>
          <w:jc w:val="center"/>
        </w:trPr>
        <w:tc>
          <w:tcPr>
            <w:tcW w:w="679" w:type="dxa"/>
          </w:tcPr>
          <w:p w14:paraId="0511BE06" w14:textId="77777777" w:rsidR="00DF24F9" w:rsidRPr="00621E50" w:rsidRDefault="00DF24F9" w:rsidP="00C06202">
            <w:pPr>
              <w:suppressAutoHyphens w:val="0"/>
              <w:autoSpaceDE w:val="0"/>
              <w:adjustRightInd w:val="0"/>
              <w:jc w:val="both"/>
              <w:textAlignment w:val="auto"/>
              <w:rPr>
                <w:b/>
                <w:bCs/>
              </w:rPr>
            </w:pPr>
            <w:r w:rsidRPr="00621E50">
              <w:rPr>
                <w:b/>
                <w:bCs/>
              </w:rPr>
              <w:t>VII</w:t>
            </w:r>
          </w:p>
        </w:tc>
        <w:tc>
          <w:tcPr>
            <w:tcW w:w="9639" w:type="dxa"/>
            <w:gridSpan w:val="3"/>
          </w:tcPr>
          <w:p w14:paraId="14B397B7" w14:textId="77777777" w:rsidR="00DF24F9" w:rsidRPr="00904C59" w:rsidRDefault="00DF24F9" w:rsidP="00C06202">
            <w:pPr>
              <w:jc w:val="both"/>
              <w:rPr>
                <w:rFonts w:ascii="Arial" w:hAnsi="Arial" w:cs="Arial"/>
                <w:b/>
              </w:rPr>
            </w:pPr>
            <w:r w:rsidRPr="00904C59">
              <w:rPr>
                <w:rFonts w:ascii="Arial" w:hAnsi="Arial" w:cs="Arial"/>
                <w:b/>
              </w:rPr>
              <w:t xml:space="preserve">Cahier des Clauses Administratives Particulières (CCAP) </w:t>
            </w:r>
            <w:r>
              <w:rPr>
                <w:rFonts w:ascii="Arial" w:hAnsi="Arial" w:cs="Arial"/>
                <w:b/>
              </w:rPr>
              <w:t>(1 OUI)</w:t>
            </w:r>
          </w:p>
          <w:p w14:paraId="48D00F69" w14:textId="77777777" w:rsidR="00DF24F9" w:rsidRPr="00D55907" w:rsidRDefault="00DF24F9" w:rsidP="00C06202">
            <w:pPr>
              <w:suppressAutoHyphens w:val="0"/>
              <w:autoSpaceDE w:val="0"/>
              <w:adjustRightInd w:val="0"/>
              <w:ind w:firstLine="360"/>
              <w:jc w:val="both"/>
              <w:textAlignment w:val="auto"/>
            </w:pPr>
            <w:r w:rsidRPr="00904C59">
              <w:rPr>
                <w:rFonts w:ascii="Arial" w:hAnsi="Arial" w:cs="Arial"/>
              </w:rPr>
              <w:t>dûment paraphé à toutes les pages, daté, signé et cacheté à la dernière page ;</w:t>
            </w:r>
          </w:p>
        </w:tc>
      </w:tr>
      <w:tr w:rsidR="00DF24F9" w:rsidRPr="00D55907" w14:paraId="290C24BF" w14:textId="77777777" w:rsidTr="00C06202">
        <w:trPr>
          <w:trHeight w:val="157"/>
          <w:jc w:val="center"/>
        </w:trPr>
        <w:tc>
          <w:tcPr>
            <w:tcW w:w="679" w:type="dxa"/>
          </w:tcPr>
          <w:p w14:paraId="2C496464" w14:textId="77777777" w:rsidR="00DF24F9" w:rsidRPr="00D55907" w:rsidRDefault="00DF24F9" w:rsidP="00C06202">
            <w:pPr>
              <w:suppressAutoHyphens w:val="0"/>
              <w:autoSpaceDE w:val="0"/>
              <w:adjustRightInd w:val="0"/>
              <w:jc w:val="both"/>
              <w:textAlignment w:val="auto"/>
            </w:pPr>
          </w:p>
        </w:tc>
        <w:tc>
          <w:tcPr>
            <w:tcW w:w="8246" w:type="dxa"/>
            <w:gridSpan w:val="2"/>
          </w:tcPr>
          <w:p w14:paraId="169D11E5" w14:textId="77777777" w:rsidR="00DF24F9" w:rsidRPr="00621E50" w:rsidRDefault="00DF24F9" w:rsidP="00C06202">
            <w:pPr>
              <w:jc w:val="both"/>
              <w:rPr>
                <w:rFonts w:ascii="Arial" w:hAnsi="Arial" w:cs="Arial"/>
                <w:bCs/>
              </w:rPr>
            </w:pPr>
            <w:r w:rsidRPr="00621E50">
              <w:rPr>
                <w:rFonts w:ascii="Arial" w:hAnsi="Arial" w:cs="Arial"/>
                <w:bCs/>
              </w:rPr>
              <w:t xml:space="preserve">Cahier des Clauses Administratives Particulières (CCAP) </w:t>
            </w:r>
          </w:p>
          <w:p w14:paraId="22C42F32" w14:textId="77777777" w:rsidR="00DF24F9" w:rsidRPr="00904C59" w:rsidRDefault="00DF24F9" w:rsidP="00C06202">
            <w:pPr>
              <w:jc w:val="both"/>
              <w:rPr>
                <w:rFonts w:ascii="Arial" w:hAnsi="Arial" w:cs="Arial"/>
                <w:b/>
              </w:rPr>
            </w:pPr>
            <w:r w:rsidRPr="00621E50">
              <w:rPr>
                <w:rFonts w:ascii="Arial" w:hAnsi="Arial" w:cs="Arial"/>
                <w:bCs/>
              </w:rPr>
              <w:t>dûment paraphé à toutes les pages, daté, signé et cacheté à</w:t>
            </w:r>
            <w:r w:rsidRPr="00904C59">
              <w:rPr>
                <w:rFonts w:ascii="Arial" w:hAnsi="Arial" w:cs="Arial"/>
              </w:rPr>
              <w:t xml:space="preserve"> la dernière page ;</w:t>
            </w:r>
          </w:p>
        </w:tc>
        <w:tc>
          <w:tcPr>
            <w:tcW w:w="1393" w:type="dxa"/>
          </w:tcPr>
          <w:p w14:paraId="5B53630F" w14:textId="77777777" w:rsidR="00DF24F9" w:rsidRPr="00D55907" w:rsidRDefault="00DF24F9" w:rsidP="00C06202">
            <w:pPr>
              <w:suppressAutoHyphens w:val="0"/>
              <w:autoSpaceDE w:val="0"/>
              <w:adjustRightInd w:val="0"/>
              <w:jc w:val="both"/>
              <w:textAlignment w:val="auto"/>
              <w:rPr>
                <w:b/>
              </w:rPr>
            </w:pPr>
          </w:p>
        </w:tc>
      </w:tr>
      <w:tr w:rsidR="00DF24F9" w:rsidRPr="00D55907" w14:paraId="2D810CD9" w14:textId="77777777" w:rsidTr="00C06202">
        <w:trPr>
          <w:trHeight w:val="157"/>
          <w:jc w:val="center"/>
        </w:trPr>
        <w:tc>
          <w:tcPr>
            <w:tcW w:w="679" w:type="dxa"/>
          </w:tcPr>
          <w:p w14:paraId="51EA753F" w14:textId="77777777" w:rsidR="00DF24F9" w:rsidRPr="00621E50" w:rsidRDefault="00DF24F9" w:rsidP="00C06202">
            <w:pPr>
              <w:suppressAutoHyphens w:val="0"/>
              <w:autoSpaceDE w:val="0"/>
              <w:adjustRightInd w:val="0"/>
              <w:jc w:val="both"/>
              <w:textAlignment w:val="auto"/>
              <w:rPr>
                <w:b/>
                <w:bCs/>
              </w:rPr>
            </w:pPr>
            <w:r w:rsidRPr="00621E50">
              <w:rPr>
                <w:b/>
                <w:bCs/>
              </w:rPr>
              <w:t>VIII</w:t>
            </w:r>
          </w:p>
        </w:tc>
        <w:tc>
          <w:tcPr>
            <w:tcW w:w="9639" w:type="dxa"/>
            <w:gridSpan w:val="3"/>
          </w:tcPr>
          <w:p w14:paraId="2AA0E521" w14:textId="77777777" w:rsidR="00DF24F9" w:rsidRPr="00904C59" w:rsidRDefault="00DF24F9" w:rsidP="00C06202">
            <w:pPr>
              <w:jc w:val="both"/>
              <w:rPr>
                <w:rFonts w:ascii="Arial" w:hAnsi="Arial" w:cs="Arial"/>
                <w:b/>
              </w:rPr>
            </w:pPr>
            <w:r w:rsidRPr="00904C59">
              <w:rPr>
                <w:rFonts w:ascii="Arial" w:hAnsi="Arial" w:cs="Arial"/>
                <w:b/>
              </w:rPr>
              <w:t xml:space="preserve">Cahier des Clauses Techniques Particulières (CCTP) </w:t>
            </w:r>
            <w:r>
              <w:rPr>
                <w:rFonts w:ascii="Arial" w:hAnsi="Arial" w:cs="Arial"/>
                <w:b/>
              </w:rPr>
              <w:t>(1 OUI)</w:t>
            </w:r>
          </w:p>
          <w:p w14:paraId="7982E466" w14:textId="77777777" w:rsidR="00DF24F9" w:rsidRPr="00D55907" w:rsidRDefault="00DF24F9" w:rsidP="00C06202">
            <w:pPr>
              <w:suppressAutoHyphens w:val="0"/>
              <w:autoSpaceDE w:val="0"/>
              <w:adjustRightInd w:val="0"/>
              <w:ind w:firstLine="360"/>
              <w:jc w:val="both"/>
              <w:textAlignment w:val="auto"/>
            </w:pPr>
            <w:r w:rsidRPr="00904C59">
              <w:rPr>
                <w:rFonts w:ascii="Arial" w:hAnsi="Arial" w:cs="Arial"/>
              </w:rPr>
              <w:t>dûment paraphé à toutes les pages, daté, signé et cacheté à la dernière page ;</w:t>
            </w:r>
          </w:p>
        </w:tc>
      </w:tr>
      <w:tr w:rsidR="00DF24F9" w:rsidRPr="00D55907" w14:paraId="04C1469A" w14:textId="77777777" w:rsidTr="00C06202">
        <w:trPr>
          <w:trHeight w:val="157"/>
          <w:jc w:val="center"/>
        </w:trPr>
        <w:tc>
          <w:tcPr>
            <w:tcW w:w="679" w:type="dxa"/>
          </w:tcPr>
          <w:p w14:paraId="4AD6BAF8" w14:textId="77777777" w:rsidR="00DF24F9" w:rsidRPr="00D55907" w:rsidRDefault="00DF24F9" w:rsidP="00C06202">
            <w:pPr>
              <w:suppressAutoHyphens w:val="0"/>
              <w:autoSpaceDE w:val="0"/>
              <w:adjustRightInd w:val="0"/>
              <w:jc w:val="both"/>
              <w:textAlignment w:val="auto"/>
            </w:pPr>
          </w:p>
        </w:tc>
        <w:tc>
          <w:tcPr>
            <w:tcW w:w="8246" w:type="dxa"/>
            <w:gridSpan w:val="2"/>
          </w:tcPr>
          <w:p w14:paraId="2ACFA9A4" w14:textId="77777777" w:rsidR="00DF24F9" w:rsidRPr="00621E50" w:rsidRDefault="00DF24F9" w:rsidP="00C06202">
            <w:pPr>
              <w:jc w:val="both"/>
              <w:rPr>
                <w:rFonts w:ascii="Arial" w:hAnsi="Arial" w:cs="Arial"/>
                <w:bCs/>
              </w:rPr>
            </w:pPr>
            <w:r w:rsidRPr="00621E50">
              <w:rPr>
                <w:rFonts w:ascii="Arial" w:hAnsi="Arial" w:cs="Arial"/>
                <w:bCs/>
              </w:rPr>
              <w:t xml:space="preserve">Cahier des Clauses Techniques Particulières (CCTP) </w:t>
            </w:r>
          </w:p>
          <w:p w14:paraId="7BABC17B" w14:textId="77777777" w:rsidR="00DF24F9" w:rsidRPr="00904C59" w:rsidRDefault="00DF24F9" w:rsidP="00C06202">
            <w:pPr>
              <w:jc w:val="both"/>
              <w:rPr>
                <w:rFonts w:ascii="Arial" w:hAnsi="Arial" w:cs="Arial"/>
                <w:b/>
              </w:rPr>
            </w:pPr>
            <w:r w:rsidRPr="00621E50">
              <w:rPr>
                <w:rFonts w:ascii="Arial" w:hAnsi="Arial" w:cs="Arial"/>
                <w:bCs/>
              </w:rPr>
              <w:t>dûment paraphé à toutes les pages, daté, signé et cacheté à la dernière page ;</w:t>
            </w:r>
          </w:p>
        </w:tc>
        <w:tc>
          <w:tcPr>
            <w:tcW w:w="1393" w:type="dxa"/>
          </w:tcPr>
          <w:p w14:paraId="072A81C6" w14:textId="77777777" w:rsidR="00DF24F9" w:rsidRPr="00D55907" w:rsidRDefault="00DF24F9" w:rsidP="00C06202">
            <w:pPr>
              <w:suppressAutoHyphens w:val="0"/>
              <w:autoSpaceDE w:val="0"/>
              <w:adjustRightInd w:val="0"/>
              <w:jc w:val="both"/>
              <w:textAlignment w:val="auto"/>
              <w:rPr>
                <w:b/>
              </w:rPr>
            </w:pPr>
          </w:p>
        </w:tc>
      </w:tr>
      <w:tr w:rsidR="00DF24F9" w:rsidRPr="00D55907" w14:paraId="47D6E1CA" w14:textId="77777777" w:rsidTr="00C06202">
        <w:trPr>
          <w:trHeight w:val="157"/>
          <w:jc w:val="center"/>
        </w:trPr>
        <w:tc>
          <w:tcPr>
            <w:tcW w:w="679" w:type="dxa"/>
          </w:tcPr>
          <w:p w14:paraId="05BE21DE" w14:textId="77777777" w:rsidR="00DF24F9" w:rsidRPr="00D55907" w:rsidRDefault="00DF24F9" w:rsidP="00C06202">
            <w:pPr>
              <w:suppressAutoHyphens w:val="0"/>
              <w:autoSpaceDE w:val="0"/>
              <w:adjustRightInd w:val="0"/>
              <w:jc w:val="both"/>
              <w:textAlignment w:val="auto"/>
            </w:pPr>
          </w:p>
        </w:tc>
        <w:tc>
          <w:tcPr>
            <w:tcW w:w="8246" w:type="dxa"/>
            <w:gridSpan w:val="2"/>
          </w:tcPr>
          <w:p w14:paraId="6A2603A8" w14:textId="77777777" w:rsidR="00DF24F9" w:rsidRPr="00904C59" w:rsidRDefault="00DF24F9" w:rsidP="00C06202">
            <w:pPr>
              <w:jc w:val="both"/>
              <w:rPr>
                <w:rFonts w:ascii="Arial" w:hAnsi="Arial" w:cs="Arial"/>
                <w:b/>
              </w:rPr>
            </w:pPr>
          </w:p>
        </w:tc>
        <w:tc>
          <w:tcPr>
            <w:tcW w:w="1393" w:type="dxa"/>
          </w:tcPr>
          <w:p w14:paraId="4F674535" w14:textId="4F80138D" w:rsidR="00DF24F9" w:rsidRPr="00D55907" w:rsidRDefault="00DF24F9" w:rsidP="00C06202">
            <w:pPr>
              <w:suppressAutoHyphens w:val="0"/>
              <w:autoSpaceDE w:val="0"/>
              <w:adjustRightInd w:val="0"/>
              <w:jc w:val="both"/>
              <w:textAlignment w:val="auto"/>
              <w:rPr>
                <w:b/>
              </w:rPr>
            </w:pPr>
            <w:r>
              <w:rPr>
                <w:b/>
              </w:rPr>
              <w:t>21</w:t>
            </w:r>
          </w:p>
        </w:tc>
      </w:tr>
      <w:bookmarkEnd w:id="259"/>
    </w:tbl>
    <w:p w14:paraId="3D0927BD" w14:textId="79A35A6F" w:rsidR="001D0082" w:rsidRPr="0029472D" w:rsidRDefault="001D0082" w:rsidP="00230C15">
      <w:pPr>
        <w:widowControl w:val="0"/>
        <w:autoSpaceDE w:val="0"/>
        <w:spacing w:line="360" w:lineRule="auto"/>
        <w:jc w:val="both"/>
      </w:pPr>
    </w:p>
    <w:p w14:paraId="7A864EAB" w14:textId="5C861470" w:rsidR="004F49CD" w:rsidRDefault="004F49CD">
      <w:pPr>
        <w:suppressAutoHyphens w:val="0"/>
        <w:autoSpaceDN/>
        <w:textAlignment w:val="auto"/>
      </w:pPr>
      <w:r>
        <w:br w:type="page"/>
      </w:r>
    </w:p>
    <w:p w14:paraId="1ECB0397" w14:textId="77777777" w:rsidR="001D0082" w:rsidRPr="0029472D" w:rsidRDefault="001D0082" w:rsidP="00230C15">
      <w:pPr>
        <w:widowControl w:val="0"/>
        <w:autoSpaceDE w:val="0"/>
        <w:spacing w:line="360" w:lineRule="auto"/>
        <w:jc w:val="both"/>
      </w:pPr>
    </w:p>
    <w:p w14:paraId="0D84EC36" w14:textId="77777777" w:rsidR="001D0082" w:rsidRPr="0029472D" w:rsidRDefault="001D0082" w:rsidP="00230C15">
      <w:pPr>
        <w:widowControl w:val="0"/>
        <w:autoSpaceDE w:val="0"/>
        <w:spacing w:line="360" w:lineRule="auto"/>
        <w:jc w:val="both"/>
      </w:pPr>
    </w:p>
    <w:p w14:paraId="3F669149" w14:textId="77777777" w:rsidR="001D0082" w:rsidRPr="0029472D" w:rsidRDefault="001D0082" w:rsidP="00230C15">
      <w:pPr>
        <w:widowControl w:val="0"/>
        <w:autoSpaceDE w:val="0"/>
        <w:spacing w:line="360" w:lineRule="auto"/>
        <w:jc w:val="both"/>
      </w:pPr>
    </w:p>
    <w:p w14:paraId="5CE063CD" w14:textId="77777777" w:rsidR="001D0082" w:rsidRPr="0029472D" w:rsidRDefault="001D0082" w:rsidP="00230C15">
      <w:pPr>
        <w:widowControl w:val="0"/>
        <w:autoSpaceDE w:val="0"/>
        <w:spacing w:line="360" w:lineRule="auto"/>
        <w:jc w:val="both"/>
      </w:pPr>
    </w:p>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34390586" w14:textId="77777777" w:rsidR="00273DD0" w:rsidRPr="0029472D" w:rsidRDefault="00273DD0" w:rsidP="00230C15">
      <w:pPr>
        <w:widowControl w:val="0"/>
        <w:autoSpaceDE w:val="0"/>
        <w:spacing w:line="360" w:lineRule="auto"/>
        <w:jc w:val="both"/>
      </w:pPr>
    </w:p>
    <w:p w14:paraId="386C3F2E" w14:textId="77777777" w:rsidR="00620EDF" w:rsidRPr="0029472D" w:rsidRDefault="00620EDF" w:rsidP="00230C15">
      <w:pPr>
        <w:widowControl w:val="0"/>
        <w:autoSpaceDE w:val="0"/>
        <w:spacing w:line="360" w:lineRule="auto"/>
        <w:jc w:val="both"/>
      </w:pPr>
    </w:p>
    <w:p w14:paraId="0A95C2E5" w14:textId="77777777" w:rsidR="00273DD0" w:rsidRPr="0029472D" w:rsidRDefault="00273DD0" w:rsidP="00230C15">
      <w:pPr>
        <w:widowControl w:val="0"/>
        <w:autoSpaceDE w:val="0"/>
        <w:spacing w:line="360" w:lineRule="auto"/>
        <w:jc w:val="both"/>
      </w:pPr>
    </w:p>
    <w:p w14:paraId="2E62942C" w14:textId="77777777" w:rsidR="00273DD0" w:rsidRPr="0029472D" w:rsidRDefault="00273DD0" w:rsidP="00230C15">
      <w:pPr>
        <w:widowControl w:val="0"/>
        <w:autoSpaceDE w:val="0"/>
        <w:spacing w:line="360" w:lineRule="auto"/>
        <w:jc w:val="both"/>
      </w:pPr>
    </w:p>
    <w:p w14:paraId="16DB32AE" w14:textId="77777777" w:rsidR="00273DD0" w:rsidRPr="0029472D" w:rsidRDefault="00273DD0" w:rsidP="00230C15">
      <w:pPr>
        <w:widowControl w:val="0"/>
        <w:autoSpaceDE w:val="0"/>
        <w:spacing w:line="360" w:lineRule="auto"/>
        <w:jc w:val="both"/>
      </w:pPr>
    </w:p>
    <w:p w14:paraId="7233F6C1" w14:textId="77777777" w:rsidR="00273DD0" w:rsidRPr="0029472D" w:rsidRDefault="00273DD0" w:rsidP="00230C15">
      <w:pPr>
        <w:widowControl w:val="0"/>
        <w:autoSpaceDE w:val="0"/>
        <w:spacing w:line="360" w:lineRule="auto"/>
        <w:jc w:val="both"/>
      </w:pPr>
    </w:p>
    <w:p w14:paraId="4E8E3722" w14:textId="77777777" w:rsidR="00273DD0" w:rsidRPr="0029472D" w:rsidRDefault="00273DD0" w:rsidP="00230C15">
      <w:pPr>
        <w:widowControl w:val="0"/>
        <w:autoSpaceDE w:val="0"/>
        <w:spacing w:line="360" w:lineRule="auto"/>
        <w:jc w:val="both"/>
      </w:pPr>
    </w:p>
    <w:p w14:paraId="40E5F848" w14:textId="3C90DF44" w:rsidR="00273DD0" w:rsidRPr="000350BB" w:rsidRDefault="00333C6B" w:rsidP="000350BB">
      <w:pPr>
        <w:widowControl w:val="0"/>
        <w:autoSpaceDE w:val="0"/>
        <w:spacing w:before="240" w:after="240" w:line="360" w:lineRule="auto"/>
        <w:ind w:left="851"/>
        <w:jc w:val="center"/>
        <w:outlineLvl w:val="0"/>
        <w:rPr>
          <w:rFonts w:eastAsia="Calibri"/>
          <w:b/>
          <w:caps/>
          <w:spacing w:val="45"/>
          <w:sz w:val="36"/>
          <w:szCs w:val="36"/>
          <w:lang w:eastAsia="en-US"/>
        </w:rPr>
      </w:pPr>
      <w:bookmarkStart w:id="260" w:name="_Toc390335365"/>
      <w:bookmarkStart w:id="261" w:name="_Toc390418124"/>
      <w:bookmarkStart w:id="262" w:name="_Toc97543360"/>
      <w:bookmarkStart w:id="263" w:name="_Toc97557072"/>
      <w:bookmarkStart w:id="264" w:name="_Toc190725797"/>
      <w:r w:rsidRPr="0029472D">
        <w:rPr>
          <w:rFonts w:eastAsia="Calibri"/>
          <w:b/>
          <w:caps/>
          <w:spacing w:val="45"/>
          <w:sz w:val="36"/>
          <w:szCs w:val="36"/>
          <w:lang w:eastAsia="en-US"/>
        </w:rPr>
        <w:t>piece n°4</w:t>
      </w:r>
      <w:r w:rsidR="000350BB">
        <w:rPr>
          <w:rFonts w:eastAsia="Calibri"/>
          <w:b/>
          <w:caps/>
          <w:spacing w:val="45"/>
          <w:sz w:val="36"/>
          <w:szCs w:val="36"/>
          <w:lang w:eastAsia="en-US"/>
        </w:rPr>
        <w:t xml:space="preserve"> : </w:t>
      </w:r>
      <w:r w:rsidR="000350BB" w:rsidRPr="000350BB">
        <w:rPr>
          <w:b/>
          <w:bCs/>
          <w:sz w:val="36"/>
          <w:szCs w:val="36"/>
        </w:rPr>
        <w:t>CAHIER DES CLAUSES ADMINISTRATIVES PARTICULIÈRES (CCAP</w:t>
      </w:r>
      <w:r w:rsidR="00353DCC" w:rsidRPr="0029472D">
        <w:t>)</w:t>
      </w:r>
      <w:bookmarkEnd w:id="260"/>
      <w:bookmarkEnd w:id="261"/>
      <w:bookmarkEnd w:id="262"/>
      <w:bookmarkEnd w:id="263"/>
      <w:bookmarkEnd w:id="264"/>
    </w:p>
    <w:p w14:paraId="5F6514E6" w14:textId="00495E09" w:rsidR="00F727EC" w:rsidRPr="0029472D" w:rsidRDefault="00F727EC" w:rsidP="000350BB">
      <w:pPr>
        <w:pStyle w:val="TitrePieceDAO"/>
        <w:numPr>
          <w:ilvl w:val="0"/>
          <w:numId w:val="0"/>
        </w:numPr>
        <w:spacing w:line="360" w:lineRule="auto"/>
        <w:ind w:left="1212" w:hanging="360"/>
        <w:rPr>
          <w:rFonts w:ascii="Times New Roman" w:hAnsi="Times New Roman" w:cs="Times New Roman"/>
        </w:rPr>
      </w:pPr>
    </w:p>
    <w:p w14:paraId="19A92F73" w14:textId="45141648"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14:paraId="6B5CBA82" w14:textId="77777777" w:rsidR="00273DD0" w:rsidRPr="0029472D" w:rsidRDefault="00353DCC" w:rsidP="000350BB">
      <w:pPr>
        <w:pStyle w:val="Titre2"/>
        <w:rPr>
          <w:sz w:val="32"/>
        </w:rPr>
      </w:pPr>
      <w:bookmarkStart w:id="265" w:name="_Toc190725798"/>
      <w:r w:rsidRPr="0029472D">
        <w:rPr>
          <w:spacing w:val="34"/>
          <w:w w:val="80"/>
          <w:position w:val="-1"/>
          <w:sz w:val="32"/>
        </w:rPr>
        <w:lastRenderedPageBreak/>
        <w:t>Table</w:t>
      </w:r>
      <w:r w:rsidR="007E4577" w:rsidRPr="0029472D">
        <w:rPr>
          <w:spacing w:val="34"/>
          <w:w w:val="80"/>
          <w:position w:val="-1"/>
          <w:sz w:val="32"/>
        </w:rPr>
        <w:t xml:space="preserve"> </w:t>
      </w:r>
      <w:r w:rsidRPr="0029472D">
        <w:rPr>
          <w:spacing w:val="34"/>
          <w:w w:val="80"/>
          <w:position w:val="-1"/>
          <w:sz w:val="32"/>
        </w:rPr>
        <w:t>des</w:t>
      </w:r>
      <w:r w:rsidR="007E4577" w:rsidRPr="0029472D">
        <w:rPr>
          <w:spacing w:val="34"/>
          <w:w w:val="80"/>
          <w:position w:val="-1"/>
          <w:sz w:val="32"/>
        </w:rPr>
        <w:t xml:space="preserve"> </w:t>
      </w:r>
      <w:r w:rsidRPr="0029472D">
        <w:rPr>
          <w:spacing w:val="34"/>
          <w:w w:val="80"/>
          <w:position w:val="-1"/>
          <w:sz w:val="32"/>
        </w:rPr>
        <w:t>matières</w:t>
      </w:r>
      <w:bookmarkEnd w:id="265"/>
    </w:p>
    <w:p w14:paraId="7693A150" w14:textId="74FF4593" w:rsidR="00C20750" w:rsidRPr="0029472D" w:rsidRDefault="00C20750"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color w:val="auto"/>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color w:val="auto"/>
          </w:rPr>
          <w:t>Généralités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055CD3">
          <w:rPr>
            <w:rFonts w:ascii="Times New Roman" w:hAnsi="Times New Roman" w:cs="Times New Roman"/>
            <w:noProof/>
            <w:webHidden/>
          </w:rPr>
          <w:t>72</w:t>
        </w:r>
        <w:r w:rsidRPr="0029472D">
          <w:rPr>
            <w:rFonts w:ascii="Times New Roman" w:hAnsi="Times New Roman" w:cs="Times New Roman"/>
            <w:webHidden/>
          </w:rPr>
          <w:fldChar w:fldCharType="end"/>
        </w:r>
      </w:hyperlink>
    </w:p>
    <w:p w14:paraId="18A072A0" w14:textId="76E40873"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_Toc157306060 \h </w:instrText>
        </w:r>
        <w:r w:rsidR="00C20750" w:rsidRPr="0029472D">
          <w:rPr>
            <w:noProof/>
            <w:webHidden/>
          </w:rPr>
        </w:r>
        <w:r w:rsidR="00C20750" w:rsidRPr="0029472D">
          <w:rPr>
            <w:noProof/>
            <w:webHidden/>
          </w:rPr>
          <w:fldChar w:fldCharType="separate"/>
        </w:r>
        <w:r w:rsidR="00055CD3">
          <w:rPr>
            <w:noProof/>
            <w:webHidden/>
          </w:rPr>
          <w:t>72</w:t>
        </w:r>
        <w:r w:rsidR="00C20750" w:rsidRPr="0029472D">
          <w:rPr>
            <w:noProof/>
            <w:webHidden/>
          </w:rPr>
          <w:fldChar w:fldCharType="end"/>
        </w:r>
      </w:hyperlink>
    </w:p>
    <w:p w14:paraId="5E5A21A4" w14:textId="1BDCA003"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_Toc157306061 \h </w:instrText>
        </w:r>
        <w:r w:rsidR="00C20750" w:rsidRPr="0029472D">
          <w:rPr>
            <w:noProof/>
            <w:webHidden/>
          </w:rPr>
        </w:r>
        <w:r w:rsidR="00C20750" w:rsidRPr="0029472D">
          <w:rPr>
            <w:noProof/>
            <w:webHidden/>
          </w:rPr>
          <w:fldChar w:fldCharType="separate"/>
        </w:r>
        <w:r w:rsidR="00055CD3">
          <w:rPr>
            <w:noProof/>
            <w:webHidden/>
          </w:rPr>
          <w:t>72</w:t>
        </w:r>
        <w:r w:rsidR="00C20750" w:rsidRPr="0029472D">
          <w:rPr>
            <w:noProof/>
            <w:webHidden/>
          </w:rPr>
          <w:fldChar w:fldCharType="end"/>
        </w:r>
      </w:hyperlink>
    </w:p>
    <w:p w14:paraId="42C96F4A" w14:textId="0892F010"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_Toc157306062 \h </w:instrText>
        </w:r>
        <w:r w:rsidR="00C20750" w:rsidRPr="0029472D">
          <w:rPr>
            <w:noProof/>
            <w:webHidden/>
          </w:rPr>
        </w:r>
        <w:r w:rsidR="00C20750" w:rsidRPr="0029472D">
          <w:rPr>
            <w:noProof/>
            <w:webHidden/>
          </w:rPr>
          <w:fldChar w:fldCharType="separate"/>
        </w:r>
        <w:r w:rsidR="00055CD3">
          <w:rPr>
            <w:noProof/>
            <w:webHidden/>
          </w:rPr>
          <w:t>72</w:t>
        </w:r>
        <w:r w:rsidR="00C20750" w:rsidRPr="0029472D">
          <w:rPr>
            <w:noProof/>
            <w:webHidden/>
          </w:rPr>
          <w:fldChar w:fldCharType="end"/>
        </w:r>
      </w:hyperlink>
    </w:p>
    <w:p w14:paraId="44BF3423" w14:textId="730F369B" w:rsidR="00C20750" w:rsidRPr="0029472D" w:rsidRDefault="00A733C9"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_Toc157306063 \h </w:instrText>
        </w:r>
        <w:r w:rsidR="00C20750" w:rsidRPr="0029472D">
          <w:rPr>
            <w:noProof/>
            <w:webHidden/>
          </w:rPr>
        </w:r>
        <w:r w:rsidR="00C20750" w:rsidRPr="0029472D">
          <w:rPr>
            <w:noProof/>
            <w:webHidden/>
          </w:rPr>
          <w:fldChar w:fldCharType="separate"/>
        </w:r>
        <w:r w:rsidR="00055CD3">
          <w:rPr>
            <w:noProof/>
            <w:webHidden/>
          </w:rPr>
          <w:t>73</w:t>
        </w:r>
        <w:r w:rsidR="00C20750" w:rsidRPr="0029472D">
          <w:rPr>
            <w:noProof/>
            <w:webHidden/>
          </w:rPr>
          <w:fldChar w:fldCharType="end"/>
        </w:r>
      </w:hyperlink>
    </w:p>
    <w:p w14:paraId="1D6CF223" w14:textId="36FE8BEE"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14:paraId="763FFCC7" w14:textId="735C7AF1"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14:paraId="0FD144E0" w14:textId="30E08BEE"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_Toc157306065 \h </w:instrText>
        </w:r>
        <w:r w:rsidR="00C20750" w:rsidRPr="0029472D">
          <w:rPr>
            <w:noProof/>
            <w:webHidden/>
          </w:rPr>
        </w:r>
        <w:r w:rsidR="00C20750" w:rsidRPr="0029472D">
          <w:rPr>
            <w:noProof/>
            <w:webHidden/>
          </w:rPr>
          <w:fldChar w:fldCharType="separate"/>
        </w:r>
        <w:r w:rsidR="00055CD3">
          <w:rPr>
            <w:noProof/>
            <w:webHidden/>
          </w:rPr>
          <w:t>73</w:t>
        </w:r>
        <w:r w:rsidR="00C20750" w:rsidRPr="0029472D">
          <w:rPr>
            <w:noProof/>
            <w:webHidden/>
          </w:rPr>
          <w:fldChar w:fldCharType="end"/>
        </w:r>
      </w:hyperlink>
    </w:p>
    <w:p w14:paraId="6A4BEC1C" w14:textId="06DE44F5"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_Toc157306066 \h </w:instrText>
        </w:r>
        <w:r w:rsidR="00C20750" w:rsidRPr="0029472D">
          <w:rPr>
            <w:noProof/>
            <w:webHidden/>
          </w:rPr>
        </w:r>
        <w:r w:rsidR="00C20750" w:rsidRPr="0029472D">
          <w:rPr>
            <w:noProof/>
            <w:webHidden/>
          </w:rPr>
          <w:fldChar w:fldCharType="separate"/>
        </w:r>
        <w:r w:rsidR="00055CD3">
          <w:rPr>
            <w:noProof/>
            <w:webHidden/>
          </w:rPr>
          <w:t>74</w:t>
        </w:r>
        <w:r w:rsidR="00C20750" w:rsidRPr="0029472D">
          <w:rPr>
            <w:noProof/>
            <w:webHidden/>
          </w:rPr>
          <w:fldChar w:fldCharType="end"/>
        </w:r>
      </w:hyperlink>
    </w:p>
    <w:p w14:paraId="7DADEAD9" w14:textId="093B953B" w:rsidR="00C20750" w:rsidRPr="0029472D" w:rsidRDefault="00A733C9"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055CD3">
          <w:rPr>
            <w:rFonts w:ascii="Times New Roman" w:hAnsi="Times New Roman" w:cs="Times New Roman"/>
            <w:noProof/>
            <w:webHidden/>
          </w:rPr>
          <w:t>74</w:t>
        </w:r>
        <w:r w:rsidR="00C20750" w:rsidRPr="0029472D">
          <w:rPr>
            <w:rFonts w:ascii="Times New Roman" w:hAnsi="Times New Roman" w:cs="Times New Roman"/>
            <w:webHidden/>
          </w:rPr>
          <w:fldChar w:fldCharType="end"/>
        </w:r>
      </w:hyperlink>
    </w:p>
    <w:p w14:paraId="141790A1" w14:textId="0E3EE4B0"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_Toc157306068 \h </w:instrText>
        </w:r>
        <w:r w:rsidR="00C20750" w:rsidRPr="0029472D">
          <w:rPr>
            <w:noProof/>
            <w:webHidden/>
          </w:rPr>
        </w:r>
        <w:r w:rsidR="00C20750" w:rsidRPr="0029472D">
          <w:rPr>
            <w:noProof/>
            <w:webHidden/>
          </w:rPr>
          <w:fldChar w:fldCharType="separate"/>
        </w:r>
        <w:r w:rsidR="00055CD3">
          <w:rPr>
            <w:noProof/>
            <w:webHidden/>
          </w:rPr>
          <w:t>74</w:t>
        </w:r>
        <w:r w:rsidR="00C20750" w:rsidRPr="0029472D">
          <w:rPr>
            <w:noProof/>
            <w:webHidden/>
          </w:rPr>
          <w:fldChar w:fldCharType="end"/>
        </w:r>
      </w:hyperlink>
    </w:p>
    <w:p w14:paraId="67142576" w14:textId="4D318C2B"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14:paraId="0AEE09D2" w14:textId="7FEC72A2"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_Toc157306070 \h </w:instrText>
        </w:r>
        <w:r w:rsidR="00C20750" w:rsidRPr="0029472D">
          <w:rPr>
            <w:noProof/>
            <w:webHidden/>
          </w:rPr>
        </w:r>
        <w:r w:rsidR="00C20750" w:rsidRPr="0029472D">
          <w:rPr>
            <w:noProof/>
            <w:webHidden/>
          </w:rPr>
          <w:fldChar w:fldCharType="separate"/>
        </w:r>
        <w:r w:rsidR="00055CD3">
          <w:rPr>
            <w:noProof/>
            <w:webHidden/>
          </w:rPr>
          <w:t>75</w:t>
        </w:r>
        <w:r w:rsidR="00C20750" w:rsidRPr="0029472D">
          <w:rPr>
            <w:noProof/>
            <w:webHidden/>
          </w:rPr>
          <w:fldChar w:fldCharType="end"/>
        </w:r>
      </w:hyperlink>
    </w:p>
    <w:p w14:paraId="68FB6A9E" w14:textId="0C77F47E"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_Toc157306071 \h </w:instrText>
        </w:r>
        <w:r w:rsidR="00C20750" w:rsidRPr="0029472D">
          <w:rPr>
            <w:noProof/>
            <w:webHidden/>
          </w:rPr>
        </w:r>
        <w:r w:rsidR="00C20750" w:rsidRPr="0029472D">
          <w:rPr>
            <w:noProof/>
            <w:webHidden/>
          </w:rPr>
          <w:fldChar w:fldCharType="separate"/>
        </w:r>
        <w:r w:rsidR="00055CD3">
          <w:rPr>
            <w:noProof/>
            <w:webHidden/>
          </w:rPr>
          <w:t>75</w:t>
        </w:r>
        <w:r w:rsidR="00C20750" w:rsidRPr="0029472D">
          <w:rPr>
            <w:noProof/>
            <w:webHidden/>
          </w:rPr>
          <w:fldChar w:fldCharType="end"/>
        </w:r>
      </w:hyperlink>
    </w:p>
    <w:p w14:paraId="10362B7C" w14:textId="0B8737D9" w:rsidR="00C20750" w:rsidRPr="0029472D" w:rsidRDefault="00A733C9"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_Toc157306072 \h </w:instrText>
        </w:r>
        <w:r w:rsidR="00C20750" w:rsidRPr="0029472D">
          <w:rPr>
            <w:noProof/>
            <w:webHidden/>
          </w:rPr>
        </w:r>
        <w:r w:rsidR="00C20750" w:rsidRPr="0029472D">
          <w:rPr>
            <w:noProof/>
            <w:webHidden/>
          </w:rPr>
          <w:fldChar w:fldCharType="separate"/>
        </w:r>
        <w:r w:rsidR="00055CD3">
          <w:rPr>
            <w:noProof/>
            <w:webHidden/>
          </w:rPr>
          <w:t>76</w:t>
        </w:r>
        <w:r w:rsidR="00C20750" w:rsidRPr="0029472D">
          <w:rPr>
            <w:noProof/>
            <w:webHidden/>
          </w:rPr>
          <w:fldChar w:fldCharType="end"/>
        </w:r>
      </w:hyperlink>
    </w:p>
    <w:p w14:paraId="4CDDC88E" w14:textId="1A44F341" w:rsidR="00C87075" w:rsidRPr="0029472D" w:rsidRDefault="00C87075" w:rsidP="00C87075">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055CD3">
          <w:rPr>
            <w:rStyle w:val="Lienhypertexte"/>
            <w:rFonts w:eastAsiaTheme="minorEastAsia"/>
            <w:noProof/>
            <w:webHidden/>
          </w:rPr>
          <w:t>76</w:t>
        </w:r>
        <w:r w:rsidRPr="0029472D">
          <w:rPr>
            <w:rStyle w:val="Lienhypertexte"/>
            <w:rFonts w:eastAsiaTheme="minorEastAsia"/>
            <w:webHidden/>
          </w:rPr>
          <w:fldChar w:fldCharType="end"/>
        </w:r>
      </w:hyperlink>
    </w:p>
    <w:p w14:paraId="1CF0C08B" w14:textId="6B75AC5C" w:rsidR="00C87075" w:rsidRPr="0029472D" w:rsidRDefault="00C87075" w:rsidP="00C87075">
      <w:pPr>
        <w:rPr>
          <w:rFonts w:eastAsiaTheme="minorEastAsia"/>
        </w:rPr>
      </w:pPr>
      <w:r w:rsidRPr="0029472D">
        <w:rPr>
          <w:rFonts w:eastAsiaTheme="minorEastAsia"/>
        </w:rPr>
        <w:t xml:space="preserve">    </w:t>
      </w:r>
    </w:p>
    <w:p w14:paraId="092EDFBC" w14:textId="1CBD8E10"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_Toc157306073 \h </w:instrText>
        </w:r>
        <w:r w:rsidR="00C20750" w:rsidRPr="0029472D">
          <w:rPr>
            <w:noProof/>
            <w:webHidden/>
          </w:rPr>
        </w:r>
        <w:r w:rsidR="00C20750" w:rsidRPr="0029472D">
          <w:rPr>
            <w:noProof/>
            <w:webHidden/>
          </w:rPr>
          <w:fldChar w:fldCharType="separate"/>
        </w:r>
        <w:r w:rsidR="00055CD3">
          <w:rPr>
            <w:noProof/>
            <w:webHidden/>
          </w:rPr>
          <w:t>78</w:t>
        </w:r>
        <w:r w:rsidR="00C20750" w:rsidRPr="0029472D">
          <w:rPr>
            <w:noProof/>
            <w:webHidden/>
          </w:rPr>
          <w:fldChar w:fldCharType="end"/>
        </w:r>
      </w:hyperlink>
    </w:p>
    <w:p w14:paraId="6649DECD" w14:textId="242DA1F3"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_Toc157306074 \h </w:instrText>
        </w:r>
        <w:r w:rsidR="00C20750" w:rsidRPr="0029472D">
          <w:rPr>
            <w:noProof/>
            <w:webHidden/>
          </w:rPr>
        </w:r>
        <w:r w:rsidR="00C20750" w:rsidRPr="0029472D">
          <w:rPr>
            <w:noProof/>
            <w:webHidden/>
          </w:rPr>
          <w:fldChar w:fldCharType="separate"/>
        </w:r>
        <w:r w:rsidR="00055CD3">
          <w:rPr>
            <w:noProof/>
            <w:webHidden/>
          </w:rPr>
          <w:t>79</w:t>
        </w:r>
        <w:r w:rsidR="00C20750" w:rsidRPr="0029472D">
          <w:rPr>
            <w:noProof/>
            <w:webHidden/>
          </w:rPr>
          <w:fldChar w:fldCharType="end"/>
        </w:r>
      </w:hyperlink>
    </w:p>
    <w:p w14:paraId="3AF53E75" w14:textId="01218033"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_Toc157306075 \h </w:instrText>
        </w:r>
        <w:r w:rsidR="00C20750" w:rsidRPr="0029472D">
          <w:rPr>
            <w:noProof/>
            <w:webHidden/>
          </w:rPr>
        </w:r>
        <w:r w:rsidR="00C20750" w:rsidRPr="0029472D">
          <w:rPr>
            <w:noProof/>
            <w:webHidden/>
          </w:rPr>
          <w:fldChar w:fldCharType="separate"/>
        </w:r>
        <w:r w:rsidR="00055CD3">
          <w:rPr>
            <w:noProof/>
            <w:webHidden/>
          </w:rPr>
          <w:t>80</w:t>
        </w:r>
        <w:r w:rsidR="00C20750" w:rsidRPr="0029472D">
          <w:rPr>
            <w:noProof/>
            <w:webHidden/>
          </w:rPr>
          <w:fldChar w:fldCharType="end"/>
        </w:r>
      </w:hyperlink>
    </w:p>
    <w:p w14:paraId="6D69DC21" w14:textId="122F53FE"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_Toc157306076 \h </w:instrText>
        </w:r>
        <w:r w:rsidR="00C20750" w:rsidRPr="0029472D">
          <w:rPr>
            <w:noProof/>
            <w:webHidden/>
          </w:rPr>
        </w:r>
        <w:r w:rsidR="00C20750" w:rsidRPr="0029472D">
          <w:rPr>
            <w:noProof/>
            <w:webHidden/>
          </w:rPr>
          <w:fldChar w:fldCharType="separate"/>
        </w:r>
        <w:r w:rsidR="00055CD3">
          <w:rPr>
            <w:noProof/>
            <w:webHidden/>
          </w:rPr>
          <w:t>80</w:t>
        </w:r>
        <w:r w:rsidR="00C20750" w:rsidRPr="0029472D">
          <w:rPr>
            <w:noProof/>
            <w:webHidden/>
          </w:rPr>
          <w:fldChar w:fldCharType="end"/>
        </w:r>
      </w:hyperlink>
    </w:p>
    <w:p w14:paraId="112EBEB9" w14:textId="2ADBCF56"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_Toc157306077 \h </w:instrText>
        </w:r>
        <w:r w:rsidR="00C20750" w:rsidRPr="0029472D">
          <w:rPr>
            <w:noProof/>
            <w:webHidden/>
          </w:rPr>
        </w:r>
        <w:r w:rsidR="00C20750" w:rsidRPr="0029472D">
          <w:rPr>
            <w:noProof/>
            <w:webHidden/>
          </w:rPr>
          <w:fldChar w:fldCharType="separate"/>
        </w:r>
        <w:r w:rsidR="00055CD3">
          <w:rPr>
            <w:noProof/>
            <w:webHidden/>
          </w:rPr>
          <w:t>81</w:t>
        </w:r>
        <w:r w:rsidR="00C20750" w:rsidRPr="0029472D">
          <w:rPr>
            <w:noProof/>
            <w:webHidden/>
          </w:rPr>
          <w:fldChar w:fldCharType="end"/>
        </w:r>
      </w:hyperlink>
    </w:p>
    <w:p w14:paraId="495785DD" w14:textId="22A1412B"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_Toc157306078 \h </w:instrText>
        </w:r>
        <w:r w:rsidR="00C20750" w:rsidRPr="0029472D">
          <w:rPr>
            <w:noProof/>
            <w:webHidden/>
          </w:rPr>
        </w:r>
        <w:r w:rsidR="00C20750" w:rsidRPr="0029472D">
          <w:rPr>
            <w:noProof/>
            <w:webHidden/>
          </w:rPr>
          <w:fldChar w:fldCharType="separate"/>
        </w:r>
        <w:r w:rsidR="00055CD3">
          <w:rPr>
            <w:noProof/>
            <w:webHidden/>
          </w:rPr>
          <w:t>82</w:t>
        </w:r>
        <w:r w:rsidR="00C20750" w:rsidRPr="0029472D">
          <w:rPr>
            <w:noProof/>
            <w:webHidden/>
          </w:rPr>
          <w:fldChar w:fldCharType="end"/>
        </w:r>
      </w:hyperlink>
    </w:p>
    <w:p w14:paraId="3DB75424" w14:textId="07D3AB76"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_Toc157306079 \h </w:instrText>
        </w:r>
        <w:r w:rsidR="00C20750" w:rsidRPr="0029472D">
          <w:rPr>
            <w:noProof/>
            <w:webHidden/>
          </w:rPr>
        </w:r>
        <w:r w:rsidR="00C20750" w:rsidRPr="0029472D">
          <w:rPr>
            <w:noProof/>
            <w:webHidden/>
          </w:rPr>
          <w:fldChar w:fldCharType="separate"/>
        </w:r>
        <w:r w:rsidR="00055CD3">
          <w:rPr>
            <w:noProof/>
            <w:webHidden/>
          </w:rPr>
          <w:t>82</w:t>
        </w:r>
        <w:r w:rsidR="00C20750" w:rsidRPr="0029472D">
          <w:rPr>
            <w:noProof/>
            <w:webHidden/>
          </w:rPr>
          <w:fldChar w:fldCharType="end"/>
        </w:r>
      </w:hyperlink>
    </w:p>
    <w:p w14:paraId="3D23AF49" w14:textId="77145F28"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_Toc157306080 \h </w:instrText>
        </w:r>
        <w:r w:rsidR="00C20750" w:rsidRPr="0029472D">
          <w:rPr>
            <w:noProof/>
            <w:webHidden/>
          </w:rPr>
        </w:r>
        <w:r w:rsidR="00C20750" w:rsidRPr="0029472D">
          <w:rPr>
            <w:noProof/>
            <w:webHidden/>
          </w:rPr>
          <w:fldChar w:fldCharType="separate"/>
        </w:r>
        <w:r w:rsidR="00055CD3">
          <w:rPr>
            <w:noProof/>
            <w:webHidden/>
          </w:rPr>
          <w:t>82</w:t>
        </w:r>
        <w:r w:rsidR="00C20750" w:rsidRPr="0029472D">
          <w:rPr>
            <w:noProof/>
            <w:webHidden/>
          </w:rPr>
          <w:fldChar w:fldCharType="end"/>
        </w:r>
      </w:hyperlink>
    </w:p>
    <w:p w14:paraId="1D0864EE" w14:textId="298C4196" w:rsidR="00C20750" w:rsidRPr="0029472D" w:rsidRDefault="00A733C9"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055CD3">
          <w:rPr>
            <w:rFonts w:ascii="Times New Roman" w:hAnsi="Times New Roman" w:cs="Times New Roman"/>
            <w:noProof/>
            <w:webHidden/>
          </w:rPr>
          <w:t>82</w:t>
        </w:r>
        <w:r w:rsidR="00C20750" w:rsidRPr="0029472D">
          <w:rPr>
            <w:rFonts w:ascii="Times New Roman" w:hAnsi="Times New Roman" w:cs="Times New Roman"/>
            <w:webHidden/>
          </w:rPr>
          <w:fldChar w:fldCharType="end"/>
        </w:r>
      </w:hyperlink>
    </w:p>
    <w:p w14:paraId="6614B708" w14:textId="5ACEB1BD"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_Toc157306082 \h </w:instrText>
        </w:r>
        <w:r w:rsidR="00C20750" w:rsidRPr="0029472D">
          <w:rPr>
            <w:noProof/>
            <w:webHidden/>
          </w:rPr>
        </w:r>
        <w:r w:rsidR="00C20750" w:rsidRPr="0029472D">
          <w:rPr>
            <w:noProof/>
            <w:webHidden/>
          </w:rPr>
          <w:fldChar w:fldCharType="separate"/>
        </w:r>
        <w:r w:rsidR="00055CD3">
          <w:rPr>
            <w:noProof/>
            <w:webHidden/>
          </w:rPr>
          <w:t>82</w:t>
        </w:r>
        <w:r w:rsidR="00C20750" w:rsidRPr="0029472D">
          <w:rPr>
            <w:noProof/>
            <w:webHidden/>
          </w:rPr>
          <w:fldChar w:fldCharType="end"/>
        </w:r>
      </w:hyperlink>
    </w:p>
    <w:p w14:paraId="43BE8D11" w14:textId="0990154E"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_Toc157306083 \h </w:instrText>
        </w:r>
        <w:r w:rsidR="00C20750" w:rsidRPr="0029472D">
          <w:rPr>
            <w:noProof/>
            <w:webHidden/>
          </w:rPr>
        </w:r>
        <w:r w:rsidR="00C20750" w:rsidRPr="0029472D">
          <w:rPr>
            <w:noProof/>
            <w:webHidden/>
          </w:rPr>
          <w:fldChar w:fldCharType="separate"/>
        </w:r>
        <w:r w:rsidR="00055CD3">
          <w:rPr>
            <w:noProof/>
            <w:webHidden/>
          </w:rPr>
          <w:t>84</w:t>
        </w:r>
        <w:r w:rsidR="00C20750" w:rsidRPr="0029472D">
          <w:rPr>
            <w:noProof/>
            <w:webHidden/>
          </w:rPr>
          <w:fldChar w:fldCharType="end"/>
        </w:r>
      </w:hyperlink>
    </w:p>
    <w:p w14:paraId="003692E1" w14:textId="1EE84AE6"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_Toc157306084 \h </w:instrText>
        </w:r>
        <w:r w:rsidR="00C20750" w:rsidRPr="0029472D">
          <w:rPr>
            <w:noProof/>
            <w:webHidden/>
          </w:rPr>
        </w:r>
        <w:r w:rsidR="00C20750" w:rsidRPr="0029472D">
          <w:rPr>
            <w:noProof/>
            <w:webHidden/>
          </w:rPr>
          <w:fldChar w:fldCharType="separate"/>
        </w:r>
        <w:r w:rsidR="00055CD3">
          <w:rPr>
            <w:noProof/>
            <w:webHidden/>
          </w:rPr>
          <w:t>84</w:t>
        </w:r>
        <w:r w:rsidR="00C20750" w:rsidRPr="0029472D">
          <w:rPr>
            <w:noProof/>
            <w:webHidden/>
          </w:rPr>
          <w:fldChar w:fldCharType="end"/>
        </w:r>
      </w:hyperlink>
    </w:p>
    <w:p w14:paraId="48AD8313" w14:textId="78C40D77"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_Toc157306085 \h </w:instrText>
        </w:r>
        <w:r w:rsidR="00C20750" w:rsidRPr="0029472D">
          <w:rPr>
            <w:noProof/>
            <w:webHidden/>
          </w:rPr>
        </w:r>
        <w:r w:rsidR="00C20750" w:rsidRPr="0029472D">
          <w:rPr>
            <w:noProof/>
            <w:webHidden/>
          </w:rPr>
          <w:fldChar w:fldCharType="separate"/>
        </w:r>
        <w:r w:rsidR="00055CD3">
          <w:rPr>
            <w:noProof/>
            <w:webHidden/>
          </w:rPr>
          <w:t>85</w:t>
        </w:r>
        <w:r w:rsidR="00C20750" w:rsidRPr="0029472D">
          <w:rPr>
            <w:noProof/>
            <w:webHidden/>
          </w:rPr>
          <w:fldChar w:fldCharType="end"/>
        </w:r>
      </w:hyperlink>
    </w:p>
    <w:p w14:paraId="438A58BB" w14:textId="4B9E4843"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_Toc157306086 \h </w:instrText>
        </w:r>
        <w:r w:rsidR="00C20750" w:rsidRPr="0029472D">
          <w:rPr>
            <w:noProof/>
            <w:webHidden/>
          </w:rPr>
        </w:r>
        <w:r w:rsidR="00C20750" w:rsidRPr="0029472D">
          <w:rPr>
            <w:noProof/>
            <w:webHidden/>
          </w:rPr>
          <w:fldChar w:fldCharType="separate"/>
        </w:r>
        <w:r w:rsidR="00055CD3">
          <w:rPr>
            <w:noProof/>
            <w:webHidden/>
          </w:rPr>
          <w:t>85</w:t>
        </w:r>
        <w:r w:rsidR="00C20750" w:rsidRPr="0029472D">
          <w:rPr>
            <w:noProof/>
            <w:webHidden/>
          </w:rPr>
          <w:fldChar w:fldCharType="end"/>
        </w:r>
      </w:hyperlink>
    </w:p>
    <w:p w14:paraId="2D7AC438" w14:textId="48BF887F" w:rsidR="00C20750" w:rsidRPr="0029472D" w:rsidRDefault="00A733C9"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055CD3">
          <w:rPr>
            <w:rFonts w:ascii="Times New Roman" w:hAnsi="Times New Roman" w:cs="Times New Roman"/>
            <w:noProof/>
            <w:webHidden/>
          </w:rPr>
          <w:t>85</w:t>
        </w:r>
        <w:r w:rsidR="00C20750" w:rsidRPr="0029472D">
          <w:rPr>
            <w:rFonts w:ascii="Times New Roman" w:hAnsi="Times New Roman" w:cs="Times New Roman"/>
            <w:webHidden/>
          </w:rPr>
          <w:fldChar w:fldCharType="end"/>
        </w:r>
      </w:hyperlink>
    </w:p>
    <w:p w14:paraId="59C65A5B" w14:textId="3104D5D4"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_Toc157306088 \h </w:instrText>
        </w:r>
        <w:r w:rsidR="00C20750" w:rsidRPr="0029472D">
          <w:rPr>
            <w:noProof/>
            <w:webHidden/>
          </w:rPr>
        </w:r>
        <w:r w:rsidR="00C20750" w:rsidRPr="0029472D">
          <w:rPr>
            <w:noProof/>
            <w:webHidden/>
          </w:rPr>
          <w:fldChar w:fldCharType="separate"/>
        </w:r>
        <w:r w:rsidR="00055CD3">
          <w:rPr>
            <w:noProof/>
            <w:webHidden/>
          </w:rPr>
          <w:t>85</w:t>
        </w:r>
        <w:r w:rsidR="00C20750" w:rsidRPr="0029472D">
          <w:rPr>
            <w:noProof/>
            <w:webHidden/>
          </w:rPr>
          <w:fldChar w:fldCharType="end"/>
        </w:r>
      </w:hyperlink>
    </w:p>
    <w:p w14:paraId="29852FE0" w14:textId="0F0C3277"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_Toc157306089 \h </w:instrText>
        </w:r>
        <w:r w:rsidR="00C20750" w:rsidRPr="0029472D">
          <w:rPr>
            <w:noProof/>
            <w:webHidden/>
          </w:rPr>
        </w:r>
        <w:r w:rsidR="00C20750" w:rsidRPr="0029472D">
          <w:rPr>
            <w:noProof/>
            <w:webHidden/>
          </w:rPr>
          <w:fldChar w:fldCharType="separate"/>
        </w:r>
        <w:r w:rsidR="00055CD3">
          <w:rPr>
            <w:noProof/>
            <w:webHidden/>
          </w:rPr>
          <w:t>85</w:t>
        </w:r>
        <w:r w:rsidR="00C20750" w:rsidRPr="0029472D">
          <w:rPr>
            <w:noProof/>
            <w:webHidden/>
          </w:rPr>
          <w:fldChar w:fldCharType="end"/>
        </w:r>
      </w:hyperlink>
    </w:p>
    <w:p w14:paraId="758A5D8B" w14:textId="1B5A2D89"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_Toc157306090 \h </w:instrText>
        </w:r>
        <w:r w:rsidR="00C20750" w:rsidRPr="0029472D">
          <w:rPr>
            <w:noProof/>
            <w:webHidden/>
          </w:rPr>
        </w:r>
        <w:r w:rsidR="00C20750" w:rsidRPr="0029472D">
          <w:rPr>
            <w:noProof/>
            <w:webHidden/>
          </w:rPr>
          <w:fldChar w:fldCharType="separate"/>
        </w:r>
        <w:r w:rsidR="00055CD3">
          <w:rPr>
            <w:noProof/>
            <w:webHidden/>
          </w:rPr>
          <w:t>86</w:t>
        </w:r>
        <w:r w:rsidR="00C20750" w:rsidRPr="0029472D">
          <w:rPr>
            <w:noProof/>
            <w:webHidden/>
          </w:rPr>
          <w:fldChar w:fldCharType="end"/>
        </w:r>
      </w:hyperlink>
    </w:p>
    <w:p w14:paraId="58338E0A" w14:textId="051944C0"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_Toc157306091 \h </w:instrText>
        </w:r>
        <w:r w:rsidR="00C20750" w:rsidRPr="0029472D">
          <w:rPr>
            <w:noProof/>
            <w:webHidden/>
          </w:rPr>
        </w:r>
        <w:r w:rsidR="00C20750" w:rsidRPr="0029472D">
          <w:rPr>
            <w:noProof/>
            <w:webHidden/>
          </w:rPr>
          <w:fldChar w:fldCharType="separate"/>
        </w:r>
        <w:r w:rsidR="00055CD3">
          <w:rPr>
            <w:noProof/>
            <w:webHidden/>
          </w:rPr>
          <w:t>86</w:t>
        </w:r>
        <w:r w:rsidR="00C20750" w:rsidRPr="0029472D">
          <w:rPr>
            <w:noProof/>
            <w:webHidden/>
          </w:rPr>
          <w:fldChar w:fldCharType="end"/>
        </w:r>
      </w:hyperlink>
    </w:p>
    <w:p w14:paraId="4CDCE8E1" w14:textId="07EFBBAC"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_Toc157306092 \h </w:instrText>
        </w:r>
        <w:r w:rsidR="00C20750" w:rsidRPr="0029472D">
          <w:rPr>
            <w:noProof/>
            <w:webHidden/>
          </w:rPr>
        </w:r>
        <w:r w:rsidR="00C20750" w:rsidRPr="0029472D">
          <w:rPr>
            <w:noProof/>
            <w:webHidden/>
          </w:rPr>
          <w:fldChar w:fldCharType="separate"/>
        </w:r>
        <w:r w:rsidR="00055CD3">
          <w:rPr>
            <w:noProof/>
            <w:webHidden/>
          </w:rPr>
          <w:t>87</w:t>
        </w:r>
        <w:r w:rsidR="00C20750" w:rsidRPr="0029472D">
          <w:rPr>
            <w:noProof/>
            <w:webHidden/>
          </w:rPr>
          <w:fldChar w:fldCharType="end"/>
        </w:r>
      </w:hyperlink>
    </w:p>
    <w:p w14:paraId="51DED202" w14:textId="6D6A2004"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_Toc157306093 \h </w:instrText>
        </w:r>
        <w:r w:rsidR="00C20750" w:rsidRPr="0029472D">
          <w:rPr>
            <w:noProof/>
            <w:webHidden/>
          </w:rPr>
        </w:r>
        <w:r w:rsidR="00C20750" w:rsidRPr="0029472D">
          <w:rPr>
            <w:noProof/>
            <w:webHidden/>
          </w:rPr>
          <w:fldChar w:fldCharType="separate"/>
        </w:r>
        <w:r w:rsidR="00055CD3">
          <w:rPr>
            <w:noProof/>
            <w:webHidden/>
          </w:rPr>
          <w:t>87</w:t>
        </w:r>
        <w:r w:rsidR="00C20750" w:rsidRPr="0029472D">
          <w:rPr>
            <w:noProof/>
            <w:webHidden/>
          </w:rPr>
          <w:fldChar w:fldCharType="end"/>
        </w:r>
      </w:hyperlink>
    </w:p>
    <w:p w14:paraId="6C2B817F" w14:textId="14FC3C93"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_Toc157306094 \h </w:instrText>
        </w:r>
        <w:r w:rsidR="00C20750" w:rsidRPr="0029472D">
          <w:rPr>
            <w:noProof/>
            <w:webHidden/>
          </w:rPr>
        </w:r>
        <w:r w:rsidR="00C20750" w:rsidRPr="0029472D">
          <w:rPr>
            <w:noProof/>
            <w:webHidden/>
          </w:rPr>
          <w:fldChar w:fldCharType="separate"/>
        </w:r>
        <w:r w:rsidR="00055CD3">
          <w:rPr>
            <w:noProof/>
            <w:webHidden/>
          </w:rPr>
          <w:t>87</w:t>
        </w:r>
        <w:r w:rsidR="00C20750" w:rsidRPr="0029472D">
          <w:rPr>
            <w:noProof/>
            <w:webHidden/>
          </w:rPr>
          <w:fldChar w:fldCharType="end"/>
        </w:r>
      </w:hyperlink>
    </w:p>
    <w:p w14:paraId="5C13DF1E" w14:textId="1779B7FD"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_Toc157306095 \h </w:instrText>
        </w:r>
        <w:r w:rsidR="00C20750" w:rsidRPr="0029472D">
          <w:rPr>
            <w:noProof/>
            <w:webHidden/>
          </w:rPr>
        </w:r>
        <w:r w:rsidR="00C20750" w:rsidRPr="0029472D">
          <w:rPr>
            <w:noProof/>
            <w:webHidden/>
          </w:rPr>
          <w:fldChar w:fldCharType="separate"/>
        </w:r>
        <w:r w:rsidR="00055CD3">
          <w:rPr>
            <w:noProof/>
            <w:webHidden/>
          </w:rPr>
          <w:t>87</w:t>
        </w:r>
        <w:r w:rsidR="00C20750" w:rsidRPr="0029472D">
          <w:rPr>
            <w:noProof/>
            <w:webHidden/>
          </w:rPr>
          <w:fldChar w:fldCharType="end"/>
        </w:r>
      </w:hyperlink>
    </w:p>
    <w:p w14:paraId="01637704" w14:textId="52CEC744"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_Toc157306096 \h </w:instrText>
        </w:r>
        <w:r w:rsidR="00C20750" w:rsidRPr="0029472D">
          <w:rPr>
            <w:noProof/>
            <w:webHidden/>
          </w:rPr>
        </w:r>
        <w:r w:rsidR="00C20750" w:rsidRPr="0029472D">
          <w:rPr>
            <w:noProof/>
            <w:webHidden/>
          </w:rPr>
          <w:fldChar w:fldCharType="separate"/>
        </w:r>
        <w:r w:rsidR="00055CD3">
          <w:rPr>
            <w:noProof/>
            <w:webHidden/>
          </w:rPr>
          <w:t>87</w:t>
        </w:r>
        <w:r w:rsidR="00C20750" w:rsidRPr="0029472D">
          <w:rPr>
            <w:noProof/>
            <w:webHidden/>
          </w:rPr>
          <w:fldChar w:fldCharType="end"/>
        </w:r>
      </w:hyperlink>
    </w:p>
    <w:p w14:paraId="5FD98441" w14:textId="06219193"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_Toc157306097 \h </w:instrText>
        </w:r>
        <w:r w:rsidR="00C20750" w:rsidRPr="0029472D">
          <w:rPr>
            <w:noProof/>
            <w:webHidden/>
          </w:rPr>
        </w:r>
        <w:r w:rsidR="00C20750" w:rsidRPr="0029472D">
          <w:rPr>
            <w:noProof/>
            <w:webHidden/>
          </w:rPr>
          <w:fldChar w:fldCharType="separate"/>
        </w:r>
        <w:r w:rsidR="00055CD3">
          <w:rPr>
            <w:noProof/>
            <w:webHidden/>
          </w:rPr>
          <w:t>88</w:t>
        </w:r>
        <w:r w:rsidR="00C20750" w:rsidRPr="0029472D">
          <w:rPr>
            <w:noProof/>
            <w:webHidden/>
          </w:rPr>
          <w:fldChar w:fldCharType="end"/>
        </w:r>
      </w:hyperlink>
    </w:p>
    <w:p w14:paraId="36B3AD79" w14:textId="6617D12D"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_Toc157306098 \h </w:instrText>
        </w:r>
        <w:r w:rsidR="00C20750" w:rsidRPr="0029472D">
          <w:rPr>
            <w:noProof/>
            <w:webHidden/>
          </w:rPr>
        </w:r>
        <w:r w:rsidR="00C20750" w:rsidRPr="0029472D">
          <w:rPr>
            <w:noProof/>
            <w:webHidden/>
          </w:rPr>
          <w:fldChar w:fldCharType="separate"/>
        </w:r>
        <w:r w:rsidR="00055CD3">
          <w:rPr>
            <w:noProof/>
            <w:webHidden/>
          </w:rPr>
          <w:t>89</w:t>
        </w:r>
        <w:r w:rsidR="00C20750" w:rsidRPr="0029472D">
          <w:rPr>
            <w:noProof/>
            <w:webHidden/>
          </w:rPr>
          <w:fldChar w:fldCharType="end"/>
        </w:r>
      </w:hyperlink>
    </w:p>
    <w:p w14:paraId="2612C391" w14:textId="087FE011"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_Toc157306099 \h </w:instrText>
        </w:r>
        <w:r w:rsidR="00C20750" w:rsidRPr="0029472D">
          <w:rPr>
            <w:noProof/>
            <w:webHidden/>
          </w:rPr>
        </w:r>
        <w:r w:rsidR="00C20750" w:rsidRPr="0029472D">
          <w:rPr>
            <w:noProof/>
            <w:webHidden/>
          </w:rPr>
          <w:fldChar w:fldCharType="separate"/>
        </w:r>
        <w:r w:rsidR="00055CD3">
          <w:rPr>
            <w:noProof/>
            <w:webHidden/>
          </w:rPr>
          <w:t>89</w:t>
        </w:r>
        <w:r w:rsidR="00C20750" w:rsidRPr="0029472D">
          <w:rPr>
            <w:noProof/>
            <w:webHidden/>
          </w:rPr>
          <w:fldChar w:fldCharType="end"/>
        </w:r>
      </w:hyperlink>
    </w:p>
    <w:p w14:paraId="38E54587" w14:textId="69C1E4F7"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_Toc157306100 \h </w:instrText>
        </w:r>
        <w:r w:rsidR="00C20750" w:rsidRPr="0029472D">
          <w:rPr>
            <w:noProof/>
            <w:webHidden/>
          </w:rPr>
        </w:r>
        <w:r w:rsidR="00C20750" w:rsidRPr="0029472D">
          <w:rPr>
            <w:noProof/>
            <w:webHidden/>
          </w:rPr>
          <w:fldChar w:fldCharType="separate"/>
        </w:r>
        <w:r w:rsidR="00055CD3">
          <w:rPr>
            <w:noProof/>
            <w:webHidden/>
          </w:rPr>
          <w:t>90</w:t>
        </w:r>
        <w:r w:rsidR="00C20750" w:rsidRPr="0029472D">
          <w:rPr>
            <w:noProof/>
            <w:webHidden/>
          </w:rPr>
          <w:fldChar w:fldCharType="end"/>
        </w:r>
      </w:hyperlink>
    </w:p>
    <w:p w14:paraId="4EA91A31" w14:textId="2FF104F1"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_Toc157306101 \h </w:instrText>
        </w:r>
        <w:r w:rsidR="00C20750" w:rsidRPr="0029472D">
          <w:rPr>
            <w:noProof/>
            <w:webHidden/>
          </w:rPr>
        </w:r>
        <w:r w:rsidR="00C20750" w:rsidRPr="0029472D">
          <w:rPr>
            <w:noProof/>
            <w:webHidden/>
          </w:rPr>
          <w:fldChar w:fldCharType="separate"/>
        </w:r>
        <w:r w:rsidR="00055CD3">
          <w:rPr>
            <w:noProof/>
            <w:webHidden/>
          </w:rPr>
          <w:t>90</w:t>
        </w:r>
        <w:r w:rsidR="00C20750" w:rsidRPr="0029472D">
          <w:rPr>
            <w:noProof/>
            <w:webHidden/>
          </w:rPr>
          <w:fldChar w:fldCharType="end"/>
        </w:r>
      </w:hyperlink>
    </w:p>
    <w:p w14:paraId="485EB4F3" w14:textId="4F529D6C"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_Toc157306102 \h </w:instrText>
        </w:r>
        <w:r w:rsidR="00C20750" w:rsidRPr="0029472D">
          <w:rPr>
            <w:noProof/>
            <w:webHidden/>
          </w:rPr>
        </w:r>
        <w:r w:rsidR="00C20750" w:rsidRPr="0029472D">
          <w:rPr>
            <w:noProof/>
            <w:webHidden/>
          </w:rPr>
          <w:fldChar w:fldCharType="separate"/>
        </w:r>
        <w:r w:rsidR="00055CD3">
          <w:rPr>
            <w:noProof/>
            <w:webHidden/>
          </w:rPr>
          <w:t>91</w:t>
        </w:r>
        <w:r w:rsidR="00C20750" w:rsidRPr="0029472D">
          <w:rPr>
            <w:noProof/>
            <w:webHidden/>
          </w:rPr>
          <w:fldChar w:fldCharType="end"/>
        </w:r>
      </w:hyperlink>
    </w:p>
    <w:p w14:paraId="74509E5F" w14:textId="3058AACE" w:rsidR="00C20750" w:rsidRPr="0029472D" w:rsidRDefault="00A733C9"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055CD3">
          <w:rPr>
            <w:rFonts w:ascii="Times New Roman" w:hAnsi="Times New Roman" w:cs="Times New Roman"/>
            <w:noProof/>
            <w:webHidden/>
          </w:rPr>
          <w:t>91</w:t>
        </w:r>
        <w:r w:rsidR="00C20750" w:rsidRPr="0029472D">
          <w:rPr>
            <w:rFonts w:ascii="Times New Roman" w:hAnsi="Times New Roman" w:cs="Times New Roman"/>
            <w:webHidden/>
          </w:rPr>
          <w:fldChar w:fldCharType="end"/>
        </w:r>
      </w:hyperlink>
    </w:p>
    <w:p w14:paraId="53D8A962" w14:textId="34649F77"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_Toc157306104 \h </w:instrText>
        </w:r>
        <w:r w:rsidR="00C20750" w:rsidRPr="0029472D">
          <w:rPr>
            <w:noProof/>
            <w:webHidden/>
          </w:rPr>
        </w:r>
        <w:r w:rsidR="00C20750" w:rsidRPr="0029472D">
          <w:rPr>
            <w:noProof/>
            <w:webHidden/>
          </w:rPr>
          <w:fldChar w:fldCharType="separate"/>
        </w:r>
        <w:r w:rsidR="00055CD3">
          <w:rPr>
            <w:noProof/>
            <w:webHidden/>
          </w:rPr>
          <w:t>91</w:t>
        </w:r>
        <w:r w:rsidR="00C20750" w:rsidRPr="0029472D">
          <w:rPr>
            <w:noProof/>
            <w:webHidden/>
          </w:rPr>
          <w:fldChar w:fldCharType="end"/>
        </w:r>
      </w:hyperlink>
    </w:p>
    <w:p w14:paraId="39E6ECA5" w14:textId="10790F61"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_Toc157306105 \h </w:instrText>
        </w:r>
        <w:r w:rsidR="00C20750" w:rsidRPr="0029472D">
          <w:rPr>
            <w:noProof/>
            <w:webHidden/>
          </w:rPr>
        </w:r>
        <w:r w:rsidR="00C20750" w:rsidRPr="0029472D">
          <w:rPr>
            <w:noProof/>
            <w:webHidden/>
          </w:rPr>
          <w:fldChar w:fldCharType="separate"/>
        </w:r>
        <w:r w:rsidR="00055CD3">
          <w:rPr>
            <w:noProof/>
            <w:webHidden/>
          </w:rPr>
          <w:t>91</w:t>
        </w:r>
        <w:r w:rsidR="00C20750" w:rsidRPr="0029472D">
          <w:rPr>
            <w:noProof/>
            <w:webHidden/>
          </w:rPr>
          <w:fldChar w:fldCharType="end"/>
        </w:r>
      </w:hyperlink>
    </w:p>
    <w:p w14:paraId="6B1139D3" w14:textId="7ED2B420"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_Toc157306106 \h </w:instrText>
        </w:r>
        <w:r w:rsidR="00C20750" w:rsidRPr="0029472D">
          <w:rPr>
            <w:noProof/>
            <w:webHidden/>
          </w:rPr>
        </w:r>
        <w:r w:rsidR="00C20750" w:rsidRPr="0029472D">
          <w:rPr>
            <w:noProof/>
            <w:webHidden/>
          </w:rPr>
          <w:fldChar w:fldCharType="separate"/>
        </w:r>
        <w:r w:rsidR="00055CD3">
          <w:rPr>
            <w:noProof/>
            <w:webHidden/>
          </w:rPr>
          <w:t>92</w:t>
        </w:r>
        <w:r w:rsidR="00C20750" w:rsidRPr="0029472D">
          <w:rPr>
            <w:noProof/>
            <w:webHidden/>
          </w:rPr>
          <w:fldChar w:fldCharType="end"/>
        </w:r>
      </w:hyperlink>
    </w:p>
    <w:p w14:paraId="0EE44339" w14:textId="7FFC6DA8"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_Toc157306107 \h </w:instrText>
        </w:r>
        <w:r w:rsidR="00C20750" w:rsidRPr="0029472D">
          <w:rPr>
            <w:noProof/>
            <w:webHidden/>
          </w:rPr>
        </w:r>
        <w:r w:rsidR="00C20750" w:rsidRPr="0029472D">
          <w:rPr>
            <w:noProof/>
            <w:webHidden/>
          </w:rPr>
          <w:fldChar w:fldCharType="separate"/>
        </w:r>
        <w:r w:rsidR="00055CD3">
          <w:rPr>
            <w:noProof/>
            <w:webHidden/>
          </w:rPr>
          <w:t>92</w:t>
        </w:r>
        <w:r w:rsidR="00C20750" w:rsidRPr="0029472D">
          <w:rPr>
            <w:noProof/>
            <w:webHidden/>
          </w:rPr>
          <w:fldChar w:fldCharType="end"/>
        </w:r>
      </w:hyperlink>
    </w:p>
    <w:p w14:paraId="65F3A704" w14:textId="4FEDB64D" w:rsidR="00C20750" w:rsidRPr="0029472D" w:rsidRDefault="00A733C9"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_Toc157306108 \h </w:instrText>
        </w:r>
        <w:r w:rsidR="00C20750" w:rsidRPr="0029472D">
          <w:rPr>
            <w:noProof/>
            <w:webHidden/>
          </w:rPr>
        </w:r>
        <w:r w:rsidR="00C20750" w:rsidRPr="0029472D">
          <w:rPr>
            <w:noProof/>
            <w:webHidden/>
          </w:rPr>
          <w:fldChar w:fldCharType="separate"/>
        </w:r>
        <w:r w:rsidR="00055CD3">
          <w:rPr>
            <w:noProof/>
            <w:webHidden/>
          </w:rPr>
          <w:t>92</w:t>
        </w:r>
        <w:r w:rsidR="00C20750" w:rsidRPr="0029472D">
          <w:rPr>
            <w:noProof/>
            <w:webHidden/>
          </w:rPr>
          <w:fldChar w:fldCharType="end"/>
        </w:r>
      </w:hyperlink>
    </w:p>
    <w:p w14:paraId="47B1709E" w14:textId="261148D4" w:rsidR="00C20750" w:rsidRPr="0029472D" w:rsidRDefault="00C20750" w:rsidP="00230C15">
      <w:pPr>
        <w:widowControl w:val="0"/>
        <w:autoSpaceDE w:val="0"/>
        <w:spacing w:line="360" w:lineRule="auto"/>
        <w:jc w:val="both"/>
        <w:rPr>
          <w:spacing w:val="34"/>
        </w:rPr>
      </w:pPr>
      <w:r w:rsidRPr="0029472D">
        <w:rPr>
          <w:spacing w:val="34"/>
        </w:rPr>
        <w:fldChar w:fldCharType="end"/>
      </w:r>
    </w:p>
    <w:p w14:paraId="4F83698B" w14:textId="023E53E7" w:rsidR="00C20750" w:rsidRPr="0029472D" w:rsidRDefault="00C20750" w:rsidP="00230C15">
      <w:pPr>
        <w:widowControl w:val="0"/>
        <w:autoSpaceDE w:val="0"/>
        <w:spacing w:line="360" w:lineRule="auto"/>
        <w:jc w:val="both"/>
        <w:rPr>
          <w:spacing w:val="34"/>
        </w:rPr>
      </w:pPr>
    </w:p>
    <w:p w14:paraId="5ECC84CD" w14:textId="77777777" w:rsidR="003F7F98" w:rsidRPr="0029472D" w:rsidRDefault="003F7F98" w:rsidP="00230C15">
      <w:pPr>
        <w:widowControl w:val="0"/>
        <w:autoSpaceDE w:val="0"/>
        <w:spacing w:line="360" w:lineRule="auto"/>
        <w:jc w:val="both"/>
        <w:rPr>
          <w:spacing w:val="34"/>
        </w:rPr>
      </w:pPr>
    </w:p>
    <w:p w14:paraId="670F8C01" w14:textId="77777777" w:rsidR="003F7F98" w:rsidRPr="0029472D" w:rsidRDefault="003F7F98" w:rsidP="00230C15">
      <w:pPr>
        <w:suppressAutoHyphens w:val="0"/>
        <w:autoSpaceDN/>
        <w:spacing w:line="360" w:lineRule="auto"/>
        <w:textAlignment w:val="auto"/>
        <w:rPr>
          <w:b/>
          <w:iCs/>
          <w:sz w:val="32"/>
          <w:szCs w:val="32"/>
        </w:rPr>
      </w:pPr>
      <w:bookmarkStart w:id="266" w:name="_Toc530307787"/>
      <w:r w:rsidRPr="0029472D">
        <w:rPr>
          <w:bCs/>
          <w:i/>
          <w:sz w:val="32"/>
          <w:szCs w:val="32"/>
        </w:rPr>
        <w:br w:type="page"/>
      </w:r>
    </w:p>
    <w:p w14:paraId="5A7AF2E7" w14:textId="197BD4C2" w:rsidR="003F7F98" w:rsidRPr="00D154B7" w:rsidRDefault="003F7F98" w:rsidP="00D154B7">
      <w:pPr>
        <w:pStyle w:val="CCAPchapitre"/>
      </w:pPr>
      <w:bookmarkStart w:id="267" w:name="_Toc97557073"/>
      <w:bookmarkStart w:id="268" w:name="_Toc157306059"/>
      <w:bookmarkStart w:id="269" w:name="_Toc190725799"/>
      <w:r w:rsidRPr="00D154B7">
        <w:lastRenderedPageBreak/>
        <w:t>Généralités</w:t>
      </w:r>
      <w:bookmarkEnd w:id="266"/>
      <w:bookmarkEnd w:id="267"/>
      <w:bookmarkEnd w:id="268"/>
      <w:bookmarkEnd w:id="269"/>
    </w:p>
    <w:p w14:paraId="69012A92" w14:textId="62AAC5F6" w:rsidR="003F7F98" w:rsidRPr="0029472D" w:rsidRDefault="00333C6B" w:rsidP="0029357D">
      <w:pPr>
        <w:pStyle w:val="CCAParticle"/>
      </w:pPr>
      <w:bookmarkStart w:id="270" w:name="_Toc530307788"/>
      <w:bookmarkStart w:id="271" w:name="_Toc97557074"/>
      <w:bookmarkStart w:id="272" w:name="_Toc157306060"/>
      <w:bookmarkStart w:id="273" w:name="_Toc190725800"/>
      <w:r w:rsidRPr="0029472D">
        <w:t xml:space="preserve">Article 1 : </w:t>
      </w:r>
      <w:r w:rsidR="003F7F98" w:rsidRPr="0029472D">
        <w:t>Objet du marché</w:t>
      </w:r>
      <w:bookmarkEnd w:id="270"/>
      <w:bookmarkEnd w:id="271"/>
      <w:bookmarkEnd w:id="272"/>
      <w:bookmarkEnd w:id="273"/>
    </w:p>
    <w:p w14:paraId="46B07EA3" w14:textId="181AED36" w:rsidR="00292B9C" w:rsidRPr="00292B9C" w:rsidRDefault="003F7F98" w:rsidP="00292B9C">
      <w:pPr>
        <w:widowControl w:val="0"/>
        <w:autoSpaceDE w:val="0"/>
        <w:jc w:val="both"/>
        <w:rPr>
          <w:bCs/>
          <w:i/>
          <w:iCs/>
        </w:rPr>
      </w:pPr>
      <w:r w:rsidRPr="0029472D">
        <w:t xml:space="preserve">Le présent marché a pour objet </w:t>
      </w:r>
      <w:r w:rsidR="00292B9C" w:rsidRPr="00292B9C">
        <w:rPr>
          <w:b/>
          <w:bCs/>
          <w:i/>
          <w:iCs/>
        </w:rPr>
        <w:t>APPEL D’OFFRES NATIONAL OUVERT</w:t>
      </w:r>
      <w:r w:rsidR="00292B9C" w:rsidRPr="00292B9C">
        <w:rPr>
          <w:bCs/>
          <w:i/>
          <w:iCs/>
        </w:rPr>
        <w:t xml:space="preserve"> </w:t>
      </w:r>
      <w:r w:rsidR="00292B9C" w:rsidRPr="00292B9C">
        <w:rPr>
          <w:b/>
          <w:bCs/>
          <w:i/>
          <w:iCs/>
        </w:rPr>
        <w:t>N°</w:t>
      </w:r>
      <w:r w:rsidR="00C06396">
        <w:rPr>
          <w:bCs/>
          <w:i/>
          <w:iCs/>
        </w:rPr>
        <w:t>001 BIS</w:t>
      </w:r>
      <w:r w:rsidR="00292B9C" w:rsidRPr="00292B9C">
        <w:rPr>
          <w:b/>
          <w:bCs/>
          <w:i/>
          <w:iCs/>
        </w:rPr>
        <w:t>/AONO/C.</w:t>
      </w:r>
      <w:r w:rsidR="00B66C94">
        <w:rPr>
          <w:b/>
          <w:bCs/>
          <w:i/>
          <w:iCs/>
        </w:rPr>
        <w:t>AKOM II</w:t>
      </w:r>
      <w:r w:rsidR="00292B9C" w:rsidRPr="00292B9C">
        <w:rPr>
          <w:b/>
          <w:bCs/>
          <w:i/>
          <w:iCs/>
        </w:rPr>
        <w:t>/CIPM /</w:t>
      </w:r>
      <w:r w:rsidR="005E073B">
        <w:rPr>
          <w:b/>
          <w:bCs/>
          <w:i/>
          <w:iCs/>
        </w:rPr>
        <w:t>2026</w:t>
      </w:r>
      <w:r w:rsidR="00292B9C" w:rsidRPr="00292B9C">
        <w:rPr>
          <w:bCs/>
          <w:i/>
          <w:iCs/>
        </w:rPr>
        <w:t xml:space="preserve"> </w:t>
      </w:r>
      <w:r w:rsidR="00292B9C" w:rsidRPr="00292B9C">
        <w:rPr>
          <w:b/>
          <w:bCs/>
          <w:i/>
          <w:iCs/>
        </w:rPr>
        <w:t xml:space="preserve">du </w:t>
      </w:r>
      <w:r w:rsidR="00C06396">
        <w:rPr>
          <w:bCs/>
          <w:i/>
          <w:iCs/>
        </w:rPr>
        <w:t>18/03/2026</w:t>
      </w:r>
    </w:p>
    <w:p w14:paraId="653175DD" w14:textId="5AC09161" w:rsidR="00292B9C" w:rsidRDefault="00292B9C" w:rsidP="00292B9C">
      <w:pPr>
        <w:widowControl w:val="0"/>
        <w:autoSpaceDE w:val="0"/>
        <w:jc w:val="both"/>
        <w:rPr>
          <w:b/>
          <w:bCs/>
          <w:i/>
          <w:iCs/>
        </w:rPr>
      </w:pPr>
      <w:r w:rsidRPr="00292B9C">
        <w:rPr>
          <w:b/>
          <w:bCs/>
          <w:i/>
          <w:iCs/>
        </w:rPr>
        <w:t xml:space="preserve">POUR </w:t>
      </w:r>
      <w:r w:rsidR="005E073B">
        <w:rPr>
          <w:b/>
          <w:bCs/>
          <w:i/>
          <w:iCs/>
        </w:rPr>
        <w:t xml:space="preserve">LES TRAVAUX </w:t>
      </w:r>
      <w:r w:rsidR="00C51515">
        <w:rPr>
          <w:b/>
          <w:bCs/>
          <w:i/>
          <w:iCs/>
        </w:rPr>
        <w:t>DE CONSTRUCTION DU CENTRE D’ALPHABETISATION FONCTIONNEL D’AKOM 2</w:t>
      </w:r>
      <w:r w:rsidR="009B3435" w:rsidRPr="009B3435">
        <w:rPr>
          <w:b/>
          <w:bCs/>
          <w:i/>
          <w:iCs/>
        </w:rPr>
        <w:t xml:space="preserve">, DANS LA COMMUNE </w:t>
      </w:r>
      <w:r w:rsidR="00B66C94">
        <w:rPr>
          <w:b/>
          <w:bCs/>
          <w:i/>
          <w:iCs/>
        </w:rPr>
        <w:t>D’AKOM II</w:t>
      </w:r>
      <w:r w:rsidR="009B3435" w:rsidRPr="009B3435">
        <w:rPr>
          <w:b/>
          <w:bCs/>
          <w:i/>
          <w:iCs/>
        </w:rPr>
        <w:t>, DEPARTEMENT DE L'OCEAN, REGION DU SUD</w:t>
      </w:r>
    </w:p>
    <w:p w14:paraId="5E19CC16" w14:textId="3D64F5AB" w:rsidR="00D154B7" w:rsidRDefault="003F7F98" w:rsidP="00292B9C">
      <w:pPr>
        <w:widowControl w:val="0"/>
        <w:autoSpaceDE w:val="0"/>
        <w:jc w:val="both"/>
        <w:rPr>
          <w:i/>
        </w:rPr>
      </w:pPr>
      <w:r w:rsidRPr="0029472D">
        <w:rPr>
          <w:i/>
        </w:rPr>
        <w:t>L’objet du marché doit être en adéquation avec l’article 1 du RPAO.</w:t>
      </w:r>
    </w:p>
    <w:p w14:paraId="4619E9F5" w14:textId="3181DD76" w:rsidR="003F7F98" w:rsidRPr="0029472D" w:rsidRDefault="003F7F98" w:rsidP="00D154B7">
      <w:pPr>
        <w:widowControl w:val="0"/>
        <w:autoSpaceDE w:val="0"/>
        <w:jc w:val="both"/>
        <w:rPr>
          <w:i/>
        </w:rPr>
      </w:pPr>
      <w:r w:rsidRPr="0029472D">
        <w:rPr>
          <w:i/>
        </w:rPr>
        <w:t xml:space="preserve"> </w:t>
      </w:r>
    </w:p>
    <w:p w14:paraId="6B3131F2" w14:textId="4A4EB8F7" w:rsidR="003F7F98" w:rsidRPr="0029472D" w:rsidRDefault="00333C6B" w:rsidP="0029357D">
      <w:pPr>
        <w:pStyle w:val="CCAParticle"/>
      </w:pPr>
      <w:bookmarkStart w:id="274" w:name="_Toc530307789"/>
      <w:bookmarkStart w:id="275" w:name="_Toc97557075"/>
      <w:bookmarkStart w:id="276" w:name="_Toc157306061"/>
      <w:bookmarkStart w:id="277" w:name="_Toc190725801"/>
      <w:r w:rsidRPr="0029472D">
        <w:t xml:space="preserve">Article 2 : </w:t>
      </w:r>
      <w:r w:rsidR="003F7F98" w:rsidRPr="0029472D">
        <w:t>Procédure de passation du marché</w:t>
      </w:r>
      <w:bookmarkEnd w:id="274"/>
      <w:bookmarkEnd w:id="275"/>
      <w:bookmarkEnd w:id="276"/>
      <w:bookmarkEnd w:id="277"/>
    </w:p>
    <w:p w14:paraId="5955F7DD" w14:textId="189F1283" w:rsidR="003F7F98" w:rsidRDefault="00292B9C" w:rsidP="00D154B7">
      <w:pPr>
        <w:widowControl w:val="0"/>
        <w:autoSpaceDE w:val="0"/>
        <w:jc w:val="both"/>
        <w:rPr>
          <w:i/>
          <w:iCs/>
        </w:rPr>
      </w:pPr>
      <w:r>
        <w:t>Le présent marché est passé en AONO</w:t>
      </w:r>
    </w:p>
    <w:p w14:paraId="31F13908" w14:textId="77777777" w:rsidR="00D154B7" w:rsidRPr="00D154B7" w:rsidRDefault="00D154B7" w:rsidP="00D154B7">
      <w:pPr>
        <w:widowControl w:val="0"/>
        <w:autoSpaceDE w:val="0"/>
        <w:jc w:val="both"/>
        <w:rPr>
          <w:i/>
          <w:iCs/>
          <w:sz w:val="10"/>
          <w:szCs w:val="10"/>
        </w:rPr>
      </w:pPr>
    </w:p>
    <w:p w14:paraId="5212C94D" w14:textId="0691E3AD" w:rsidR="003F7F98" w:rsidRPr="0029472D" w:rsidRDefault="00333C6B" w:rsidP="0029357D">
      <w:pPr>
        <w:pStyle w:val="CCAParticle"/>
      </w:pPr>
      <w:bookmarkStart w:id="278" w:name="_Toc157306062"/>
      <w:bookmarkStart w:id="279" w:name="_Toc190725802"/>
      <w:bookmarkStart w:id="280" w:name="_Toc530307790"/>
      <w:bookmarkStart w:id="281" w:name="_Toc97557076"/>
      <w:r w:rsidRPr="0029472D">
        <w:t xml:space="preserve">Article 3 : </w:t>
      </w:r>
      <w:r w:rsidR="003F7F98" w:rsidRPr="0029472D">
        <w:t>Attributions et nantissement</w:t>
      </w:r>
      <w:bookmarkEnd w:id="278"/>
      <w:bookmarkEnd w:id="279"/>
      <w:r w:rsidR="003F7F98" w:rsidRPr="0029472D">
        <w:t xml:space="preserve"> </w:t>
      </w:r>
      <w:bookmarkEnd w:id="280"/>
      <w:bookmarkEnd w:id="281"/>
    </w:p>
    <w:p w14:paraId="35C17E04" w14:textId="77777777" w:rsidR="003F7F98" w:rsidRPr="0029472D" w:rsidRDefault="003F7F98" w:rsidP="00D154B7">
      <w:pPr>
        <w:widowControl w:val="0"/>
        <w:autoSpaceDE w:val="0"/>
        <w:jc w:val="both"/>
      </w:pPr>
      <w:r w:rsidRPr="0029472D">
        <w:rPr>
          <w:iCs/>
        </w:rPr>
        <w:t xml:space="preserve">Pour l’application des dispositions du présent marché, il est précisé que :  </w:t>
      </w:r>
    </w:p>
    <w:p w14:paraId="5B0C40A2" w14:textId="76CF0785"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14:paraId="00187740" w14:textId="77777777" w:rsidR="003F7F98" w:rsidRDefault="003F7F98" w:rsidP="00D154B7">
      <w:pPr>
        <w:widowControl w:val="0"/>
        <w:autoSpaceDE w:val="0"/>
        <w:jc w:val="both"/>
        <w:rPr>
          <w:iCs/>
        </w:rPr>
      </w:pPr>
      <w:r w:rsidRPr="0029472D">
        <w:rPr>
          <w:iCs/>
        </w:rPr>
        <w:t>Pour l’application des dispositions du présent marché, il est précisé que :</w:t>
      </w:r>
    </w:p>
    <w:p w14:paraId="07512D5D" w14:textId="77777777" w:rsidR="00CC3754" w:rsidRPr="00CC3754" w:rsidRDefault="00CC3754" w:rsidP="00D154B7">
      <w:pPr>
        <w:widowControl w:val="0"/>
        <w:autoSpaceDE w:val="0"/>
        <w:jc w:val="both"/>
        <w:rPr>
          <w:iCs/>
          <w:sz w:val="10"/>
          <w:szCs w:val="10"/>
        </w:rPr>
      </w:pPr>
    </w:p>
    <w:p w14:paraId="2A34A5F0" w14:textId="0BF51DFD" w:rsidR="003F7F98" w:rsidRDefault="003F7F98" w:rsidP="00577CC5">
      <w:pPr>
        <w:widowControl w:val="0"/>
        <w:numPr>
          <w:ilvl w:val="0"/>
          <w:numId w:val="7"/>
        </w:numPr>
        <w:autoSpaceDE w:val="0"/>
        <w:ind w:left="567" w:hanging="283"/>
        <w:jc w:val="both"/>
      </w:pPr>
      <w:r w:rsidRPr="0029472D">
        <w:rPr>
          <w:b/>
          <w:bCs/>
        </w:rPr>
        <w:t xml:space="preserve">Le Maître d’Ouvrage </w:t>
      </w:r>
      <w:r w:rsidRPr="0029472D">
        <w:t xml:space="preserve">est </w:t>
      </w:r>
      <w:r w:rsidR="00292B9C">
        <w:rPr>
          <w:i/>
          <w:iCs/>
        </w:rPr>
        <w:t xml:space="preserve">MAIRE </w:t>
      </w:r>
      <w:r w:rsidR="00B66C94">
        <w:rPr>
          <w:i/>
          <w:iCs/>
        </w:rPr>
        <w:t>D’AKOM II</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82"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82"/>
      <w:r w:rsidR="00A95BBB" w:rsidRPr="0029472D">
        <w:t xml:space="preserve">; </w:t>
      </w:r>
    </w:p>
    <w:p w14:paraId="11C1163E" w14:textId="77777777" w:rsidR="00CC3754" w:rsidRPr="00CC3754" w:rsidRDefault="00CC3754" w:rsidP="00CC3754">
      <w:pPr>
        <w:widowControl w:val="0"/>
        <w:autoSpaceDE w:val="0"/>
        <w:ind w:left="567"/>
        <w:jc w:val="both"/>
        <w:rPr>
          <w:sz w:val="10"/>
          <w:szCs w:val="10"/>
        </w:rPr>
      </w:pPr>
    </w:p>
    <w:p w14:paraId="19AC44A1" w14:textId="7AB26C44" w:rsidR="00CC3754" w:rsidRDefault="003F7F98" w:rsidP="00577CC5">
      <w:pPr>
        <w:widowControl w:val="0"/>
        <w:numPr>
          <w:ilvl w:val="0"/>
          <w:numId w:val="7"/>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 </w:t>
      </w:r>
      <w:r w:rsidR="00292B9C">
        <w:rPr>
          <w:i/>
          <w:iCs/>
        </w:rPr>
        <w:t xml:space="preserve">CHEF SERVICE TECHNIQUE DE LA COMMUNE </w:t>
      </w:r>
      <w:r w:rsidR="00B66C94">
        <w:rPr>
          <w:i/>
          <w:iCs/>
        </w:rPr>
        <w:t>D’AKOM II</w:t>
      </w:r>
      <w:r w:rsidRPr="0029472D">
        <w:t xml:space="preserve"> : </w:t>
      </w:r>
      <w:bookmarkStart w:id="283"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83"/>
      <w:r w:rsidR="0096258C">
        <w:t>I</w:t>
      </w:r>
      <w:r w:rsidRPr="0029472D">
        <w:t xml:space="preserve">l veille au respect des clauses administratives, techniques et financières et des délais contractuels. </w:t>
      </w:r>
      <w:bookmarkStart w:id="284"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84"/>
      <w:r w:rsidR="00885F1B" w:rsidRPr="0029472D">
        <w:t xml:space="preserve"> </w:t>
      </w:r>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14:paraId="40CEC1BA" w14:textId="77D74CDA" w:rsidR="003F7F98" w:rsidRPr="00CC3754" w:rsidRDefault="003F7F98" w:rsidP="00CC3754">
      <w:pPr>
        <w:widowControl w:val="0"/>
        <w:autoSpaceDE w:val="0"/>
        <w:jc w:val="both"/>
        <w:rPr>
          <w:sz w:val="10"/>
          <w:szCs w:val="10"/>
        </w:rPr>
      </w:pPr>
      <w:r w:rsidRPr="0029472D">
        <w:t xml:space="preserve"> </w:t>
      </w:r>
    </w:p>
    <w:p w14:paraId="56EAD8BB" w14:textId="40001B7D" w:rsidR="003F7F98" w:rsidRDefault="003F7F98" w:rsidP="00577CC5">
      <w:pPr>
        <w:widowControl w:val="0"/>
        <w:numPr>
          <w:ilvl w:val="0"/>
          <w:numId w:val="7"/>
        </w:numPr>
        <w:autoSpaceDE w:val="0"/>
        <w:ind w:left="567" w:hanging="283"/>
        <w:jc w:val="both"/>
      </w:pPr>
      <w:r w:rsidRPr="0029472D">
        <w:rPr>
          <w:b/>
          <w:bCs/>
        </w:rPr>
        <w:t>L’Ingénieur du marché</w:t>
      </w:r>
      <w:r w:rsidRPr="0029472D">
        <w:t xml:space="preserve"> est </w:t>
      </w:r>
      <w:r w:rsidR="00292B9C">
        <w:rPr>
          <w:i/>
          <w:iCs/>
        </w:rPr>
        <w:t>LE DELEGUE DEPARTEMENTAL DES TRAVAUX PUBLICS DE L’OCEAN</w:t>
      </w:r>
      <w:r w:rsidRPr="0029472D">
        <w:t> : il est accrédité par le Maître d’Ouvrage, pour le suivi de l’exécution du marché</w:t>
      </w:r>
      <w:r w:rsidR="00A95BBB" w:rsidRPr="0029472D">
        <w:t xml:space="preserve"> sous la supervision du Chef de Service du marché à qui il rend compte ;</w:t>
      </w:r>
      <w:r w:rsidR="00885F1B" w:rsidRPr="0029472D">
        <w:t xml:space="preserve"> </w:t>
      </w:r>
    </w:p>
    <w:p w14:paraId="7EC66430" w14:textId="77777777" w:rsidR="00CC3754" w:rsidRPr="00CC3754" w:rsidRDefault="00CC3754" w:rsidP="00CC3754">
      <w:pPr>
        <w:widowControl w:val="0"/>
        <w:autoSpaceDE w:val="0"/>
        <w:jc w:val="both"/>
        <w:rPr>
          <w:sz w:val="10"/>
          <w:szCs w:val="10"/>
        </w:rPr>
      </w:pPr>
    </w:p>
    <w:p w14:paraId="54603CED" w14:textId="02150FDD" w:rsidR="003F7F98" w:rsidRDefault="003F7F98" w:rsidP="00577CC5">
      <w:pPr>
        <w:widowControl w:val="0"/>
        <w:numPr>
          <w:ilvl w:val="0"/>
          <w:numId w:val="7"/>
        </w:numPr>
        <w:autoSpaceDE w:val="0"/>
        <w:ind w:left="567" w:hanging="283"/>
        <w:jc w:val="both"/>
      </w:pPr>
      <w:r w:rsidRPr="0029472D">
        <w:rPr>
          <w:b/>
          <w:bCs/>
        </w:rPr>
        <w:t>Le Maître d’Œuvre</w:t>
      </w:r>
      <w:r w:rsidRPr="0029472D">
        <w:t xml:space="preserve"> du présent marché ou la mission de contrôle est </w:t>
      </w:r>
      <w:r w:rsidR="00292B9C">
        <w:rPr>
          <w:i/>
          <w:iCs/>
        </w:rPr>
        <w:t>LE CHEF SERVICE TECHNIQUE DE LA DELEGATION DEPARTEMENTALE DES TRAVAUX PUBLIQUE DE L’OCEAN</w:t>
      </w:r>
      <w:r w:rsidRPr="0029472D">
        <w:rPr>
          <w:i/>
          <w:iCs/>
        </w:rPr>
        <w:t> : i</w:t>
      </w:r>
      <w:r w:rsidRPr="0029472D">
        <w:t>l est chargé d’assurer la défense des intérêts du Maître d’Ouvrage aux stades de la définition, de l’élaboration, de l’exécution et de la réception des prestations objet du marché</w:t>
      </w:r>
    </w:p>
    <w:p w14:paraId="05006D2A" w14:textId="77777777" w:rsidR="00CC3754" w:rsidRPr="00CC3754" w:rsidRDefault="00CC3754" w:rsidP="00CC3754">
      <w:pPr>
        <w:widowControl w:val="0"/>
        <w:autoSpaceDE w:val="0"/>
        <w:jc w:val="both"/>
        <w:rPr>
          <w:sz w:val="10"/>
          <w:szCs w:val="10"/>
        </w:rPr>
      </w:pPr>
    </w:p>
    <w:p w14:paraId="4AF0EA46" w14:textId="69ADF0B6" w:rsidR="003F3E72" w:rsidRDefault="00A95BBB" w:rsidP="00577CC5">
      <w:pPr>
        <w:widowControl w:val="0"/>
        <w:numPr>
          <w:ilvl w:val="0"/>
          <w:numId w:val="7"/>
        </w:numPr>
        <w:autoSpaceDE w:val="0"/>
        <w:ind w:left="567" w:hanging="283"/>
        <w:jc w:val="both"/>
      </w:pPr>
      <w:r w:rsidRPr="0029472D">
        <w:rPr>
          <w:b/>
          <w:bCs/>
        </w:rPr>
        <w:t>L’organisme chargé du contrôle externe des marchés publics</w:t>
      </w:r>
      <w:r w:rsidRPr="0029472D">
        <w:t xml:space="preserve"> est le </w:t>
      </w:r>
      <w:r w:rsidR="00292B9C">
        <w:t xml:space="preserve">LA DELEGATION DEPARTEMENTALE DES MARCHES PUBLICS DE </w:t>
      </w:r>
      <w:r w:rsidR="003C6130">
        <w:t>L’OCEAN. Le</w:t>
      </w:r>
      <w:r w:rsidR="003F3E72" w:rsidRPr="0029472D">
        <w:t xml:space="preserv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14:paraId="71095AF9" w14:textId="77777777" w:rsidR="00CC3754" w:rsidRPr="00CC3754" w:rsidRDefault="00CC3754" w:rsidP="00CC3754">
      <w:pPr>
        <w:widowControl w:val="0"/>
        <w:autoSpaceDE w:val="0"/>
        <w:jc w:val="both"/>
        <w:rPr>
          <w:sz w:val="10"/>
          <w:szCs w:val="10"/>
        </w:rPr>
      </w:pPr>
    </w:p>
    <w:p w14:paraId="17C1BA5C" w14:textId="77777777" w:rsidR="00CD5AC0" w:rsidRPr="0029472D" w:rsidRDefault="00CD5AC0" w:rsidP="00577CC5">
      <w:pPr>
        <w:widowControl w:val="0"/>
        <w:numPr>
          <w:ilvl w:val="0"/>
          <w:numId w:val="7"/>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14:paraId="78FBD577" w14:textId="77777777" w:rsidR="003F3E72" w:rsidRPr="00CC3754" w:rsidRDefault="003F3E72" w:rsidP="00D154B7">
      <w:pPr>
        <w:widowControl w:val="0"/>
        <w:autoSpaceDE w:val="0"/>
        <w:ind w:left="284"/>
        <w:jc w:val="both"/>
        <w:rPr>
          <w:color w:val="FF0000"/>
          <w:sz w:val="10"/>
          <w:szCs w:val="10"/>
        </w:rPr>
      </w:pPr>
    </w:p>
    <w:p w14:paraId="0B0E29F1" w14:textId="77777777" w:rsidR="003F7F98" w:rsidRPr="0029472D" w:rsidRDefault="003F7F98" w:rsidP="00D154B7">
      <w:pPr>
        <w:widowControl w:val="0"/>
        <w:autoSpaceDE w:val="0"/>
        <w:jc w:val="both"/>
        <w:rPr>
          <w:b/>
          <w:i/>
          <w:iCs/>
        </w:rPr>
      </w:pPr>
      <w:r w:rsidRPr="0029472D">
        <w:rPr>
          <w:b/>
          <w:i/>
          <w:iCs/>
        </w:rPr>
        <w:t>3.2. Nantissement</w:t>
      </w:r>
    </w:p>
    <w:p w14:paraId="396BADDC" w14:textId="77777777"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72F9AA4F" w14:textId="06558034" w:rsidR="003F7F98" w:rsidRPr="0029472D" w:rsidRDefault="003F7F98" w:rsidP="00577CC5">
      <w:pPr>
        <w:widowControl w:val="0"/>
        <w:numPr>
          <w:ilvl w:val="0"/>
          <w:numId w:val="7"/>
        </w:numPr>
        <w:autoSpaceDE w:val="0"/>
        <w:ind w:left="567" w:hanging="283"/>
        <w:jc w:val="both"/>
      </w:pPr>
      <w:r w:rsidRPr="0029472D">
        <w:t xml:space="preserve">L’autorité chargée de l’ordonnancement </w:t>
      </w:r>
      <w:r w:rsidR="007E5661">
        <w:t xml:space="preserve">des paiements est : LE MAIRE </w:t>
      </w:r>
      <w:r w:rsidR="00B66C94">
        <w:t>D’AKOM II</w:t>
      </w:r>
      <w:r w:rsidRPr="0029472D">
        <w:t xml:space="preserve"> ;</w:t>
      </w:r>
    </w:p>
    <w:p w14:paraId="6F078D49" w14:textId="7E05FDD7" w:rsidR="003F7F98" w:rsidRPr="0029472D" w:rsidRDefault="003F7F98" w:rsidP="00577CC5">
      <w:pPr>
        <w:widowControl w:val="0"/>
        <w:numPr>
          <w:ilvl w:val="0"/>
          <w:numId w:val="7"/>
        </w:numPr>
        <w:autoSpaceDE w:val="0"/>
        <w:ind w:left="567" w:hanging="283"/>
        <w:jc w:val="both"/>
      </w:pPr>
      <w:r w:rsidRPr="0029472D">
        <w:t>L’autorité chargée de la liquid</w:t>
      </w:r>
      <w:r w:rsidR="007E5661">
        <w:t xml:space="preserve">ation des dépenses est : LE MAIRE </w:t>
      </w:r>
      <w:r w:rsidR="00B66C94">
        <w:t xml:space="preserve">D’AKOM </w:t>
      </w:r>
      <w:r w:rsidR="009F3E64">
        <w:t>II</w:t>
      </w:r>
      <w:r w:rsidR="009F3E64" w:rsidRPr="0029472D">
        <w:t xml:space="preserve"> ;</w:t>
      </w:r>
    </w:p>
    <w:p w14:paraId="0FC41BA3" w14:textId="2D4F7C1A" w:rsidR="003F7F98" w:rsidRPr="0029472D" w:rsidRDefault="003F7F98" w:rsidP="00577CC5">
      <w:pPr>
        <w:widowControl w:val="0"/>
        <w:numPr>
          <w:ilvl w:val="0"/>
          <w:numId w:val="7"/>
        </w:numPr>
        <w:autoSpaceDE w:val="0"/>
        <w:ind w:left="567" w:hanging="283"/>
        <w:jc w:val="both"/>
      </w:pPr>
      <w:r w:rsidRPr="0029472D">
        <w:t xml:space="preserve">L’organisme ou le responsable chargé du paiement est : </w:t>
      </w:r>
      <w:r w:rsidR="007E5661">
        <w:t>LE TPG DU SUD</w:t>
      </w:r>
      <w:r w:rsidR="009F3E64" w:rsidRPr="0029472D">
        <w:t xml:space="preserve"> ;</w:t>
      </w:r>
    </w:p>
    <w:p w14:paraId="71650844" w14:textId="685259B8" w:rsidR="003F7F98" w:rsidRPr="0029472D" w:rsidRDefault="003F7F98" w:rsidP="00577CC5">
      <w:pPr>
        <w:widowControl w:val="0"/>
        <w:numPr>
          <w:ilvl w:val="0"/>
          <w:numId w:val="7"/>
        </w:numPr>
        <w:autoSpaceDE w:val="0"/>
        <w:ind w:left="567" w:hanging="283"/>
        <w:jc w:val="both"/>
      </w:pPr>
      <w:r w:rsidRPr="0029472D">
        <w:lastRenderedPageBreak/>
        <w:t xml:space="preserve">Le responsable compétent pour fournir les renseignements au titre de l’exécution du présent marché est : </w:t>
      </w:r>
      <w:r w:rsidR="007E5661">
        <w:rPr>
          <w:i/>
          <w:iCs/>
        </w:rPr>
        <w:t xml:space="preserve">LE MAIRE </w:t>
      </w:r>
      <w:r w:rsidR="00B66C94">
        <w:rPr>
          <w:i/>
          <w:iCs/>
        </w:rPr>
        <w:t>D’AKOM II</w:t>
      </w:r>
      <w:r w:rsidRPr="0029472D">
        <w:rPr>
          <w:i/>
          <w:iCs/>
        </w:rPr>
        <w:t>.</w:t>
      </w:r>
    </w:p>
    <w:p w14:paraId="4BFB008E" w14:textId="77777777" w:rsidR="003F7F98" w:rsidRPr="0029472D" w:rsidRDefault="003F7F98" w:rsidP="00D154B7">
      <w:pPr>
        <w:widowControl w:val="0"/>
        <w:autoSpaceDE w:val="0"/>
        <w:jc w:val="both"/>
      </w:pPr>
    </w:p>
    <w:p w14:paraId="77511821" w14:textId="56AF30CA" w:rsidR="003F7F98" w:rsidRPr="0029472D" w:rsidRDefault="00333C6B" w:rsidP="0029357D">
      <w:pPr>
        <w:pStyle w:val="CCAParticle"/>
      </w:pPr>
      <w:bookmarkStart w:id="285" w:name="_Toc530307791"/>
      <w:bookmarkStart w:id="286" w:name="_Toc97557077"/>
      <w:bookmarkStart w:id="287" w:name="_Toc157306063"/>
      <w:bookmarkStart w:id="288" w:name="_Toc190725803"/>
      <w:r w:rsidRPr="0029472D">
        <w:t xml:space="preserve">Article 4 : </w:t>
      </w:r>
      <w:r w:rsidR="003F7F98" w:rsidRPr="0029472D">
        <w:t>Langue, lois et règlements applicables</w:t>
      </w:r>
      <w:bookmarkEnd w:id="285"/>
      <w:bookmarkEnd w:id="286"/>
      <w:bookmarkEnd w:id="287"/>
      <w:bookmarkEnd w:id="288"/>
    </w:p>
    <w:p w14:paraId="7D17B44D" w14:textId="77777777"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CC3754" w:rsidRDefault="00395161" w:rsidP="00D154B7">
      <w:pPr>
        <w:widowControl w:val="0"/>
        <w:autoSpaceDE w:val="0"/>
        <w:jc w:val="both"/>
        <w:rPr>
          <w:sz w:val="10"/>
          <w:szCs w:val="10"/>
        </w:rPr>
      </w:pPr>
    </w:p>
    <w:p w14:paraId="7842CE61" w14:textId="77777777" w:rsidR="00395161" w:rsidRPr="0029472D" w:rsidRDefault="00395161" w:rsidP="00D154B7">
      <w:pPr>
        <w:widowControl w:val="0"/>
        <w:autoSpaceDE w:val="0"/>
        <w:jc w:val="both"/>
        <w:rPr>
          <w:b/>
          <w:bCs/>
        </w:rPr>
      </w:pPr>
      <w:bookmarkStart w:id="289" w:name="_Toc157610536"/>
      <w:r w:rsidRPr="0029472D">
        <w:rPr>
          <w:b/>
          <w:bCs/>
        </w:rPr>
        <w:t>Article 5 : Normes</w:t>
      </w:r>
      <w:bookmarkEnd w:id="289"/>
      <w:r w:rsidRPr="0029472D">
        <w:rPr>
          <w:b/>
          <w:bCs/>
        </w:rPr>
        <w:t xml:space="preserve"> </w:t>
      </w:r>
    </w:p>
    <w:p w14:paraId="35F46716" w14:textId="77777777"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D154B7">
      <w:pPr>
        <w:widowControl w:val="0"/>
        <w:autoSpaceDE w:val="0"/>
        <w:jc w:val="both"/>
        <w:rPr>
          <w:sz w:val="10"/>
          <w:szCs w:val="10"/>
        </w:rPr>
      </w:pPr>
    </w:p>
    <w:p w14:paraId="697DBE86" w14:textId="77777777" w:rsidR="00395161" w:rsidRPr="0029472D" w:rsidRDefault="00395161" w:rsidP="00D154B7">
      <w:pPr>
        <w:keepNext/>
        <w:jc w:val="both"/>
        <w:outlineLvl w:val="2"/>
        <w:rPr>
          <w:b/>
          <w:sz w:val="28"/>
        </w:rPr>
      </w:pPr>
      <w:bookmarkStart w:id="290" w:name="_Toc190725804"/>
      <w:r w:rsidRPr="0029472D">
        <w:rPr>
          <w:b/>
          <w:sz w:val="28"/>
        </w:rPr>
        <w:t>Article 6- Pièces constitutives du marché</w:t>
      </w:r>
      <w:bookmarkEnd w:id="290"/>
      <w:r w:rsidRPr="0029472D">
        <w:rPr>
          <w:b/>
          <w:sz w:val="28"/>
        </w:rPr>
        <w:t xml:space="preserve"> </w:t>
      </w:r>
    </w:p>
    <w:p w14:paraId="18031604" w14:textId="0BCB03FE"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p>
    <w:p w14:paraId="49704A2E" w14:textId="77777777" w:rsidR="00395161" w:rsidRPr="0029472D" w:rsidRDefault="00395161" w:rsidP="00DB7819">
      <w:pPr>
        <w:widowControl w:val="0"/>
        <w:numPr>
          <w:ilvl w:val="0"/>
          <w:numId w:val="29"/>
        </w:numPr>
        <w:autoSpaceDE w:val="0"/>
        <w:jc w:val="both"/>
        <w:rPr>
          <w:rFonts w:eastAsia="Calibri"/>
          <w:lang w:eastAsia="en-US"/>
        </w:rPr>
      </w:pPr>
      <w:r w:rsidRPr="0029472D">
        <w:rPr>
          <w:rFonts w:eastAsia="Calibri"/>
          <w:lang w:eastAsia="en-US"/>
        </w:rPr>
        <w:t>la soumission ou l'acte d'engagement ;</w:t>
      </w:r>
    </w:p>
    <w:p w14:paraId="73DA9F6C" w14:textId="77777777" w:rsidR="00395161" w:rsidRPr="0029472D" w:rsidRDefault="00395161" w:rsidP="00DB7819">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29472D" w:rsidRDefault="00395161" w:rsidP="00DB7819">
      <w:pPr>
        <w:widowControl w:val="0"/>
        <w:numPr>
          <w:ilvl w:val="0"/>
          <w:numId w:val="29"/>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rsidP="00DB7819">
      <w:pPr>
        <w:widowControl w:val="0"/>
        <w:numPr>
          <w:ilvl w:val="0"/>
          <w:numId w:val="29"/>
        </w:numPr>
        <w:autoSpaceDE w:val="0"/>
        <w:jc w:val="both"/>
        <w:rPr>
          <w:rFonts w:eastAsia="Calibri"/>
          <w:lang w:eastAsia="en-US"/>
        </w:rPr>
      </w:pPr>
      <w:r w:rsidRPr="0029472D">
        <w:rPr>
          <w:rFonts w:eastAsia="Calibri"/>
          <w:lang w:eastAsia="en-US"/>
        </w:rPr>
        <w:t xml:space="preserve">les Cahiers des Clauses Techniques Particulières (CCTP) ; </w:t>
      </w:r>
    </w:p>
    <w:p w14:paraId="25A1B32F" w14:textId="4FCD3D64" w:rsidR="00395161" w:rsidRPr="0029472D" w:rsidRDefault="00395161" w:rsidP="00DB7819">
      <w:pPr>
        <w:widowControl w:val="0"/>
        <w:numPr>
          <w:ilvl w:val="0"/>
          <w:numId w:val="29"/>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14:paraId="4763E82B" w14:textId="1EB1772D" w:rsidR="00395161" w:rsidRPr="0029472D" w:rsidRDefault="00395161" w:rsidP="00DB7819">
      <w:pPr>
        <w:widowControl w:val="0"/>
        <w:numPr>
          <w:ilvl w:val="0"/>
          <w:numId w:val="29"/>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rsidP="00DB7819">
      <w:pPr>
        <w:widowControl w:val="0"/>
        <w:numPr>
          <w:ilvl w:val="0"/>
          <w:numId w:val="29"/>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rsidP="00DB7819">
      <w:pPr>
        <w:widowControl w:val="0"/>
        <w:numPr>
          <w:ilvl w:val="0"/>
          <w:numId w:val="29"/>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10F0A8D1" w14:textId="5A204623" w:rsidR="002E6659" w:rsidRPr="0029472D" w:rsidRDefault="002E6659" w:rsidP="00DB7819">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14:paraId="3A97A308" w14:textId="0A36D6C2" w:rsidR="0065494E" w:rsidRPr="0029472D" w:rsidRDefault="00395161" w:rsidP="00DB7819">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14:paraId="280051A6" w14:textId="77777777" w:rsidR="00A66FC5" w:rsidRPr="0029472D" w:rsidRDefault="00A66FC5" w:rsidP="00DB7819">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rsidP="00DB7819">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D154B7">
      <w:pPr>
        <w:widowControl w:val="0"/>
        <w:autoSpaceDE w:val="0"/>
        <w:jc w:val="both"/>
        <w:rPr>
          <w:sz w:val="10"/>
          <w:szCs w:val="10"/>
        </w:rPr>
      </w:pPr>
    </w:p>
    <w:p w14:paraId="75302350" w14:textId="77777777" w:rsidR="00395161" w:rsidRPr="0029472D" w:rsidRDefault="00395161" w:rsidP="00D154B7">
      <w:pPr>
        <w:keepNext/>
        <w:jc w:val="both"/>
        <w:outlineLvl w:val="2"/>
        <w:rPr>
          <w:b/>
          <w:sz w:val="28"/>
        </w:rPr>
      </w:pPr>
      <w:bookmarkStart w:id="291" w:name="_Toc530307793"/>
      <w:bookmarkStart w:id="292" w:name="_Toc97557079"/>
      <w:bookmarkStart w:id="293" w:name="_Toc157306065"/>
      <w:bookmarkStart w:id="294" w:name="_Toc190725805"/>
      <w:r w:rsidRPr="0029472D">
        <w:rPr>
          <w:b/>
          <w:sz w:val="28"/>
        </w:rPr>
        <w:t>Article 7-Textes généraux applicables</w:t>
      </w:r>
      <w:bookmarkEnd w:id="291"/>
      <w:bookmarkEnd w:id="292"/>
      <w:bookmarkEnd w:id="293"/>
      <w:bookmarkEnd w:id="294"/>
      <w:r w:rsidRPr="0029472D">
        <w:rPr>
          <w:b/>
          <w:sz w:val="28"/>
        </w:rPr>
        <w:t xml:space="preserve">      </w:t>
      </w:r>
    </w:p>
    <w:p w14:paraId="52C7AA60" w14:textId="77777777"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14:paraId="50DFF785" w14:textId="15DCF580" w:rsidR="00395161" w:rsidRPr="0029472D" w:rsidRDefault="00395161" w:rsidP="00577CC5">
      <w:pPr>
        <w:widowControl w:val="0"/>
        <w:numPr>
          <w:ilvl w:val="0"/>
          <w:numId w:val="16"/>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14:paraId="3B279091" w14:textId="77777777" w:rsidR="00395161" w:rsidRPr="0029472D" w:rsidRDefault="00395161" w:rsidP="00577CC5">
      <w:pPr>
        <w:widowControl w:val="0"/>
        <w:numPr>
          <w:ilvl w:val="0"/>
          <w:numId w:val="16"/>
        </w:numPr>
        <w:autoSpaceDE w:val="0"/>
        <w:jc w:val="both"/>
        <w:rPr>
          <w:rFonts w:eastAsia="Calibri"/>
          <w:i/>
          <w:iCs/>
          <w:lang w:eastAsia="en-US"/>
        </w:rPr>
      </w:pPr>
      <w:r w:rsidRPr="0029472D">
        <w:rPr>
          <w:rFonts w:eastAsia="Calibri"/>
          <w:i/>
          <w:iCs/>
          <w:lang w:eastAsia="en-US"/>
        </w:rPr>
        <w:t>La Loi n° 92/007 du 14 août 1992 portant Code de travail ;</w:t>
      </w:r>
    </w:p>
    <w:p w14:paraId="77E1F00D" w14:textId="1484DE08" w:rsidR="00395161" w:rsidRPr="0029472D" w:rsidRDefault="00395161" w:rsidP="00577CC5">
      <w:pPr>
        <w:numPr>
          <w:ilvl w:val="0"/>
          <w:numId w:val="16"/>
        </w:numPr>
        <w:jc w:val="both"/>
        <w:rPr>
          <w:rFonts w:eastAsia="Calibri"/>
          <w:i/>
          <w:iCs/>
          <w:lang w:eastAsia="en-US"/>
        </w:rPr>
      </w:pPr>
      <w:r w:rsidRPr="0029472D">
        <w:rPr>
          <w:rFonts w:eastAsia="Calibri"/>
          <w:i/>
          <w:iCs/>
          <w:lang w:eastAsia="en-US"/>
        </w:rPr>
        <w:t>La loi n° 2015/018 du 21 décembre 2015 régissant l'activité commerciale au Cameroun</w:t>
      </w:r>
      <w:r w:rsidR="00681515">
        <w:rPr>
          <w:rFonts w:eastAsia="Calibri"/>
          <w:i/>
          <w:iCs/>
          <w:lang w:eastAsia="en-US"/>
        </w:rPr>
        <w:t xml:space="preserve"> </w:t>
      </w:r>
      <w:r w:rsidRPr="0029472D">
        <w:rPr>
          <w:rFonts w:eastAsia="Calibri"/>
          <w:i/>
          <w:iCs/>
          <w:lang w:eastAsia="en-US"/>
        </w:rPr>
        <w:t>;</w:t>
      </w:r>
    </w:p>
    <w:p w14:paraId="31C319B6" w14:textId="57D76E01" w:rsidR="00395161" w:rsidRPr="0029472D" w:rsidRDefault="00681515" w:rsidP="00577CC5">
      <w:pPr>
        <w:numPr>
          <w:ilvl w:val="0"/>
          <w:numId w:val="16"/>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14:paraId="24BE1FAE" w14:textId="520508DD" w:rsidR="00395161" w:rsidRPr="0029472D" w:rsidRDefault="00681515" w:rsidP="00577CC5">
      <w:pPr>
        <w:widowControl w:val="0"/>
        <w:numPr>
          <w:ilvl w:val="0"/>
          <w:numId w:val="16"/>
        </w:numPr>
        <w:autoSpaceDE w:val="0"/>
        <w:jc w:val="both"/>
        <w:rPr>
          <w:rFonts w:eastAsia="Calibri"/>
          <w:i/>
          <w:iCs/>
          <w:lang w:eastAsia="en-US"/>
        </w:rPr>
      </w:pPr>
      <w:r w:rsidRPr="0029472D">
        <w:rPr>
          <w:rFonts w:eastAsia="Calibri"/>
          <w:lang w:eastAsia="en-US"/>
        </w:rPr>
        <w:t>La</w:t>
      </w:r>
      <w:r w:rsidR="00395161" w:rsidRPr="0029472D">
        <w:rPr>
          <w:rFonts w:eastAsia="Calibri"/>
          <w:lang w:eastAsia="en-US"/>
        </w:rPr>
        <w:t xml:space="preserve"> </w:t>
      </w:r>
      <w:r w:rsidR="009F3E64" w:rsidRPr="0029472D">
        <w:rPr>
          <w:rFonts w:eastAsia="Calibri"/>
          <w:lang w:eastAsia="en-US"/>
        </w:rPr>
        <w:t>loi n</w:t>
      </w:r>
      <w:r w:rsidR="00395161" w:rsidRPr="0029472D">
        <w:rPr>
          <w:rFonts w:eastAsia="Calibri"/>
          <w:lang w:eastAsia="en-US"/>
        </w:rPr>
        <w:t>° 096/12 du 05 août 1996 portant loi-cadre relative à la gestion de l’environnement ;</w:t>
      </w:r>
    </w:p>
    <w:p w14:paraId="2CD21168" w14:textId="77777777" w:rsidR="00395161" w:rsidRPr="0029472D" w:rsidRDefault="00395161" w:rsidP="00577CC5">
      <w:pPr>
        <w:widowControl w:val="0"/>
        <w:numPr>
          <w:ilvl w:val="0"/>
          <w:numId w:val="16"/>
        </w:numPr>
        <w:autoSpaceDE w:val="0"/>
        <w:jc w:val="both"/>
        <w:rPr>
          <w:rFonts w:eastAsia="Calibri"/>
          <w:lang w:eastAsia="en-US"/>
        </w:rPr>
      </w:pPr>
      <w:r w:rsidRPr="0029472D">
        <w:rPr>
          <w:rFonts w:eastAsia="Calibri"/>
          <w:lang w:eastAsia="en-US"/>
        </w:rPr>
        <w:lastRenderedPageBreak/>
        <w:t xml:space="preserve">La loi n° 2018/012 du 11 juillet 2018 portant régime financier de l’Etat ; </w:t>
      </w:r>
    </w:p>
    <w:p w14:paraId="11F2894B" w14:textId="77777777" w:rsidR="00395161" w:rsidRPr="0029472D" w:rsidRDefault="00395161" w:rsidP="00577CC5">
      <w:pPr>
        <w:widowControl w:val="0"/>
        <w:numPr>
          <w:ilvl w:val="0"/>
          <w:numId w:val="16"/>
        </w:numPr>
        <w:autoSpaceDE w:val="0"/>
        <w:jc w:val="both"/>
        <w:rPr>
          <w:rFonts w:eastAsia="Calibri"/>
          <w:i/>
          <w:iCs/>
          <w:lang w:eastAsia="en-US"/>
        </w:rPr>
      </w:pPr>
      <w:r w:rsidRPr="0029472D">
        <w:rPr>
          <w:rFonts w:eastAsia="Calibri"/>
          <w:i/>
          <w:iCs/>
          <w:lang w:eastAsia="en-US"/>
        </w:rPr>
        <w:t>La loi n°2016/17 du 14 décembre 2016 portant Code minier ;</w:t>
      </w:r>
    </w:p>
    <w:p w14:paraId="2089B2CD" w14:textId="71685EB8" w:rsidR="00395161" w:rsidRPr="0029472D" w:rsidRDefault="00395161" w:rsidP="00577CC5">
      <w:pPr>
        <w:widowControl w:val="0"/>
        <w:numPr>
          <w:ilvl w:val="0"/>
          <w:numId w:val="16"/>
        </w:numPr>
        <w:autoSpaceDE w:val="0"/>
        <w:jc w:val="both"/>
        <w:rPr>
          <w:rFonts w:eastAsia="Calibri"/>
          <w:i/>
          <w:iCs/>
          <w:lang w:eastAsia="en-US"/>
        </w:rPr>
      </w:pPr>
      <w:r w:rsidRPr="0029472D">
        <w:rPr>
          <w:rFonts w:eastAsia="Calibri"/>
          <w:i/>
          <w:iCs/>
          <w:lang w:eastAsia="en-US"/>
        </w:rPr>
        <w:t xml:space="preserve">La loi n° </w:t>
      </w:r>
      <w:r w:rsidR="005D7065">
        <w:rPr>
          <w:rFonts w:eastAsia="Calibri"/>
          <w:i/>
          <w:iCs/>
          <w:highlight w:val="yellow"/>
          <w:lang w:eastAsia="en-US"/>
        </w:rPr>
        <w:t>2025/012</w:t>
      </w:r>
      <w:r w:rsidRPr="00CE062A">
        <w:rPr>
          <w:rFonts w:eastAsia="Calibri"/>
          <w:i/>
          <w:iCs/>
          <w:highlight w:val="yellow"/>
          <w:lang w:eastAsia="en-US"/>
        </w:rPr>
        <w:t xml:space="preserve"> du </w:t>
      </w:r>
      <w:r w:rsidR="005D7065" w:rsidRPr="005D7065">
        <w:rPr>
          <w:rFonts w:eastAsia="Calibri"/>
          <w:i/>
          <w:iCs/>
          <w:highlight w:val="yellow"/>
          <w:lang w:eastAsia="en-US"/>
        </w:rPr>
        <w:t>17</w:t>
      </w:r>
      <w:r w:rsidRPr="0029472D">
        <w:rPr>
          <w:rFonts w:eastAsia="Calibri"/>
          <w:i/>
          <w:iCs/>
          <w:lang w:eastAsia="en-US"/>
        </w:rPr>
        <w:t xml:space="preserve"> décembre </w:t>
      </w:r>
      <w:r w:rsidRPr="00CE062A">
        <w:rPr>
          <w:rFonts w:eastAsia="Calibri"/>
          <w:b/>
          <w:i/>
          <w:iCs/>
          <w:lang w:eastAsia="en-US"/>
        </w:rPr>
        <w:t>20</w:t>
      </w:r>
      <w:r w:rsidR="00CE062A" w:rsidRPr="00CE062A">
        <w:rPr>
          <w:rFonts w:eastAsia="Calibri"/>
          <w:b/>
          <w:i/>
          <w:iCs/>
          <w:lang w:eastAsia="en-US"/>
        </w:rPr>
        <w:t>2</w:t>
      </w:r>
      <w:r w:rsidR="005D7065">
        <w:rPr>
          <w:rFonts w:eastAsia="Calibri"/>
          <w:b/>
          <w:i/>
          <w:iCs/>
          <w:lang w:eastAsia="en-US"/>
        </w:rPr>
        <w:t>5</w:t>
      </w:r>
      <w:r w:rsidRPr="0029472D">
        <w:rPr>
          <w:rFonts w:eastAsia="Calibri"/>
          <w:i/>
          <w:iCs/>
          <w:lang w:eastAsia="en-US"/>
        </w:rPr>
        <w:t xml:space="preserve"> portant loi des finances de la République du Cameroun pour le compte de l’exercice </w:t>
      </w:r>
      <w:r w:rsidR="005E073B">
        <w:rPr>
          <w:rFonts w:eastAsia="Calibri"/>
          <w:b/>
          <w:i/>
          <w:iCs/>
          <w:lang w:eastAsia="en-US"/>
        </w:rPr>
        <w:t>2026</w:t>
      </w:r>
      <w:r w:rsidRPr="0029472D">
        <w:rPr>
          <w:rFonts w:eastAsia="Calibri"/>
          <w:i/>
          <w:iCs/>
          <w:lang w:eastAsia="en-US"/>
        </w:rPr>
        <w:t> ;</w:t>
      </w:r>
    </w:p>
    <w:p w14:paraId="5D9D30EC" w14:textId="77777777" w:rsidR="00395161" w:rsidRPr="0029472D" w:rsidRDefault="00395161" w:rsidP="00577CC5">
      <w:pPr>
        <w:widowControl w:val="0"/>
        <w:numPr>
          <w:ilvl w:val="0"/>
          <w:numId w:val="16"/>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14:paraId="726AAE64" w14:textId="77777777" w:rsidR="00395161" w:rsidRPr="0029472D" w:rsidRDefault="00395161" w:rsidP="00577CC5">
      <w:pPr>
        <w:widowControl w:val="0"/>
        <w:numPr>
          <w:ilvl w:val="0"/>
          <w:numId w:val="16"/>
        </w:numPr>
        <w:autoSpaceDE w:val="0"/>
        <w:jc w:val="both"/>
        <w:rPr>
          <w:rFonts w:eastAsia="Calibri"/>
          <w:i/>
          <w:iCs/>
          <w:lang w:eastAsia="en-US"/>
        </w:rPr>
      </w:pPr>
      <w:r w:rsidRPr="0029472D">
        <w:rPr>
          <w:rFonts w:eastAsia="Calibri"/>
          <w:i/>
          <w:iCs/>
          <w:lang w:eastAsia="en-US"/>
        </w:rPr>
        <w:t>la loi n°2018/011 du 11 juillet 2018 portant code de transparence des bonnes gouvernances dans la gestion des finances publiques au Cameroun</w:t>
      </w:r>
    </w:p>
    <w:p w14:paraId="01B1184F" w14:textId="77777777" w:rsidR="00395161" w:rsidRPr="0029472D" w:rsidRDefault="00395161" w:rsidP="00577CC5">
      <w:pPr>
        <w:widowControl w:val="0"/>
        <w:numPr>
          <w:ilvl w:val="0"/>
          <w:numId w:val="16"/>
        </w:numPr>
        <w:autoSpaceDE w:val="0"/>
        <w:jc w:val="both"/>
        <w:rPr>
          <w:rFonts w:eastAsia="Calibri"/>
          <w:lang w:eastAsia="en-US"/>
        </w:rPr>
      </w:pPr>
      <w:r w:rsidRPr="0029472D">
        <w:rPr>
          <w:rFonts w:eastAsia="Calibri"/>
          <w:lang w:eastAsia="en-US"/>
        </w:rPr>
        <w:t>Le Décret n° 77-318 du 17 Août 1977 portant application de la loi n° 75-15 du 08</w:t>
      </w:r>
    </w:p>
    <w:p w14:paraId="01FE4A6C" w14:textId="77777777"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14:paraId="1379BBCD" w14:textId="4EA10183" w:rsidR="00395161" w:rsidRPr="0029472D" w:rsidRDefault="00395161" w:rsidP="00577CC5">
      <w:pPr>
        <w:widowControl w:val="0"/>
        <w:numPr>
          <w:ilvl w:val="0"/>
          <w:numId w:val="16"/>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14:paraId="4026522D" w14:textId="77777777" w:rsidR="00395161" w:rsidRPr="0029472D" w:rsidRDefault="00395161" w:rsidP="00577CC5">
      <w:pPr>
        <w:widowControl w:val="0"/>
        <w:numPr>
          <w:ilvl w:val="0"/>
          <w:numId w:val="16"/>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29472D" w:rsidRDefault="00395161" w:rsidP="00577CC5">
      <w:pPr>
        <w:widowControl w:val="0"/>
        <w:numPr>
          <w:ilvl w:val="0"/>
          <w:numId w:val="16"/>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14:paraId="3251BED1" w14:textId="77777777" w:rsidR="00395161" w:rsidRPr="0029472D" w:rsidRDefault="00395161" w:rsidP="00577CC5">
      <w:pPr>
        <w:widowControl w:val="0"/>
        <w:numPr>
          <w:ilvl w:val="0"/>
          <w:numId w:val="16"/>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14:paraId="05121C44" w14:textId="77777777" w:rsidR="00395161" w:rsidRPr="0029472D" w:rsidRDefault="00395161" w:rsidP="00577CC5">
      <w:pPr>
        <w:widowControl w:val="0"/>
        <w:numPr>
          <w:ilvl w:val="0"/>
          <w:numId w:val="16"/>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14:paraId="22D302FE" w14:textId="11C3D822" w:rsidR="00395161" w:rsidRPr="0029472D" w:rsidRDefault="00395161" w:rsidP="00577CC5">
      <w:pPr>
        <w:widowControl w:val="0"/>
        <w:numPr>
          <w:ilvl w:val="0"/>
          <w:numId w:val="16"/>
        </w:numPr>
        <w:autoSpaceDE w:val="0"/>
        <w:ind w:right="-15"/>
        <w:jc w:val="both"/>
        <w:rPr>
          <w:rFonts w:eastAsia="Calibri"/>
          <w:iCs/>
          <w:lang w:eastAsia="en-US"/>
        </w:rPr>
      </w:pPr>
      <w:r w:rsidRPr="0029472D">
        <w:rPr>
          <w:rFonts w:eastAsia="Calibri"/>
          <w:iCs/>
          <w:lang w:eastAsia="en-US"/>
        </w:rPr>
        <w:t xml:space="preserve">Le Décret </w:t>
      </w:r>
      <w:bookmarkStart w:id="295" w:name="_Hlk3641215"/>
      <w:r w:rsidRPr="0029472D">
        <w:rPr>
          <w:rFonts w:eastAsia="Calibri"/>
          <w:iCs/>
          <w:lang w:eastAsia="en-US"/>
        </w:rPr>
        <w:t xml:space="preserve">n° 2018/366 du 20 juin 2018 </w:t>
      </w:r>
      <w:bookmarkEnd w:id="295"/>
      <w:r w:rsidRPr="0029472D">
        <w:rPr>
          <w:rFonts w:eastAsia="Calibri"/>
          <w:iCs/>
          <w:lang w:eastAsia="en-US"/>
        </w:rPr>
        <w:t>portant Code des Marchés Publics et ses textes d’application</w:t>
      </w:r>
      <w:r w:rsidR="00681515">
        <w:rPr>
          <w:rFonts w:eastAsia="Calibri"/>
          <w:iCs/>
          <w:lang w:eastAsia="en-US"/>
        </w:rPr>
        <w:t xml:space="preserve"> </w:t>
      </w:r>
      <w:r w:rsidRPr="0029472D">
        <w:rPr>
          <w:rFonts w:eastAsia="Calibri"/>
          <w:iCs/>
          <w:lang w:eastAsia="en-US"/>
        </w:rPr>
        <w:t>;</w:t>
      </w:r>
    </w:p>
    <w:p w14:paraId="14269D26" w14:textId="77777777" w:rsidR="00395161" w:rsidRPr="0029472D" w:rsidRDefault="00395161" w:rsidP="00577CC5">
      <w:pPr>
        <w:numPr>
          <w:ilvl w:val="0"/>
          <w:numId w:val="16"/>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14:paraId="28676A3C" w14:textId="77777777" w:rsidR="00395161" w:rsidRPr="0029472D" w:rsidRDefault="00395161" w:rsidP="00577CC5">
      <w:pPr>
        <w:widowControl w:val="0"/>
        <w:numPr>
          <w:ilvl w:val="0"/>
          <w:numId w:val="16"/>
        </w:numPr>
        <w:autoSpaceDE w:val="0"/>
        <w:jc w:val="both"/>
        <w:rPr>
          <w:rFonts w:eastAsia="Calibri"/>
          <w:lang w:eastAsia="en-US"/>
        </w:rPr>
      </w:pPr>
      <w:r w:rsidRPr="0029472D">
        <w:rPr>
          <w:rFonts w:eastAsia="Calibri"/>
          <w:iCs/>
          <w:lang w:eastAsia="en-US"/>
        </w:rPr>
        <w:t>La circulaire [</w:t>
      </w:r>
      <w:r w:rsidRPr="0029472D">
        <w:rPr>
          <w:rFonts w:eastAsia="Calibri"/>
          <w:i/>
          <w:iCs/>
          <w:lang w:eastAsia="en-US"/>
        </w:rPr>
        <w:t>A indiquer en tant que de besoin</w:t>
      </w:r>
      <w:r w:rsidRPr="0029472D">
        <w:rPr>
          <w:rFonts w:eastAsia="Calibri"/>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29472D">
        <w:rPr>
          <w:rFonts w:eastAsia="Calibri"/>
          <w:i/>
          <w:iCs/>
          <w:lang w:eastAsia="en-US"/>
        </w:rPr>
        <w:t>[A indiquer en tant que de besoin]</w:t>
      </w:r>
    </w:p>
    <w:p w14:paraId="226358D0" w14:textId="77777777" w:rsidR="00395161" w:rsidRPr="0029472D" w:rsidRDefault="00395161" w:rsidP="00577CC5">
      <w:pPr>
        <w:widowControl w:val="0"/>
        <w:numPr>
          <w:ilvl w:val="0"/>
          <w:numId w:val="16"/>
        </w:numPr>
        <w:autoSpaceDE w:val="0"/>
        <w:jc w:val="both"/>
        <w:rPr>
          <w:rFonts w:eastAsia="Calibri"/>
          <w:lang w:eastAsia="en-US"/>
        </w:rPr>
      </w:pPr>
      <w:r w:rsidRPr="0029472D">
        <w:rPr>
          <w:rFonts w:eastAsia="Calibri"/>
          <w:i/>
          <w:iCs/>
          <w:lang w:eastAsia="en-US"/>
        </w:rPr>
        <w:t xml:space="preserve">Les textes régissant les autres corps de métier ; </w:t>
      </w:r>
    </w:p>
    <w:p w14:paraId="5852F54F" w14:textId="77777777" w:rsidR="00395161" w:rsidRPr="0029472D" w:rsidRDefault="00395161" w:rsidP="00577CC5">
      <w:pPr>
        <w:widowControl w:val="0"/>
        <w:numPr>
          <w:ilvl w:val="0"/>
          <w:numId w:val="16"/>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14:paraId="0199B810" w14:textId="77777777" w:rsidR="00395161" w:rsidRPr="0029472D" w:rsidRDefault="00395161" w:rsidP="00577CC5">
      <w:pPr>
        <w:widowControl w:val="0"/>
        <w:numPr>
          <w:ilvl w:val="0"/>
          <w:numId w:val="16"/>
        </w:numPr>
        <w:autoSpaceDE w:val="0"/>
        <w:jc w:val="both"/>
        <w:rPr>
          <w:rFonts w:eastAsia="Calibri"/>
          <w:lang w:eastAsia="en-US"/>
        </w:rPr>
      </w:pPr>
      <w:r w:rsidRPr="0029472D">
        <w:rPr>
          <w:rFonts w:eastAsia="Calibri"/>
          <w:iCs/>
          <w:lang w:eastAsia="en-US"/>
        </w:rPr>
        <w:t>Les normes en vigueur.</w:t>
      </w:r>
    </w:p>
    <w:p w14:paraId="2FFE4105" w14:textId="77777777" w:rsidR="003F7F98" w:rsidRPr="00CC3754" w:rsidRDefault="003F7F98" w:rsidP="00D154B7">
      <w:pPr>
        <w:widowControl w:val="0"/>
        <w:autoSpaceDE w:val="0"/>
        <w:jc w:val="both"/>
        <w:rPr>
          <w:sz w:val="10"/>
          <w:szCs w:val="10"/>
        </w:rPr>
      </w:pPr>
    </w:p>
    <w:p w14:paraId="3D0DED91" w14:textId="77777777" w:rsidR="00395161" w:rsidRPr="0029472D" w:rsidRDefault="00395161" w:rsidP="0029357D">
      <w:pPr>
        <w:pStyle w:val="CCAParticle"/>
      </w:pPr>
      <w:bookmarkStart w:id="296" w:name="_Toc190725806"/>
      <w:bookmarkStart w:id="297" w:name="_Toc530307794"/>
      <w:bookmarkStart w:id="298" w:name="_Toc97557080"/>
      <w:bookmarkStart w:id="299" w:name="_Toc157306066"/>
      <w:r w:rsidRPr="0029472D">
        <w:t>Article 8 Communication</w:t>
      </w:r>
      <w:bookmarkEnd w:id="296"/>
    </w:p>
    <w:p w14:paraId="0647791C" w14:textId="4E71258B" w:rsidR="00C269EB" w:rsidRPr="0029472D" w:rsidRDefault="00C269EB" w:rsidP="00D154B7">
      <w:pPr>
        <w:widowControl w:val="0"/>
        <w:autoSpaceDE w:val="0"/>
        <w:ind w:left="567"/>
        <w:jc w:val="both"/>
        <w:rPr>
          <w:spacing w:val="2"/>
        </w:rPr>
      </w:pPr>
      <w:bookmarkStart w:id="300" w:name="_Hlk163152237"/>
      <w:bookmarkEnd w:id="297"/>
      <w:bookmarkEnd w:id="298"/>
      <w:bookmarkEnd w:id="299"/>
      <w:r w:rsidRPr="0029472D">
        <w:rPr>
          <w:spacing w:val="2"/>
        </w:rPr>
        <w:t xml:space="preserve">Toutes les communications au titre du présent marché sont écrites et les notifications faites aux adresses ci-après </w:t>
      </w:r>
    </w:p>
    <w:p w14:paraId="7EFDCC38" w14:textId="6FA7923A" w:rsidR="00C269EB" w:rsidRPr="0029472D" w:rsidRDefault="00C269EB" w:rsidP="00DB7819">
      <w:pPr>
        <w:pStyle w:val="Paragraphedeliste"/>
        <w:widowControl w:val="0"/>
        <w:numPr>
          <w:ilvl w:val="0"/>
          <w:numId w:val="53"/>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w:t>
      </w:r>
      <w:r w:rsidR="009F3E64" w:rsidRPr="0029472D">
        <w:rPr>
          <w:rFonts w:ascii="Times New Roman" w:hAnsi="Times New Roman"/>
          <w:spacing w:val="2"/>
        </w:rPr>
        <w:t>Monsieur :</w:t>
      </w:r>
      <w:r w:rsidRPr="0029472D">
        <w:rPr>
          <w:rFonts w:ascii="Times New Roman" w:hAnsi="Times New Roman"/>
          <w:spacing w:val="2"/>
        </w:rPr>
        <w:t xml:space="preserve"> [A préciser] ……………  …</w:t>
      </w:r>
    </w:p>
    <w:p w14:paraId="69908CDF" w14:textId="311DECD6" w:rsidR="00C269EB" w:rsidRPr="0029472D" w:rsidRDefault="00C269EB" w:rsidP="00D154B7">
      <w:pPr>
        <w:widowControl w:val="0"/>
        <w:autoSpaceDE w:val="0"/>
        <w:ind w:left="567"/>
        <w:jc w:val="both"/>
        <w:rPr>
          <w:spacing w:val="2"/>
        </w:rPr>
      </w:pPr>
      <w:r w:rsidRPr="0029472D">
        <w:rPr>
          <w:spacing w:val="2"/>
        </w:rPr>
        <w:t xml:space="preserve">Madame/Monsieur le : [A </w:t>
      </w:r>
      <w:r w:rsidR="009F3E64" w:rsidRPr="0029472D">
        <w:rPr>
          <w:spacing w:val="2"/>
        </w:rPr>
        <w:t>préciser] _</w:t>
      </w:r>
      <w:r w:rsidRPr="0029472D">
        <w:rPr>
          <w:spacing w:val="2"/>
        </w:rPr>
        <w:t>_______________________________________</w:t>
      </w:r>
    </w:p>
    <w:p w14:paraId="6979274B" w14:textId="19024813"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67E551BE" w14:textId="0793C0D2"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14:paraId="1C9C55A1" w14:textId="4A58E971"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14:paraId="37720DFF" w14:textId="2E27FB90" w:rsidR="00C269EB" w:rsidRPr="0029472D" w:rsidRDefault="003F7F98" w:rsidP="00D154B7">
      <w:pPr>
        <w:widowControl w:val="0"/>
        <w:autoSpaceDE w:val="0"/>
        <w:ind w:left="567"/>
        <w:jc w:val="both"/>
      </w:pPr>
      <w:r w:rsidRPr="0029472D">
        <w:t xml:space="preserve">b) </w:t>
      </w:r>
      <w:r w:rsidR="00C269EB" w:rsidRPr="0029472D">
        <w:t>Dans le cas où le Maître d’Ouvrage en est le destinataire :</w:t>
      </w:r>
    </w:p>
    <w:p w14:paraId="3D4EF3B2" w14:textId="77777777" w:rsidR="00B03AE2" w:rsidRPr="0029472D" w:rsidRDefault="00C269EB" w:rsidP="00B03AE2">
      <w:pPr>
        <w:widowControl w:val="0"/>
        <w:autoSpaceDE w:val="0"/>
        <w:ind w:left="567"/>
        <w:jc w:val="both"/>
      </w:pPr>
      <w:r w:rsidRPr="0029472D">
        <w:t>•</w:t>
      </w:r>
      <w:r w:rsidRPr="0029472D">
        <w:tab/>
      </w:r>
      <w:r w:rsidR="00B03AE2" w:rsidRPr="0029472D">
        <w:t xml:space="preserve">Madame le </w:t>
      </w:r>
      <w:r w:rsidR="00B03AE2">
        <w:t>Maire de la Commune d’Akom II</w:t>
      </w:r>
    </w:p>
    <w:p w14:paraId="18E7C317" w14:textId="77777777" w:rsidR="00B03AE2" w:rsidRPr="0029472D" w:rsidRDefault="00B03AE2" w:rsidP="00B03AE2">
      <w:pPr>
        <w:widowControl w:val="0"/>
        <w:autoSpaceDE w:val="0"/>
        <w:ind w:left="567"/>
        <w:jc w:val="both"/>
      </w:pPr>
      <w:r w:rsidRPr="0029472D">
        <w:t>•</w:t>
      </w:r>
      <w:r w:rsidRPr="0029472D">
        <w:tab/>
        <w:t xml:space="preserve">BP </w:t>
      </w:r>
      <w:r>
        <w:t>10 Akom II</w:t>
      </w:r>
    </w:p>
    <w:p w14:paraId="0E341184" w14:textId="77777777" w:rsidR="00B03AE2" w:rsidRPr="0029472D" w:rsidRDefault="00B03AE2" w:rsidP="00B03AE2">
      <w:pPr>
        <w:widowControl w:val="0"/>
        <w:autoSpaceDE w:val="0"/>
        <w:ind w:left="567"/>
        <w:jc w:val="both"/>
      </w:pPr>
      <w:r w:rsidRPr="0029472D">
        <w:t>•</w:t>
      </w:r>
      <w:r w:rsidRPr="0029472D">
        <w:tab/>
        <w:t xml:space="preserve">Téléphone : </w:t>
      </w:r>
      <w:r>
        <w:t>699978774</w:t>
      </w:r>
    </w:p>
    <w:p w14:paraId="193E3071" w14:textId="7E90A55A" w:rsidR="00C269EB" w:rsidRPr="0029472D" w:rsidRDefault="00C269EB" w:rsidP="00B03AE2">
      <w:pPr>
        <w:widowControl w:val="0"/>
        <w:autoSpaceDE w:val="0"/>
        <w:ind w:left="567"/>
        <w:jc w:val="both"/>
      </w:pPr>
    </w:p>
    <w:p w14:paraId="01D52975" w14:textId="1FBE3582" w:rsidR="00C269EB" w:rsidRPr="0029472D" w:rsidRDefault="009F3E64" w:rsidP="00D154B7">
      <w:pPr>
        <w:widowControl w:val="0"/>
        <w:autoSpaceDE w:val="0"/>
        <w:ind w:left="567"/>
        <w:jc w:val="both"/>
      </w:pPr>
      <w:r w:rsidRPr="0029472D">
        <w:t>Avec</w:t>
      </w:r>
      <w:r w:rsidR="00C269EB" w:rsidRPr="0029472D">
        <w:t xml:space="preserve"> copie adressée dans les mêmes délais au Chef de service, et à l’ingénieur.</w:t>
      </w:r>
    </w:p>
    <w:bookmarkEnd w:id="300"/>
    <w:p w14:paraId="7C690C53" w14:textId="469AB081" w:rsidR="003F7F98" w:rsidRPr="00CC3754" w:rsidRDefault="003F7F98" w:rsidP="00D154B7">
      <w:pPr>
        <w:widowControl w:val="0"/>
        <w:autoSpaceDE w:val="0"/>
        <w:ind w:left="567"/>
        <w:jc w:val="both"/>
        <w:rPr>
          <w:sz w:val="10"/>
          <w:szCs w:val="10"/>
        </w:rPr>
      </w:pPr>
    </w:p>
    <w:p w14:paraId="7B4E1B3F" w14:textId="6FEA346C" w:rsidR="003F7F98" w:rsidRDefault="003F7F98" w:rsidP="00D154B7">
      <w:pPr>
        <w:pStyle w:val="CCAPchapitre"/>
      </w:pPr>
      <w:bookmarkStart w:id="301" w:name="_Toc530307795"/>
      <w:bookmarkStart w:id="302" w:name="_Toc97557081"/>
      <w:bookmarkStart w:id="303" w:name="_Toc157306067"/>
      <w:bookmarkStart w:id="304" w:name="_Toc190725807"/>
      <w:r w:rsidRPr="0029472D">
        <w:t>Exécution des travaux</w:t>
      </w:r>
      <w:bookmarkEnd w:id="301"/>
      <w:bookmarkEnd w:id="302"/>
      <w:bookmarkEnd w:id="303"/>
      <w:bookmarkEnd w:id="304"/>
    </w:p>
    <w:p w14:paraId="3DA80F5C" w14:textId="77777777" w:rsidR="00CC3754" w:rsidRPr="00CC3754" w:rsidRDefault="00CC3754" w:rsidP="000350BB">
      <w:pPr>
        <w:pStyle w:val="CCAPchapitre"/>
        <w:numPr>
          <w:ilvl w:val="0"/>
          <w:numId w:val="0"/>
        </w:numPr>
        <w:ind w:left="714"/>
        <w:jc w:val="left"/>
        <w:outlineLvl w:val="9"/>
        <w:rPr>
          <w:sz w:val="10"/>
          <w:szCs w:val="10"/>
        </w:rPr>
      </w:pPr>
    </w:p>
    <w:p w14:paraId="7D498DD8" w14:textId="77777777" w:rsidR="00395161" w:rsidRPr="0029472D" w:rsidRDefault="00395161" w:rsidP="0029357D">
      <w:pPr>
        <w:pStyle w:val="CCAParticle"/>
      </w:pPr>
      <w:bookmarkStart w:id="305" w:name="_Toc190725808"/>
      <w:bookmarkStart w:id="306" w:name="_Toc530307796"/>
      <w:bookmarkStart w:id="307" w:name="_Toc97557082"/>
      <w:bookmarkStart w:id="308" w:name="_Toc157306068"/>
      <w:r w:rsidRPr="0029472D">
        <w:t>Article 9 Consistance des prestations</w:t>
      </w:r>
      <w:bookmarkEnd w:id="305"/>
    </w:p>
    <w:bookmarkEnd w:id="306"/>
    <w:bookmarkEnd w:id="307"/>
    <w:bookmarkEnd w:id="308"/>
    <w:p w14:paraId="72F66422" w14:textId="77777777" w:rsidR="008C2B3F" w:rsidRDefault="003F7F98" w:rsidP="008C2B3F">
      <w:pPr>
        <w:widowControl w:val="0"/>
        <w:autoSpaceDE w:val="0"/>
        <w:ind w:left="360"/>
      </w:pPr>
      <w:r w:rsidRPr="0029472D">
        <w:t>Les travaux à réaliser dans le cadre du présent marché comprennent :</w:t>
      </w:r>
    </w:p>
    <w:p w14:paraId="7D1C7DA0" w14:textId="0BB67D6D" w:rsidR="008C2B3F" w:rsidRPr="008C2B3F" w:rsidRDefault="003F7F98" w:rsidP="00DB7819">
      <w:pPr>
        <w:widowControl w:val="0"/>
        <w:numPr>
          <w:ilvl w:val="0"/>
          <w:numId w:val="72"/>
        </w:numPr>
        <w:autoSpaceDE w:val="0"/>
      </w:pPr>
      <w:r w:rsidRPr="0029472D">
        <w:t xml:space="preserve"> </w:t>
      </w:r>
      <w:r w:rsidR="008C2B3F" w:rsidRPr="008C2B3F">
        <w:t>Etudes et Installation de chantier-Amené et repli du matériel ;</w:t>
      </w:r>
    </w:p>
    <w:p w14:paraId="490C6BF2" w14:textId="77777777" w:rsidR="008C2B3F" w:rsidRPr="008C2B3F" w:rsidRDefault="008C2B3F" w:rsidP="00DB7819">
      <w:pPr>
        <w:widowControl w:val="0"/>
        <w:numPr>
          <w:ilvl w:val="0"/>
          <w:numId w:val="72"/>
        </w:numPr>
        <w:autoSpaceDE w:val="0"/>
        <w:jc w:val="both"/>
      </w:pPr>
      <w:r w:rsidRPr="008C2B3F">
        <w:t>Débroussaillement des abords de la route ;</w:t>
      </w:r>
    </w:p>
    <w:p w14:paraId="7C95F076" w14:textId="1EC2A71C" w:rsidR="008C2B3F" w:rsidRPr="008C2B3F" w:rsidRDefault="008C2B3F" w:rsidP="00DB7819">
      <w:pPr>
        <w:widowControl w:val="0"/>
        <w:numPr>
          <w:ilvl w:val="0"/>
          <w:numId w:val="72"/>
        </w:numPr>
        <w:autoSpaceDE w:val="0"/>
        <w:jc w:val="both"/>
      </w:pPr>
      <w:r w:rsidRPr="008C2B3F">
        <w:lastRenderedPageBreak/>
        <w:t>Mise en forme de la plate</w:t>
      </w:r>
      <w:r w:rsidR="00182A17">
        <w:t xml:space="preserve"> - </w:t>
      </w:r>
      <w:r w:rsidRPr="008C2B3F">
        <w:t>forme y/c création des fossés en terre ;</w:t>
      </w:r>
    </w:p>
    <w:p w14:paraId="1F36DEFF" w14:textId="77777777" w:rsidR="008C2B3F" w:rsidRPr="008C2B3F" w:rsidRDefault="008C2B3F" w:rsidP="00DB7819">
      <w:pPr>
        <w:widowControl w:val="0"/>
        <w:numPr>
          <w:ilvl w:val="0"/>
          <w:numId w:val="72"/>
        </w:numPr>
        <w:autoSpaceDE w:val="0"/>
        <w:jc w:val="both"/>
      </w:pPr>
      <w:r w:rsidRPr="008C2B3F">
        <w:t>Remblais graveleux latéritique ;</w:t>
      </w:r>
    </w:p>
    <w:p w14:paraId="1715A77E" w14:textId="77777777" w:rsidR="008C2B3F" w:rsidRPr="008C2B3F" w:rsidRDefault="008C2B3F" w:rsidP="008C2B3F">
      <w:pPr>
        <w:widowControl w:val="0"/>
        <w:autoSpaceDE w:val="0"/>
        <w:jc w:val="both"/>
      </w:pPr>
    </w:p>
    <w:p w14:paraId="0A55ACEE" w14:textId="1099F36E" w:rsidR="00CC3754" w:rsidRPr="00CC3754" w:rsidRDefault="00CC3754" w:rsidP="008C2B3F">
      <w:pPr>
        <w:widowControl w:val="0"/>
        <w:autoSpaceDE w:val="0"/>
        <w:jc w:val="both"/>
        <w:rPr>
          <w:bCs/>
          <w:i/>
          <w:sz w:val="10"/>
          <w:szCs w:val="10"/>
        </w:rPr>
      </w:pPr>
    </w:p>
    <w:p w14:paraId="5A4E611C" w14:textId="094CA316" w:rsidR="00395161" w:rsidRPr="0029472D" w:rsidRDefault="00395161" w:rsidP="00D154B7">
      <w:pPr>
        <w:keepNext/>
        <w:jc w:val="both"/>
        <w:outlineLvl w:val="2"/>
        <w:rPr>
          <w:b/>
          <w:sz w:val="28"/>
        </w:rPr>
      </w:pPr>
      <w:bookmarkStart w:id="309" w:name="_Toc190725809"/>
      <w:r w:rsidRPr="0029472D">
        <w:rPr>
          <w:b/>
          <w:sz w:val="28"/>
        </w:rPr>
        <w:t>Article 10- Délais d’exécution du marché</w:t>
      </w:r>
      <w:bookmarkEnd w:id="309"/>
    </w:p>
    <w:p w14:paraId="62CBD09B" w14:textId="327FD3BD" w:rsidR="00CC3754" w:rsidRPr="00CC3754" w:rsidRDefault="003F7F98" w:rsidP="00DB7819">
      <w:pPr>
        <w:pStyle w:val="Paragraphedeliste"/>
        <w:widowControl w:val="0"/>
        <w:numPr>
          <w:ilvl w:val="1"/>
          <w:numId w:val="45"/>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007E5661" w:rsidRPr="00CC3754">
        <w:rPr>
          <w:rFonts w:ascii="Times New Roman" w:hAnsi="Times New Roman"/>
          <w:spacing w:val="1"/>
          <w:sz w:val="24"/>
          <w:szCs w:val="24"/>
        </w:rPr>
        <w:t>d</w:t>
      </w:r>
      <w:r w:rsidR="007E5661" w:rsidRPr="00CC3754">
        <w:rPr>
          <w:rFonts w:ascii="Times New Roman" w:hAnsi="Times New Roman"/>
          <w:sz w:val="24"/>
          <w:szCs w:val="24"/>
        </w:rPr>
        <w:t xml:space="preserve">e </w:t>
      </w:r>
      <w:r w:rsidR="008C2B3F">
        <w:rPr>
          <w:rFonts w:ascii="Times New Roman" w:hAnsi="Times New Roman"/>
          <w:b/>
          <w:i/>
          <w:iCs/>
          <w:sz w:val="24"/>
          <w:szCs w:val="24"/>
        </w:rPr>
        <w:t>Trois (0 3</w:t>
      </w:r>
      <w:r w:rsidR="007E5661">
        <w:rPr>
          <w:rFonts w:ascii="Times New Roman" w:hAnsi="Times New Roman"/>
          <w:i/>
          <w:iCs/>
          <w:sz w:val="24"/>
          <w:szCs w:val="24"/>
        </w:rPr>
        <w:t xml:space="preserve">) </w:t>
      </w:r>
      <w:r w:rsidRPr="00CC3754">
        <w:rPr>
          <w:rFonts w:ascii="Times New Roman" w:hAnsi="Times New Roman"/>
          <w:spacing w:val="1"/>
          <w:sz w:val="24"/>
          <w:szCs w:val="24"/>
        </w:rPr>
        <w:t xml:space="preserve">Mois </w:t>
      </w:r>
    </w:p>
    <w:p w14:paraId="1D17A5B8" w14:textId="695746C2" w:rsidR="003F7F98" w:rsidRPr="00CC3754" w:rsidRDefault="003F7F98" w:rsidP="00DB7819">
      <w:pPr>
        <w:pStyle w:val="Paragraphedeliste"/>
        <w:widowControl w:val="0"/>
        <w:numPr>
          <w:ilvl w:val="1"/>
          <w:numId w:val="45"/>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w:t>
      </w:r>
      <w:r w:rsidR="007E5661">
        <w:rPr>
          <w:rFonts w:ascii="Times New Roman" w:hAnsi="Times New Roman"/>
          <w:sz w:val="24"/>
          <w:szCs w:val="24"/>
        </w:rPr>
        <w:t xml:space="preserve">ux, sauf stipulation contraire </w:t>
      </w:r>
    </w:p>
    <w:p w14:paraId="116F0D7B" w14:textId="77777777" w:rsidR="00CC3754" w:rsidRPr="00CC3754" w:rsidRDefault="00CC3754" w:rsidP="00CC3754">
      <w:pPr>
        <w:widowControl w:val="0"/>
        <w:autoSpaceDE w:val="0"/>
        <w:jc w:val="both"/>
        <w:rPr>
          <w:i/>
          <w:iCs/>
          <w:sz w:val="10"/>
          <w:szCs w:val="10"/>
        </w:rPr>
      </w:pPr>
    </w:p>
    <w:p w14:paraId="2F3D42A3" w14:textId="75BADAB8" w:rsidR="003F7F98" w:rsidRPr="0029472D" w:rsidRDefault="00182A17" w:rsidP="00D154B7">
      <w:pPr>
        <w:widowControl w:val="0"/>
        <w:autoSpaceDE w:val="0"/>
        <w:jc w:val="both"/>
        <w:rPr>
          <w:i/>
          <w:iCs/>
        </w:rPr>
      </w:pPr>
      <w:r w:rsidRPr="0029472D">
        <w:rPr>
          <w:bCs/>
        </w:rPr>
        <w:t xml:space="preserve">10.3 </w:t>
      </w:r>
      <w:r w:rsidRPr="0029472D">
        <w:rPr>
          <w:i/>
          <w:iCs/>
        </w:rPr>
        <w:t>le</w:t>
      </w:r>
      <w:r w:rsidR="003F7F98" w:rsidRPr="007E5661">
        <w:rPr>
          <w:b/>
          <w:i/>
          <w:iCs/>
          <w:color w:val="FF0000"/>
        </w:rPr>
        <w:t xml:space="preserve"> marché </w:t>
      </w:r>
      <w:r w:rsidR="007E5661" w:rsidRPr="007E5661">
        <w:rPr>
          <w:b/>
          <w:i/>
          <w:iCs/>
          <w:color w:val="FF0000"/>
        </w:rPr>
        <w:t>est</w:t>
      </w:r>
      <w:r w:rsidR="003F7F98" w:rsidRPr="007E5661">
        <w:rPr>
          <w:b/>
          <w:i/>
          <w:iCs/>
          <w:color w:val="FF0000"/>
        </w:rPr>
        <w:t xml:space="preserve"> </w:t>
      </w:r>
      <w:r w:rsidR="007E5661" w:rsidRPr="007E5661">
        <w:rPr>
          <w:b/>
          <w:i/>
          <w:iCs/>
          <w:color w:val="FF0000"/>
        </w:rPr>
        <w:t>en tranche unique</w:t>
      </w:r>
    </w:p>
    <w:p w14:paraId="545A94AE" w14:textId="77777777" w:rsidR="003F7F98" w:rsidRPr="00CC3754" w:rsidRDefault="003F7F98" w:rsidP="00D154B7">
      <w:pPr>
        <w:widowControl w:val="0"/>
        <w:autoSpaceDE w:val="0"/>
        <w:jc w:val="both"/>
        <w:rPr>
          <w:b/>
          <w:bCs/>
          <w:sz w:val="10"/>
          <w:szCs w:val="10"/>
        </w:rPr>
      </w:pPr>
    </w:p>
    <w:p w14:paraId="483245CE" w14:textId="77777777" w:rsidR="00395161" w:rsidRPr="0029472D" w:rsidRDefault="00395161" w:rsidP="0029357D">
      <w:pPr>
        <w:pStyle w:val="CCAParticle"/>
      </w:pPr>
      <w:bookmarkStart w:id="310" w:name="_Toc190725810"/>
      <w:bookmarkStart w:id="311" w:name="_Toc157306070"/>
      <w:bookmarkStart w:id="312" w:name="_Toc530307798"/>
      <w:bookmarkStart w:id="313" w:name="_Toc97557084"/>
      <w:r w:rsidRPr="0029472D">
        <w:t>Article 11- Obligations du Maître d’Ouvrage ou du Maître d’Ouvrage Délégué</w:t>
      </w:r>
      <w:bookmarkEnd w:id="310"/>
      <w:r w:rsidRPr="0029472D">
        <w:t xml:space="preserve"> </w:t>
      </w:r>
    </w:p>
    <w:bookmarkEnd w:id="311"/>
    <w:bookmarkEnd w:id="312"/>
    <w:bookmarkEnd w:id="313"/>
    <w:p w14:paraId="59AFECEA" w14:textId="278DB6FA" w:rsidR="0031097D" w:rsidRDefault="003F7F98" w:rsidP="00D154B7">
      <w:pPr>
        <w:widowControl w:val="0"/>
        <w:autoSpaceDE w:val="0"/>
        <w:jc w:val="both"/>
      </w:pPr>
      <w:r w:rsidRPr="0029472D">
        <w:t>1</w:t>
      </w:r>
      <w:r w:rsidR="00395161" w:rsidRPr="0029472D">
        <w:t>1</w:t>
      </w:r>
      <w:r w:rsidRPr="0029472D">
        <w:t xml:space="preserve">.1. Le Maître d’ouvrage ou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14:paraId="49686F63" w14:textId="77777777" w:rsidR="00CC3754" w:rsidRPr="00CC3754" w:rsidRDefault="00CC3754" w:rsidP="00D154B7">
      <w:pPr>
        <w:widowControl w:val="0"/>
        <w:autoSpaceDE w:val="0"/>
        <w:jc w:val="both"/>
        <w:rPr>
          <w:sz w:val="10"/>
          <w:szCs w:val="10"/>
        </w:rPr>
      </w:pPr>
    </w:p>
    <w:p w14:paraId="0CF85679" w14:textId="1F5C40AE" w:rsidR="003F7F98" w:rsidRDefault="003F7F98" w:rsidP="00D154B7">
      <w:pPr>
        <w:widowControl w:val="0"/>
        <w:autoSpaceDE w:val="0"/>
        <w:jc w:val="both"/>
      </w:pPr>
      <w:r w:rsidRPr="0029472D">
        <w:t>1</w:t>
      </w:r>
      <w:r w:rsidR="00395161" w:rsidRPr="0029472D">
        <w:t>1</w:t>
      </w:r>
      <w:r w:rsidRPr="0029472D">
        <w:t xml:space="preserve">.2.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CC3754" w:rsidRDefault="00CC3754" w:rsidP="00D154B7">
      <w:pPr>
        <w:widowControl w:val="0"/>
        <w:autoSpaceDE w:val="0"/>
        <w:jc w:val="both"/>
        <w:rPr>
          <w:sz w:val="10"/>
          <w:szCs w:val="10"/>
        </w:rPr>
      </w:pPr>
    </w:p>
    <w:p w14:paraId="2E1A2292" w14:textId="34609ED6" w:rsidR="003F7F98" w:rsidRDefault="003F7F98" w:rsidP="00D154B7">
      <w:pPr>
        <w:widowControl w:val="0"/>
        <w:autoSpaceDE w:val="0"/>
        <w:jc w:val="both"/>
      </w:pPr>
      <w:r w:rsidRPr="0029472D">
        <w:t>1</w:t>
      </w:r>
      <w:r w:rsidR="00395161" w:rsidRPr="0029472D">
        <w:t>1</w:t>
      </w:r>
      <w:r w:rsidRPr="0029472D">
        <w:t xml:space="preserve">.3. Si le cocontractant de l’administration en fait la demande, le Maître d’ouvrage ou le </w:t>
      </w:r>
      <w:r w:rsidRPr="0029472D">
        <w:rPr>
          <w:i/>
          <w:iCs/>
        </w:rPr>
        <w:t xml:space="preserve">Maître d’Ouvrage 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CC3754" w:rsidRDefault="00CC3754" w:rsidP="00D154B7">
      <w:pPr>
        <w:widowControl w:val="0"/>
        <w:autoSpaceDE w:val="0"/>
        <w:jc w:val="both"/>
        <w:rPr>
          <w:sz w:val="10"/>
          <w:szCs w:val="10"/>
        </w:rPr>
      </w:pPr>
    </w:p>
    <w:p w14:paraId="58E1851F" w14:textId="19B0D60A"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14:paraId="64799A8A" w14:textId="77777777" w:rsidR="00CC3754" w:rsidRPr="00CC3754" w:rsidRDefault="00CC3754" w:rsidP="00D154B7">
      <w:pPr>
        <w:widowControl w:val="0"/>
        <w:autoSpaceDE w:val="0"/>
        <w:jc w:val="both"/>
        <w:rPr>
          <w:sz w:val="10"/>
          <w:szCs w:val="10"/>
        </w:rPr>
      </w:pPr>
    </w:p>
    <w:p w14:paraId="2C38B733" w14:textId="77777777" w:rsidR="00395161" w:rsidRPr="0029472D" w:rsidRDefault="00395161" w:rsidP="0029357D">
      <w:pPr>
        <w:pStyle w:val="CCAParticle"/>
      </w:pPr>
      <w:bookmarkStart w:id="314" w:name="_Hlk159273232"/>
      <w:bookmarkStart w:id="315" w:name="_Toc190725811"/>
      <w:bookmarkStart w:id="316" w:name="_Toc530307799"/>
      <w:bookmarkStart w:id="317" w:name="_Toc97557085"/>
      <w:bookmarkStart w:id="318" w:name="_Toc157306071"/>
      <w:r w:rsidRPr="0029472D">
        <w:t>Article 12-</w:t>
      </w:r>
      <w:bookmarkEnd w:id="314"/>
      <w:r w:rsidRPr="0029472D">
        <w:t xml:space="preserve"> Ordres de service</w:t>
      </w:r>
      <w:bookmarkEnd w:id="315"/>
      <w:r w:rsidRPr="0029472D">
        <w:t xml:space="preserve"> </w:t>
      </w:r>
    </w:p>
    <w:bookmarkEnd w:id="316"/>
    <w:bookmarkEnd w:id="317"/>
    <w:bookmarkEnd w:id="318"/>
    <w:p w14:paraId="77074FF0" w14:textId="77777777"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14:paraId="6E929DB9" w14:textId="6C4D6AA6"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ou le Maître d’Ouvrage Délégué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14:paraId="04FCE470" w14:textId="77777777" w:rsidR="00CC3754" w:rsidRPr="00CC3754" w:rsidRDefault="00CC3754" w:rsidP="00D154B7">
      <w:pPr>
        <w:widowControl w:val="0"/>
        <w:tabs>
          <w:tab w:val="left" w:pos="2410"/>
        </w:tabs>
        <w:autoSpaceDE w:val="0"/>
        <w:jc w:val="both"/>
        <w:rPr>
          <w:sz w:val="10"/>
          <w:szCs w:val="10"/>
        </w:rPr>
      </w:pPr>
    </w:p>
    <w:p w14:paraId="09B9C602" w14:textId="3CE0A1B7"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14:paraId="36EE01AF" w14:textId="79FBEE27" w:rsidR="003F7F98" w:rsidRPr="0029472D" w:rsidRDefault="003F7F98" w:rsidP="00577CC5">
      <w:pPr>
        <w:widowControl w:val="0"/>
        <w:numPr>
          <w:ilvl w:val="0"/>
          <w:numId w:val="8"/>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 ou le Maître d’Ouvrage Délégué;</w:t>
      </w:r>
    </w:p>
    <w:p w14:paraId="63C370F0" w14:textId="76086711" w:rsidR="003F7F98" w:rsidRPr="0029472D" w:rsidRDefault="003F7F98" w:rsidP="00577CC5">
      <w:pPr>
        <w:pStyle w:val="Paragraphedeliste"/>
        <w:numPr>
          <w:ilvl w:val="0"/>
          <w:numId w:val="8"/>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 ou le Maître d’Ouvrage Délégué</w:t>
      </w:r>
      <w:r w:rsidRPr="0029472D">
        <w:rPr>
          <w:rFonts w:ascii="Times New Roman" w:eastAsia="Times New Roman" w:hAnsi="Times New Roman"/>
          <w:sz w:val="24"/>
          <w:szCs w:val="24"/>
          <w:lang w:eastAsia="fr-FR"/>
        </w:rPr>
        <w:t>;</w:t>
      </w:r>
    </w:p>
    <w:p w14:paraId="5BD08346" w14:textId="77777777" w:rsidR="003F7F98" w:rsidRPr="0029472D" w:rsidRDefault="003F7F98" w:rsidP="00577CC5">
      <w:pPr>
        <w:widowControl w:val="0"/>
        <w:numPr>
          <w:ilvl w:val="0"/>
          <w:numId w:val="8"/>
        </w:numPr>
        <w:autoSpaceDE w:val="0"/>
        <w:ind w:hanging="6"/>
        <w:jc w:val="both"/>
      </w:pPr>
      <w:r w:rsidRPr="0029472D">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6F037CBE" w14:textId="789F4423"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350CBB74" w14:textId="5EBE9FCF" w:rsidR="0031097D" w:rsidRPr="0029472D" w:rsidRDefault="0031097D" w:rsidP="00D154B7">
      <w:pPr>
        <w:widowControl w:val="0"/>
        <w:autoSpaceDE w:val="0"/>
        <w:ind w:left="119"/>
        <w:jc w:val="both"/>
      </w:pPr>
      <w:r w:rsidRPr="0029472D">
        <w:lastRenderedPageBreak/>
        <w:t>d.</w:t>
      </w:r>
      <w:r w:rsidR="00CC3754">
        <w:t xml:space="preserve"> </w:t>
      </w:r>
      <w:r w:rsidRPr="0029472D">
        <w:t>Le visa préalable de l’Organisme Payeur sera éventuellement requis avant la signature de ceux ayant une incidence sur le montant.</w:t>
      </w:r>
    </w:p>
    <w:p w14:paraId="3F0C5E53" w14:textId="3F902F80" w:rsidR="0031097D" w:rsidRDefault="0031097D" w:rsidP="00D154B7">
      <w:pPr>
        <w:widowControl w:val="0"/>
        <w:autoSpaceDE w:val="0"/>
        <w:ind w:left="119"/>
        <w:jc w:val="both"/>
      </w:pPr>
      <w:r w:rsidRPr="0029472D">
        <w:t>e.</w:t>
      </w:r>
      <w:r w:rsidR="00CC3754">
        <w:t xml:space="preserve"> </w:t>
      </w:r>
      <w:r w:rsidRPr="0029472D">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CC3754" w:rsidRDefault="00CC3754" w:rsidP="00D154B7">
      <w:pPr>
        <w:widowControl w:val="0"/>
        <w:autoSpaceDE w:val="0"/>
        <w:ind w:left="119"/>
        <w:jc w:val="both"/>
        <w:rPr>
          <w:sz w:val="10"/>
          <w:szCs w:val="10"/>
        </w:rPr>
      </w:pPr>
    </w:p>
    <w:p w14:paraId="6948F755" w14:textId="280D21DF"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120882" w:rsidRDefault="00CC3754" w:rsidP="00CC3754">
      <w:pPr>
        <w:widowControl w:val="0"/>
        <w:autoSpaceDE w:val="0"/>
        <w:jc w:val="both"/>
        <w:rPr>
          <w:sz w:val="10"/>
          <w:szCs w:val="10"/>
        </w:rPr>
      </w:pPr>
    </w:p>
    <w:p w14:paraId="2F456F17" w14:textId="703E2D40"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120882" w:rsidRDefault="00120882" w:rsidP="00D154B7">
      <w:pPr>
        <w:widowControl w:val="0"/>
        <w:autoSpaceDE w:val="0"/>
        <w:jc w:val="both"/>
        <w:rPr>
          <w:sz w:val="10"/>
          <w:szCs w:val="10"/>
        </w:rPr>
      </w:pPr>
    </w:p>
    <w:p w14:paraId="15C39ED3" w14:textId="65E199D1"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14:paraId="143DD863" w14:textId="77777777" w:rsidR="00120882" w:rsidRPr="00120882" w:rsidRDefault="00120882" w:rsidP="00D154B7">
      <w:pPr>
        <w:widowControl w:val="0"/>
        <w:autoSpaceDE w:val="0"/>
        <w:jc w:val="both"/>
        <w:rPr>
          <w:sz w:val="10"/>
          <w:szCs w:val="10"/>
        </w:rPr>
      </w:pPr>
    </w:p>
    <w:p w14:paraId="0CB0B37C" w14:textId="3E966F61"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120882" w:rsidRDefault="00120882" w:rsidP="00D154B7">
      <w:pPr>
        <w:widowControl w:val="0"/>
        <w:autoSpaceDE w:val="0"/>
        <w:jc w:val="both"/>
        <w:rPr>
          <w:sz w:val="10"/>
          <w:szCs w:val="10"/>
        </w:rPr>
      </w:pPr>
    </w:p>
    <w:p w14:paraId="4FED5836" w14:textId="4939FA8A"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14:paraId="011B8C78" w14:textId="77777777" w:rsidR="00120882" w:rsidRPr="00120882" w:rsidRDefault="00120882" w:rsidP="00D154B7">
      <w:pPr>
        <w:widowControl w:val="0"/>
        <w:autoSpaceDE w:val="0"/>
        <w:jc w:val="both"/>
        <w:rPr>
          <w:sz w:val="10"/>
          <w:szCs w:val="10"/>
        </w:rPr>
      </w:pPr>
    </w:p>
    <w:p w14:paraId="6D355CC0" w14:textId="6CBA19A8" w:rsidR="001E3E40" w:rsidRDefault="001E3E40" w:rsidP="00D154B7">
      <w:pPr>
        <w:widowControl w:val="0"/>
        <w:autoSpaceDE w:val="0"/>
        <w:jc w:val="both"/>
      </w:pPr>
      <w:r w:rsidRPr="0029472D">
        <w:rPr>
          <w:color w:val="FF0000"/>
        </w:rPr>
        <w:t>1</w:t>
      </w:r>
      <w:r w:rsidR="00395161" w:rsidRPr="0029472D">
        <w:rPr>
          <w:color w:val="FF0000"/>
        </w:rPr>
        <w:t>2</w:t>
      </w:r>
      <w:r w:rsidRPr="0029472D">
        <w:rPr>
          <w:color w:val="FF0000"/>
        </w:rPr>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14:paraId="2E7668D5" w14:textId="77777777" w:rsidR="00120882" w:rsidRPr="00120882" w:rsidRDefault="00120882" w:rsidP="00D154B7">
      <w:pPr>
        <w:widowControl w:val="0"/>
        <w:autoSpaceDE w:val="0"/>
        <w:jc w:val="both"/>
        <w:rPr>
          <w:sz w:val="10"/>
          <w:szCs w:val="10"/>
        </w:rPr>
      </w:pPr>
    </w:p>
    <w:p w14:paraId="33341A6D" w14:textId="06DDE484"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w:t>
      </w:r>
      <w:r w:rsidR="0029357D">
        <w:t xml:space="preserve"> </w:t>
      </w:r>
      <w:r w:rsidRPr="0029472D">
        <w:t>par ordre de service</w:t>
      </w:r>
      <w:r w:rsidR="0029357D">
        <w:t xml:space="preserve"> </w:t>
      </w:r>
      <w:r w:rsidRPr="0029472D">
        <w:t xml:space="preserv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w:t>
      </w:r>
      <w:r w:rsidR="0029357D">
        <w:t xml:space="preserve"> </w:t>
      </w:r>
      <w:r w:rsidRPr="0029472D">
        <w:t>déliés de cette obligation pour cette tranche conditionnelle.</w:t>
      </w:r>
    </w:p>
    <w:p w14:paraId="19BD2878" w14:textId="77777777" w:rsidR="00120882" w:rsidRPr="00120882" w:rsidRDefault="00120882" w:rsidP="00D154B7">
      <w:pPr>
        <w:widowControl w:val="0"/>
        <w:autoSpaceDE w:val="0"/>
        <w:jc w:val="both"/>
        <w:rPr>
          <w:sz w:val="10"/>
          <w:szCs w:val="10"/>
        </w:rPr>
      </w:pPr>
    </w:p>
    <w:p w14:paraId="09F244C3" w14:textId="47092295"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319" w:name="_Toc530307800"/>
      <w:bookmarkStart w:id="320" w:name="_Toc97557086"/>
      <w:bookmarkStart w:id="321" w:name="_Toc157306072"/>
    </w:p>
    <w:p w14:paraId="00D107AA" w14:textId="77777777" w:rsidR="007041FD" w:rsidRPr="00120882" w:rsidRDefault="007041FD" w:rsidP="00D154B7">
      <w:pPr>
        <w:widowControl w:val="0"/>
        <w:autoSpaceDE w:val="0"/>
        <w:jc w:val="both"/>
        <w:rPr>
          <w:sz w:val="10"/>
          <w:szCs w:val="10"/>
        </w:rPr>
      </w:pPr>
    </w:p>
    <w:p w14:paraId="1516D691" w14:textId="1820881C" w:rsidR="003F7F98" w:rsidRPr="0029472D" w:rsidRDefault="00395161" w:rsidP="0029357D">
      <w:pPr>
        <w:pStyle w:val="CCAParticle"/>
      </w:pPr>
      <w:bookmarkStart w:id="322" w:name="_Toc190725812"/>
      <w:r w:rsidRPr="0029472D">
        <w:t>Article 13-</w:t>
      </w:r>
      <w:r w:rsidR="003F7F98" w:rsidRPr="0029472D">
        <w:t>Rôles et responsabilités du cocontractant de l’administration</w:t>
      </w:r>
      <w:bookmarkEnd w:id="319"/>
      <w:bookmarkEnd w:id="320"/>
      <w:bookmarkEnd w:id="321"/>
      <w:bookmarkEnd w:id="322"/>
    </w:p>
    <w:p w14:paraId="28322FC0" w14:textId="4CBD0E5F" w:rsidR="003F7F98" w:rsidRDefault="007041FD" w:rsidP="00D154B7">
      <w:pPr>
        <w:widowControl w:val="0"/>
        <w:autoSpaceDE w:val="0"/>
        <w:jc w:val="both"/>
      </w:pPr>
      <w:r w:rsidRPr="0029472D">
        <w:rPr>
          <w:b/>
        </w:rPr>
        <w:t>13.1</w:t>
      </w:r>
      <w:r w:rsidRPr="0029472D">
        <w:t xml:space="preserve"> </w:t>
      </w:r>
      <w:r w:rsidR="003F7F98" w:rsidRPr="0029472D">
        <w:t xml:space="preserve">Le cocontractant a pour mission d’assurer l’exécution des travaux </w:t>
      </w:r>
      <w:bookmarkStart w:id="323" w:name="_Hlk159268525"/>
      <w:r w:rsidR="003F7F98" w:rsidRPr="0029472D">
        <w:t xml:space="preserve">sous le contrôle </w:t>
      </w:r>
      <w:bookmarkStart w:id="324" w:name="_Hlk163152319"/>
      <w:bookmarkEnd w:id="323"/>
      <w:r w:rsidR="00E8372A" w:rsidRPr="0029472D">
        <w:rPr>
          <w:color w:val="ED7D31" w:themeColor="accent2"/>
        </w:rPr>
        <w:t xml:space="preserve">de l’Ingénieur ou </w:t>
      </w:r>
      <w:bookmarkEnd w:id="324"/>
      <w:r w:rsidR="00E8372A" w:rsidRPr="0029472D">
        <w:rPr>
          <w:color w:val="ED7D31" w:themeColor="accent2"/>
        </w:rPr>
        <w:t xml:space="preserve">du </w:t>
      </w:r>
      <w:r w:rsidR="00120882">
        <w:rPr>
          <w:color w:val="ED7D31" w:themeColor="accent2"/>
        </w:rPr>
        <w:t>M</w:t>
      </w:r>
      <w:r w:rsidR="00E8372A" w:rsidRPr="0029472D">
        <w:rPr>
          <w:color w:val="ED7D31" w:themeColor="accent2"/>
        </w:rPr>
        <w:t>aitre d’</w:t>
      </w:r>
      <w:r w:rsidR="00120882" w:rsidRPr="0029472D">
        <w:rPr>
          <w:color w:val="ED7D31" w:themeColor="accent2"/>
        </w:rPr>
        <w:t>Œ</w:t>
      </w:r>
      <w:r w:rsidR="00E8372A" w:rsidRPr="0029472D">
        <w:rPr>
          <w:color w:val="ED7D31" w:themeColor="accent2"/>
        </w:rPr>
        <w:t>uvre (à préciser le cas échéant)</w:t>
      </w:r>
      <w:r w:rsidR="00E8372A" w:rsidRPr="0029472D">
        <w:t xml:space="preserve"> </w:t>
      </w:r>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r w:rsidR="007E21EC" w:rsidRPr="0029472D">
        <w:t xml:space="preserve"> </w:t>
      </w:r>
      <w:r w:rsidR="003F7F98" w:rsidRPr="0029472D">
        <w:t xml:space="preserve"> </w:t>
      </w:r>
      <w:bookmarkStart w:id="325"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120882" w:rsidRDefault="00120882" w:rsidP="00D154B7">
      <w:pPr>
        <w:widowControl w:val="0"/>
        <w:autoSpaceDE w:val="0"/>
        <w:jc w:val="both"/>
        <w:rPr>
          <w:sz w:val="10"/>
          <w:szCs w:val="10"/>
        </w:rPr>
      </w:pPr>
    </w:p>
    <w:bookmarkEnd w:id="325"/>
    <w:p w14:paraId="3564E14E" w14:textId="44808CFD" w:rsidR="00E8372A" w:rsidRDefault="007041FD" w:rsidP="00D154B7">
      <w:pPr>
        <w:widowControl w:val="0"/>
        <w:autoSpaceDE w:val="0"/>
        <w:jc w:val="both"/>
        <w:rPr>
          <w:color w:val="ED7D31" w:themeColor="accent2"/>
        </w:rPr>
      </w:pPr>
      <w:r w:rsidRPr="0029472D">
        <w:rPr>
          <w:color w:val="ED7D31" w:themeColor="accent2"/>
        </w:rPr>
        <w:lastRenderedPageBreak/>
        <w:t>13.2-</w:t>
      </w:r>
      <w:bookmarkStart w:id="326" w:name="_Hlk163136788"/>
      <w:r w:rsidR="00E8372A" w:rsidRPr="0029472D">
        <w:rPr>
          <w:color w:val="ED7D31" w:themeColor="accent2"/>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120882" w:rsidRDefault="00120882" w:rsidP="00D154B7">
      <w:pPr>
        <w:widowControl w:val="0"/>
        <w:autoSpaceDE w:val="0"/>
        <w:jc w:val="both"/>
        <w:rPr>
          <w:color w:val="ED7D31" w:themeColor="accent2"/>
          <w:sz w:val="10"/>
          <w:szCs w:val="10"/>
        </w:rPr>
      </w:pPr>
    </w:p>
    <w:bookmarkEnd w:id="326"/>
    <w:p w14:paraId="7992503E" w14:textId="254AA108" w:rsidR="00E248E6" w:rsidRDefault="007041FD" w:rsidP="00D154B7">
      <w:pPr>
        <w:widowControl w:val="0"/>
        <w:autoSpaceDE w:val="0"/>
        <w:jc w:val="both"/>
      </w:pPr>
      <w:r w:rsidRPr="0029472D">
        <w:t>13.</w:t>
      </w:r>
      <w:bookmarkStart w:id="327" w:name="_Hlk163136789"/>
      <w:r w:rsidRPr="0029472D">
        <w:t xml:space="preserve">3 </w:t>
      </w:r>
      <w:bookmarkStart w:id="328"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14:paraId="33073EC4" w14:textId="77777777" w:rsidR="00120882" w:rsidRPr="00120882" w:rsidRDefault="00120882" w:rsidP="00D154B7">
      <w:pPr>
        <w:widowControl w:val="0"/>
        <w:autoSpaceDE w:val="0"/>
        <w:jc w:val="both"/>
        <w:rPr>
          <w:sz w:val="10"/>
          <w:szCs w:val="10"/>
        </w:rPr>
      </w:pPr>
    </w:p>
    <w:p w14:paraId="7D1D59D3" w14:textId="64BD337F"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120882" w:rsidRDefault="00120882" w:rsidP="00D154B7">
      <w:pPr>
        <w:widowControl w:val="0"/>
        <w:autoSpaceDE w:val="0"/>
        <w:jc w:val="both"/>
        <w:rPr>
          <w:sz w:val="10"/>
          <w:szCs w:val="10"/>
        </w:rPr>
      </w:pPr>
    </w:p>
    <w:p w14:paraId="6A0BE4DE" w14:textId="2433EC1C"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120882" w:rsidRDefault="00120882" w:rsidP="00D154B7">
      <w:pPr>
        <w:widowControl w:val="0"/>
        <w:autoSpaceDE w:val="0"/>
        <w:jc w:val="both"/>
        <w:rPr>
          <w:sz w:val="10"/>
          <w:szCs w:val="10"/>
        </w:rPr>
      </w:pPr>
    </w:p>
    <w:p w14:paraId="6558042B" w14:textId="1EEB6EFF"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14:paraId="7CA4D88F" w14:textId="77777777"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14:paraId="114391ED" w14:textId="5F5E3385" w:rsidR="00E248E6" w:rsidRDefault="00E248E6" w:rsidP="00D154B7">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14:paraId="14E7947C" w14:textId="77777777" w:rsidR="00120882" w:rsidRPr="00120882" w:rsidRDefault="00120882" w:rsidP="00D154B7">
      <w:pPr>
        <w:widowControl w:val="0"/>
        <w:autoSpaceDE w:val="0"/>
        <w:jc w:val="both"/>
        <w:rPr>
          <w:sz w:val="10"/>
          <w:szCs w:val="10"/>
        </w:rPr>
      </w:pPr>
    </w:p>
    <w:p w14:paraId="0B6D0D98" w14:textId="2247DA05"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29472D">
        <w:t xml:space="preserve"> </w:t>
      </w:r>
      <w:r w:rsidRPr="0029472D">
        <w:rPr>
          <w:color w:val="ED7D31" w:themeColor="accent2"/>
        </w:rPr>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7BB65A08" w14:textId="77777777" w:rsidR="00120882" w:rsidRPr="00120882" w:rsidRDefault="00120882" w:rsidP="00D154B7">
      <w:pPr>
        <w:widowControl w:val="0"/>
        <w:autoSpaceDE w:val="0"/>
        <w:jc w:val="both"/>
        <w:rPr>
          <w:sz w:val="10"/>
          <w:szCs w:val="10"/>
        </w:rPr>
      </w:pPr>
    </w:p>
    <w:p w14:paraId="00557F8B" w14:textId="76A89D05"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14:paraId="75447F81" w14:textId="77777777" w:rsidR="00120882" w:rsidRPr="00120882" w:rsidRDefault="00120882" w:rsidP="00D154B7">
      <w:pPr>
        <w:widowControl w:val="0"/>
        <w:autoSpaceDE w:val="0"/>
        <w:jc w:val="both"/>
        <w:rPr>
          <w:sz w:val="10"/>
          <w:szCs w:val="10"/>
        </w:rPr>
      </w:pPr>
    </w:p>
    <w:p w14:paraId="3D9CCC9E" w14:textId="54A2A9FB" w:rsidR="00E248E6" w:rsidRPr="0029472D" w:rsidRDefault="00E248E6" w:rsidP="00D154B7">
      <w:pPr>
        <w:widowControl w:val="0"/>
        <w:autoSpaceDE w:val="0"/>
        <w:jc w:val="both"/>
      </w:pPr>
      <w:r w:rsidRPr="0029472D">
        <w:rPr>
          <w:color w:val="ED7D31" w:themeColor="accent2"/>
        </w:rPr>
        <w:t>Le cocontractant ne peut pas modifier la composition de l’équipe proposée dans son offre technique sans l’accord écrit au Maître d’Ouvrage</w:t>
      </w:r>
      <w:r w:rsidRPr="0029472D">
        <w:t>.</w:t>
      </w:r>
    </w:p>
    <w:p w14:paraId="6B0AAC8B" w14:textId="502F0D01" w:rsidR="00021DD5" w:rsidRPr="0029472D" w:rsidRDefault="00021DD5" w:rsidP="00D154B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327"/>
    <w:bookmarkEnd w:id="328"/>
    <w:p w14:paraId="40831B22" w14:textId="77777777" w:rsidR="00266A18" w:rsidRPr="00120882" w:rsidRDefault="00266A18" w:rsidP="00D154B7">
      <w:pPr>
        <w:widowControl w:val="0"/>
        <w:autoSpaceDE w:val="0"/>
        <w:jc w:val="both"/>
        <w:rPr>
          <w:sz w:val="10"/>
          <w:szCs w:val="10"/>
        </w:rPr>
      </w:pPr>
    </w:p>
    <w:p w14:paraId="16C22FD5" w14:textId="64B49760" w:rsidR="00266A18" w:rsidRPr="0029472D" w:rsidRDefault="00266A18" w:rsidP="000350BB">
      <w:pPr>
        <w:pStyle w:val="Titre3"/>
        <w:rPr>
          <w:b w:val="0"/>
          <w:bCs w:val="0"/>
          <w:sz w:val="28"/>
          <w:szCs w:val="28"/>
        </w:rPr>
      </w:pPr>
      <w:bookmarkStart w:id="329" w:name="_Toc157610545"/>
      <w:bookmarkStart w:id="330" w:name="_Toc190725813"/>
      <w:r w:rsidRPr="0029472D">
        <w:rPr>
          <w:sz w:val="28"/>
          <w:szCs w:val="28"/>
        </w:rPr>
        <w:t>Article 1</w:t>
      </w:r>
      <w:r w:rsidR="00395161" w:rsidRPr="0029472D">
        <w:rPr>
          <w:sz w:val="28"/>
          <w:szCs w:val="28"/>
        </w:rPr>
        <w:t>4</w:t>
      </w:r>
      <w:r w:rsidRPr="0029472D">
        <w:rPr>
          <w:sz w:val="28"/>
          <w:szCs w:val="28"/>
        </w:rPr>
        <w:t xml:space="preserve"> Marchés à tranches conditionnelles</w:t>
      </w:r>
      <w:bookmarkEnd w:id="329"/>
      <w:bookmarkEnd w:id="330"/>
    </w:p>
    <w:p w14:paraId="32B1BB26" w14:textId="5A8CE739" w:rsidR="00266A18" w:rsidRPr="0029472D" w:rsidRDefault="00395161" w:rsidP="00D154B7">
      <w:pPr>
        <w:widowControl w:val="0"/>
        <w:autoSpaceDE w:val="0"/>
        <w:jc w:val="both"/>
        <w:rPr>
          <w:i/>
        </w:rPr>
      </w:pPr>
      <w:r w:rsidRPr="0029472D">
        <w:t>14</w:t>
      </w:r>
      <w:r w:rsidR="00266A18" w:rsidRPr="0029472D">
        <w:t>.1. [</w:t>
      </w:r>
      <w:r w:rsidR="00266A18" w:rsidRPr="0029472D">
        <w:rPr>
          <w:i/>
        </w:rPr>
        <w:t xml:space="preserve">Préciser si le marché comporte une ou plusieurs tranches et les conditions de notification de chacune des tranches]. </w:t>
      </w:r>
    </w:p>
    <w:p w14:paraId="67656031" w14:textId="77777777" w:rsidR="00266A18" w:rsidRDefault="00266A18" w:rsidP="00D154B7">
      <w:pPr>
        <w:widowControl w:val="0"/>
        <w:autoSpaceDE w:val="0"/>
        <w:jc w:val="both"/>
        <w:rPr>
          <w:i/>
        </w:rPr>
      </w:pPr>
      <w:r w:rsidRPr="0029472D">
        <w:t>A la fin d’une tranche, le Maître d’Ouvrage ou le Maître d’Ouvrage Délégué procèdera à la réception des prestations de la tranche considérée et délivrera une attestation de bonne exécution au Cocontractant à l’année d’exécution du contrat. Cette réception conditionnera le début de la tranche conditionnelle suivante</w:t>
      </w:r>
      <w:r w:rsidRPr="0029472D">
        <w:rPr>
          <w:i/>
        </w:rPr>
        <w:t xml:space="preserve">.  </w:t>
      </w:r>
    </w:p>
    <w:p w14:paraId="68ACBDB2" w14:textId="77777777" w:rsidR="00120882" w:rsidRPr="00120882" w:rsidRDefault="00120882" w:rsidP="00D154B7">
      <w:pPr>
        <w:widowControl w:val="0"/>
        <w:autoSpaceDE w:val="0"/>
        <w:jc w:val="both"/>
        <w:rPr>
          <w:sz w:val="10"/>
          <w:szCs w:val="10"/>
        </w:rPr>
      </w:pPr>
    </w:p>
    <w:p w14:paraId="37282B44" w14:textId="1A219A8C" w:rsidR="00266A18" w:rsidRPr="0029472D" w:rsidRDefault="00266A18" w:rsidP="00D154B7">
      <w:pPr>
        <w:widowControl w:val="0"/>
        <w:autoSpaceDE w:val="0"/>
        <w:ind w:right="95"/>
        <w:jc w:val="both"/>
      </w:pPr>
      <w:r w:rsidRPr="0029472D">
        <w:t>1</w:t>
      </w:r>
      <w:r w:rsidR="00395161" w:rsidRPr="0029472D">
        <w:t>4</w:t>
      </w:r>
      <w:r w:rsidRPr="0029472D">
        <w:t>.2. Le délai</w:t>
      </w:r>
      <w:r w:rsidRPr="0029472D">
        <w:rPr>
          <w:spacing w:val="17"/>
        </w:rPr>
        <w:t xml:space="preserve"> à compter de la date de réception provisoire de la tranche précédente pour</w:t>
      </w:r>
      <w:r w:rsidRPr="0029472D">
        <w:t xml:space="preserve"> la signature</w:t>
      </w:r>
      <w:r w:rsidRPr="0029472D">
        <w:rPr>
          <w:spacing w:val="3"/>
        </w:rPr>
        <w:t xml:space="preserve"> </w:t>
      </w:r>
      <w:r w:rsidRPr="0029472D">
        <w:t xml:space="preserve">et la notification par le Maître d’Ouvrage ou le Maître d’Ouvrage Délégué de l’ordre de service de commencer une tranche conditionnelle est de : </w:t>
      </w:r>
      <w:r w:rsidRPr="0029472D">
        <w:rPr>
          <w:i/>
          <w:iCs/>
        </w:rPr>
        <w:t>[nombre de jours à préciser le cas échéant].</w:t>
      </w:r>
    </w:p>
    <w:p w14:paraId="1B10A606" w14:textId="30C4C354" w:rsidR="00266A18" w:rsidRPr="0029472D" w:rsidRDefault="00266A18" w:rsidP="00D154B7">
      <w:pPr>
        <w:widowControl w:val="0"/>
        <w:autoSpaceDE w:val="0"/>
        <w:jc w:val="both"/>
      </w:pPr>
      <w:r w:rsidRPr="0029472D">
        <w:lastRenderedPageBreak/>
        <w:t>1</w:t>
      </w:r>
      <w:r w:rsidR="00395161" w:rsidRPr="0029472D">
        <w:t>4</w:t>
      </w:r>
      <w:r w:rsidRPr="0029472D">
        <w:t>.3. Le délai de notification de cet ordre de service par le Chef de service du marché est de quinze (15) jours maximums. C</w:t>
      </w:r>
      <w:r w:rsidRPr="0029472D">
        <w:rPr>
          <w:iCs/>
        </w:rPr>
        <w:t>e délai est le même que celui de la tranche ferme.</w:t>
      </w:r>
    </w:p>
    <w:p w14:paraId="08BEFA6F" w14:textId="42C57AE5" w:rsidR="003F7F98" w:rsidRPr="00120882" w:rsidRDefault="003F7F98" w:rsidP="00D154B7">
      <w:pPr>
        <w:widowControl w:val="0"/>
        <w:autoSpaceDE w:val="0"/>
        <w:jc w:val="both"/>
        <w:rPr>
          <w:sz w:val="10"/>
          <w:szCs w:val="10"/>
        </w:rPr>
      </w:pPr>
    </w:p>
    <w:p w14:paraId="281A9A19" w14:textId="41DA28DB" w:rsidR="003F7F98" w:rsidRPr="0029472D" w:rsidRDefault="00266A18" w:rsidP="0029357D">
      <w:pPr>
        <w:pStyle w:val="CCAParticle"/>
      </w:pPr>
      <w:bookmarkStart w:id="331" w:name="_Toc157306073"/>
      <w:bookmarkStart w:id="332" w:name="_Toc190725814"/>
      <w:bookmarkStart w:id="333" w:name="_Toc530307801"/>
      <w:bookmarkStart w:id="334" w:name="_Toc97557087"/>
      <w:r w:rsidRPr="0029472D">
        <w:t>Article 1</w:t>
      </w:r>
      <w:r w:rsidR="00395161" w:rsidRPr="0029472D">
        <w:t>5</w:t>
      </w:r>
      <w:r w:rsidRPr="0029472D">
        <w:t xml:space="preserve">- </w:t>
      </w:r>
      <w:r w:rsidR="003F7F98" w:rsidRPr="0029472D">
        <w:t>Personnel et Matériel du cocontractant</w:t>
      </w:r>
      <w:bookmarkEnd w:id="331"/>
      <w:bookmarkEnd w:id="332"/>
      <w:r w:rsidR="003F7F98" w:rsidRPr="0029472D">
        <w:t xml:space="preserve"> </w:t>
      </w:r>
      <w:bookmarkEnd w:id="333"/>
      <w:bookmarkEnd w:id="334"/>
    </w:p>
    <w:p w14:paraId="1F966D40" w14:textId="5EC117E5"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w:t>
      </w:r>
      <w:r w:rsidRPr="0029472D">
        <w:t xml:space="preserve"> </w:t>
      </w:r>
      <w:r w:rsidRPr="0029472D">
        <w:rPr>
          <w:b/>
        </w:rPr>
        <w:t>Personnel de l’entreprise</w:t>
      </w:r>
    </w:p>
    <w:p w14:paraId="68EA049E" w14:textId="3A20E8B5"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335" w:name="_Hlk159270732"/>
      <w:r w:rsidRPr="0029472D">
        <w:t xml:space="preserve">dont l’équipe se compose comme suit : </w:t>
      </w:r>
      <w:r w:rsidRPr="0029472D">
        <w:rPr>
          <w:i/>
          <w:iCs/>
        </w:rPr>
        <w:t>[A préciser]</w:t>
      </w:r>
      <w:r w:rsidRPr="0029472D">
        <w:t> </w:t>
      </w:r>
    </w:p>
    <w:p w14:paraId="466DF5EF" w14:textId="5FBC4151" w:rsidR="009E1003" w:rsidRPr="0029472D" w:rsidRDefault="009E1003" w:rsidP="00D154B7">
      <w:pPr>
        <w:widowControl w:val="0"/>
        <w:autoSpaceDE w:val="0"/>
        <w:jc w:val="both"/>
        <w:rPr>
          <w:lang w:val="fr-CM"/>
        </w:rPr>
      </w:pPr>
      <w:r w:rsidRPr="0029472D">
        <w:rPr>
          <w:lang w:val="fr-CM"/>
        </w:rPr>
        <w:t>.</w:t>
      </w:r>
      <w:r w:rsidRPr="0029472D">
        <w:rPr>
          <w:lang w:val="fr-CM"/>
        </w:rPr>
        <w:tab/>
        <w:t xml:space="preserve">Personnel clé pour l’exécution des travaux :   </w:t>
      </w:r>
    </w:p>
    <w:p w14:paraId="4B8188CF" w14:textId="14CE2F00" w:rsidR="009E1003" w:rsidRPr="0029472D" w:rsidRDefault="009E1003" w:rsidP="00D154B7">
      <w:pPr>
        <w:widowControl w:val="0"/>
        <w:autoSpaceDE w:val="0"/>
        <w:jc w:val="both"/>
        <w:rPr>
          <w:lang w:val="fr-CM"/>
        </w:rPr>
      </w:pPr>
      <w:r w:rsidRPr="0029472D">
        <w:rPr>
          <w:lang w:val="fr-CM"/>
        </w:rPr>
        <w:tab/>
      </w:r>
    </w:p>
    <w:p w14:paraId="0B1DC979" w14:textId="37903455"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14:paraId="10C6F004" w14:textId="0496C76C"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14:paraId="3AF280C0" w14:textId="77777777" w:rsidR="009E1003" w:rsidRPr="00120882" w:rsidRDefault="009E1003" w:rsidP="00D154B7">
      <w:pPr>
        <w:widowControl w:val="0"/>
        <w:autoSpaceDE w:val="0"/>
        <w:jc w:val="both"/>
        <w:rPr>
          <w:sz w:val="10"/>
          <w:szCs w:val="10"/>
          <w:lang w:val="fr-CM"/>
        </w:rPr>
      </w:pPr>
    </w:p>
    <w:p w14:paraId="74C00F77" w14:textId="77777777" w:rsidR="003F7F98" w:rsidRDefault="003F7F98" w:rsidP="00D154B7">
      <w:pPr>
        <w:widowControl w:val="0"/>
        <w:tabs>
          <w:tab w:val="left" w:pos="2410"/>
        </w:tabs>
        <w:autoSpaceDE w:val="0"/>
        <w:jc w:val="both"/>
      </w:pPr>
      <w:bookmarkStart w:id="336" w:name="_Hlk159270773"/>
      <w:bookmarkEnd w:id="335"/>
      <w:r w:rsidRPr="0029472D">
        <w:t>Indiquer par ailleurs le personnel à recruter dans le cas de l’approche HIMO le cas échéant, ainsi que le mode de leur rémunération.</w:t>
      </w:r>
    </w:p>
    <w:p w14:paraId="2F0226E5" w14:textId="77777777" w:rsidR="00120882" w:rsidRPr="00120882" w:rsidRDefault="00120882" w:rsidP="00D154B7">
      <w:pPr>
        <w:widowControl w:val="0"/>
        <w:tabs>
          <w:tab w:val="left" w:pos="2410"/>
        </w:tabs>
        <w:autoSpaceDE w:val="0"/>
        <w:jc w:val="both"/>
        <w:rPr>
          <w:sz w:val="10"/>
          <w:szCs w:val="10"/>
        </w:rPr>
      </w:pPr>
    </w:p>
    <w:bookmarkEnd w:id="336"/>
    <w:p w14:paraId="071E41EB" w14:textId="1CE5BC01"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14:paraId="2ED38740" w14:textId="77777777" w:rsidR="003F7F98" w:rsidRDefault="003F7F98" w:rsidP="00D154B7">
      <w:pPr>
        <w:widowControl w:val="0"/>
        <w:tabs>
          <w:tab w:val="left" w:pos="2410"/>
        </w:tabs>
        <w:autoSpaceDE w:val="0"/>
        <w:jc w:val="both"/>
      </w:pPr>
      <w:bookmarkStart w:id="337" w:name="_Hlk163152451"/>
      <w:r w:rsidRPr="0029472D">
        <w:t xml:space="preserve">Toute modification, même partielle, apportée aux propositions de l’offre technique n’interviendra qu’après agrément écrit </w:t>
      </w:r>
      <w:r w:rsidRPr="0029472D">
        <w:rPr>
          <w:color w:val="ED7D31" w:themeColor="accent2"/>
        </w:rPr>
        <w:t>du Maître d’Ouvrage</w:t>
      </w:r>
      <w:r w:rsidRPr="0029472D">
        <w:rPr>
          <w:color w:val="ED7D31" w:themeColor="accent2"/>
          <w:spacing w:val="25"/>
        </w:rPr>
        <w:t xml:space="preserve"> ou </w:t>
      </w:r>
      <w:r w:rsidRPr="0029472D">
        <w:rPr>
          <w:color w:val="ED7D31" w:themeColor="accent2"/>
        </w:rPr>
        <w:t>du Maître d’Ouvrage Délégué 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120882" w:rsidRDefault="00120882" w:rsidP="00D154B7">
      <w:pPr>
        <w:widowControl w:val="0"/>
        <w:tabs>
          <w:tab w:val="left" w:pos="2410"/>
        </w:tabs>
        <w:autoSpaceDE w:val="0"/>
        <w:jc w:val="both"/>
        <w:rPr>
          <w:sz w:val="10"/>
          <w:szCs w:val="10"/>
        </w:rPr>
      </w:pPr>
    </w:p>
    <w:p w14:paraId="3AAFBC3E" w14:textId="6DBFADAD" w:rsidR="00C269EB" w:rsidRPr="0029472D" w:rsidRDefault="003F7F98" w:rsidP="00D154B7">
      <w:pPr>
        <w:widowControl w:val="0"/>
        <w:autoSpaceDE w:val="0"/>
        <w:adjustRightInd w:val="0"/>
        <w:ind w:right="94"/>
        <w:jc w:val="both"/>
        <w:rPr>
          <w:color w:val="FF0000"/>
        </w:rPr>
      </w:pPr>
      <w:bookmarkStart w:id="338" w:name="_Hlk163136790"/>
      <w:r w:rsidRPr="0029472D">
        <w:rPr>
          <w:color w:val="ED7D31" w:themeColor="accent2"/>
        </w:rPr>
        <w:t xml:space="preserve">En tout état de cause, les listes du personnel d’encadrement à mettre en place </w:t>
      </w:r>
      <w:r w:rsidR="00C269EB" w:rsidRPr="0029472D">
        <w:rPr>
          <w:color w:val="ED7D31" w:themeColor="accent2"/>
        </w:rPr>
        <w:t xml:space="preserve">seront préalablement soumises à l’agrément écrit du Maitre d’Œuvre ou de l’ingénieur le cas échéant dans les jours </w:t>
      </w:r>
      <w:r w:rsidR="00071883">
        <w:rPr>
          <w:color w:val="ED7D31" w:themeColor="accent2"/>
        </w:rPr>
        <w:t xml:space="preserve">15 </w:t>
      </w:r>
      <w:r w:rsidR="00C269EB" w:rsidRPr="0029472D">
        <w:rPr>
          <w:color w:val="ED7D31" w:themeColor="accent2"/>
        </w:rPr>
        <w:t xml:space="preserve">jours à préciser) qui suivent la notification de l’ordre de service de commencer </w:t>
      </w:r>
      <w:r w:rsidR="00C269EB" w:rsidRPr="0029472D">
        <w:t>les travaux. Passé ce délai, les listes seront considérées comme approuvées</w:t>
      </w:r>
      <w:r w:rsidRPr="0029472D">
        <w:t>.</w:t>
      </w:r>
      <w:r w:rsidR="00737580" w:rsidRPr="0029472D">
        <w:rPr>
          <w:color w:val="FF0000"/>
        </w:rPr>
        <w:t xml:space="preserve"> </w:t>
      </w:r>
    </w:p>
    <w:p w14:paraId="4D0D25DA" w14:textId="074F38DF" w:rsidR="00C269EB" w:rsidRDefault="00C269EB" w:rsidP="00D154B7">
      <w:pPr>
        <w:widowControl w:val="0"/>
        <w:tabs>
          <w:tab w:val="left" w:pos="2410"/>
        </w:tabs>
        <w:autoSpaceDE w:val="0"/>
        <w:jc w:val="both"/>
      </w:pPr>
      <w:r w:rsidRPr="0029472D">
        <w:rPr>
          <w:color w:val="ED7D31" w:themeColor="accent2"/>
        </w:rPr>
        <w:t xml:space="preserve">Le Maitre d’Œuvre ou l’ingénieur le cas échéant disposera de </w:t>
      </w:r>
      <w:r w:rsidR="00071883">
        <w:rPr>
          <w:color w:val="ED7D31" w:themeColor="accent2"/>
        </w:rPr>
        <w:t>5</w:t>
      </w:r>
      <w:r w:rsidRPr="0029472D">
        <w:rPr>
          <w:color w:val="ED7D31" w:themeColor="accent2"/>
        </w:rPr>
        <w:t xml:space="preserve"> jours pour notifier par écrit son avis au Chef de service du Marché. Le Maître d’Ouvrage </w:t>
      </w:r>
      <w:r w:rsidRPr="0029472D">
        <w:t>se réserve la possibilité de refuser son agrément à une personne proposée par le cocontractant</w:t>
      </w:r>
      <w:r w:rsidR="0029357D">
        <w:t>,</w:t>
      </w:r>
      <w:r w:rsidRPr="0029472D">
        <w:t xml:space="preserve"> dont la qualification serait insuffisante. </w:t>
      </w:r>
    </w:p>
    <w:p w14:paraId="5255C00D" w14:textId="77777777" w:rsidR="00120882" w:rsidRPr="00120882" w:rsidRDefault="00120882" w:rsidP="00D154B7">
      <w:pPr>
        <w:widowControl w:val="0"/>
        <w:tabs>
          <w:tab w:val="left" w:pos="2410"/>
        </w:tabs>
        <w:autoSpaceDE w:val="0"/>
        <w:jc w:val="both"/>
        <w:rPr>
          <w:sz w:val="10"/>
          <w:szCs w:val="10"/>
        </w:rPr>
      </w:pPr>
    </w:p>
    <w:bookmarkEnd w:id="338"/>
    <w:p w14:paraId="55964109" w14:textId="53290ECE"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d’application de pénalités</w:t>
      </w:r>
    </w:p>
    <w:p w14:paraId="7644C56C" w14:textId="3FAA2DEB" w:rsidR="00021DD5" w:rsidRDefault="00021DD5" w:rsidP="00D154B7">
      <w:pPr>
        <w:widowControl w:val="0"/>
        <w:tabs>
          <w:tab w:val="left" w:pos="2410"/>
        </w:tabs>
        <w:autoSpaceDE w:val="0"/>
        <w:jc w:val="both"/>
        <w:rPr>
          <w:color w:val="ED7D31" w:themeColor="accent2"/>
        </w:rPr>
      </w:pPr>
      <w:r w:rsidRPr="0029472D">
        <w:t>T</w:t>
      </w:r>
      <w:r w:rsidRPr="0029472D">
        <w:rPr>
          <w:color w:val="ED7D31" w:themeColor="accent2"/>
        </w:rPr>
        <w:t>oute modification apportée sera notifiée au Maître d’Ouvrage</w:t>
      </w:r>
      <w:r w:rsidR="00172274" w:rsidRPr="0029472D">
        <w:rPr>
          <w:color w:val="ED7D31" w:themeColor="accent2"/>
        </w:rPr>
        <w:t xml:space="preserve"> pour approbation préalable</w:t>
      </w:r>
      <w:r w:rsidR="009D6E76" w:rsidRPr="0029472D">
        <w:rPr>
          <w:color w:val="ED7D31" w:themeColor="accent2"/>
        </w:rPr>
        <w:t>.</w:t>
      </w:r>
    </w:p>
    <w:p w14:paraId="0231AE82" w14:textId="77777777" w:rsidR="00120882" w:rsidRPr="00120882" w:rsidRDefault="00120882" w:rsidP="00D154B7">
      <w:pPr>
        <w:widowControl w:val="0"/>
        <w:tabs>
          <w:tab w:val="left" w:pos="2410"/>
        </w:tabs>
        <w:autoSpaceDE w:val="0"/>
        <w:jc w:val="both"/>
        <w:rPr>
          <w:sz w:val="10"/>
          <w:szCs w:val="10"/>
        </w:rPr>
      </w:pPr>
    </w:p>
    <w:bookmarkEnd w:id="337"/>
    <w:p w14:paraId="0BE8E938" w14:textId="6B004F52"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rPr>
        <w:t xml:space="preserve"> </w:t>
      </w:r>
      <w:r w:rsidR="00021DD5" w:rsidRPr="0029472D">
        <w:rPr>
          <w:b/>
          <w:bCs/>
        </w:rPr>
        <w:t>(le cas échéant)</w:t>
      </w:r>
    </w:p>
    <w:p w14:paraId="67F162AD" w14:textId="03BEF942" w:rsidR="00B03DCF" w:rsidRDefault="00B03DCF" w:rsidP="00D154B7">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120882" w:rsidRDefault="00120882" w:rsidP="00D154B7">
      <w:pPr>
        <w:jc w:val="both"/>
        <w:rPr>
          <w:sz w:val="10"/>
          <w:szCs w:val="10"/>
          <w:lang w:val="fr-CM"/>
        </w:rPr>
      </w:pPr>
    </w:p>
    <w:p w14:paraId="3A3FFDA6" w14:textId="622E3501"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14:paraId="43F29B34" w14:textId="4CBE8969"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14:paraId="4D38ED49" w14:textId="77777777"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14:paraId="5745FDA6" w14:textId="77777777" w:rsidR="0029357D" w:rsidRDefault="0029357D" w:rsidP="00D154B7">
      <w:pPr>
        <w:jc w:val="both"/>
      </w:pPr>
    </w:p>
    <w:p w14:paraId="06591188" w14:textId="77777777" w:rsidR="0029357D" w:rsidRDefault="0029357D" w:rsidP="00D154B7">
      <w:pPr>
        <w:jc w:val="both"/>
      </w:pPr>
    </w:p>
    <w:p w14:paraId="4ABA9761" w14:textId="77777777" w:rsidR="0029357D" w:rsidRPr="0029472D" w:rsidRDefault="0029357D" w:rsidP="00D154B7">
      <w:pPr>
        <w:jc w:val="both"/>
      </w:pPr>
    </w:p>
    <w:p w14:paraId="1E7882B1" w14:textId="7C23E592" w:rsidR="00ED03AB" w:rsidRPr="00120882" w:rsidRDefault="00ED03AB" w:rsidP="00D154B7">
      <w:pPr>
        <w:jc w:val="both"/>
        <w:rPr>
          <w:b/>
          <w:sz w:val="10"/>
          <w:szCs w:val="10"/>
        </w:rPr>
      </w:pPr>
    </w:p>
    <w:p w14:paraId="1BF3E9BB" w14:textId="23A2252A" w:rsidR="003F7F98" w:rsidRPr="0029472D" w:rsidRDefault="003F7F98" w:rsidP="00D154B7">
      <w:pPr>
        <w:jc w:val="both"/>
        <w:rPr>
          <w:b/>
        </w:rPr>
      </w:pPr>
      <w:r w:rsidRPr="0029472D">
        <w:rPr>
          <w:b/>
        </w:rPr>
        <w:t>1</w:t>
      </w:r>
      <w:r w:rsidR="00395161" w:rsidRPr="0029472D">
        <w:rPr>
          <w:b/>
        </w:rPr>
        <w:t>5</w:t>
      </w:r>
      <w:r w:rsidRPr="0029472D">
        <w:rPr>
          <w:b/>
        </w:rPr>
        <w:t>.5. Législation du travail</w:t>
      </w:r>
    </w:p>
    <w:p w14:paraId="32C252EB" w14:textId="77777777" w:rsidR="009D6E76" w:rsidRPr="0029472D" w:rsidRDefault="009D6E76" w:rsidP="00D154B7">
      <w:pPr>
        <w:jc w:val="both"/>
        <w:rPr>
          <w:color w:val="ED7D31" w:themeColor="accent2"/>
        </w:rPr>
      </w:pPr>
      <w:r w:rsidRPr="0029472D">
        <w:rPr>
          <w:color w:val="ED7D31" w:themeColor="accent2"/>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9472D" w:rsidRDefault="003F7F98" w:rsidP="00D154B7">
      <w:pPr>
        <w:jc w:val="both"/>
      </w:pPr>
      <w:r w:rsidRPr="0029472D">
        <w:lastRenderedPageBreak/>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120882" w:rsidRDefault="00120882" w:rsidP="00D154B7">
      <w:pPr>
        <w:jc w:val="both"/>
        <w:rPr>
          <w:sz w:val="10"/>
          <w:szCs w:val="10"/>
        </w:rPr>
      </w:pPr>
    </w:p>
    <w:p w14:paraId="38BB2DC8" w14:textId="77777777"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799D8CA5" w14:textId="77777777" w:rsidR="00120882" w:rsidRPr="00120882" w:rsidRDefault="00120882" w:rsidP="00D154B7">
      <w:pPr>
        <w:jc w:val="both"/>
        <w:rPr>
          <w:sz w:val="10"/>
          <w:szCs w:val="10"/>
        </w:rPr>
      </w:pPr>
    </w:p>
    <w:p w14:paraId="7FD832E9" w14:textId="77777777"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120882" w:rsidRDefault="00120882" w:rsidP="00D154B7">
      <w:pPr>
        <w:jc w:val="both"/>
        <w:rPr>
          <w:sz w:val="10"/>
          <w:szCs w:val="10"/>
        </w:rPr>
      </w:pPr>
    </w:p>
    <w:p w14:paraId="24260C02" w14:textId="77777777" w:rsidR="003F7F98" w:rsidRPr="0029472D" w:rsidRDefault="003F7F98" w:rsidP="00D154B7">
      <w:pPr>
        <w:jc w:val="both"/>
      </w:pPr>
      <w:bookmarkStart w:id="339"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120882" w:rsidRDefault="00746E36" w:rsidP="00D154B7">
      <w:pPr>
        <w:jc w:val="both"/>
        <w:rPr>
          <w:sz w:val="10"/>
          <w:szCs w:val="10"/>
        </w:rPr>
      </w:pPr>
    </w:p>
    <w:bookmarkEnd w:id="339"/>
    <w:p w14:paraId="62A769D6" w14:textId="4E066E93"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14:paraId="4B943106" w14:textId="427D772C" w:rsidR="003F7F98" w:rsidRPr="0029472D" w:rsidRDefault="003F7F98" w:rsidP="00D154B7">
      <w:pPr>
        <w:jc w:val="both"/>
      </w:pPr>
      <w:r w:rsidRPr="0029472D">
        <w:t xml:space="preserve">Le cocontractant utilisera le matériel approprié </w:t>
      </w:r>
      <w:bookmarkStart w:id="340" w:name="_Hlk159271157"/>
      <w:r w:rsidRPr="0029472D">
        <w:t>de niveau comparable aux prescriptions du DAO</w:t>
      </w:r>
      <w:r w:rsidR="00172274" w:rsidRPr="0029472D">
        <w:t>,</w:t>
      </w:r>
      <w:r w:rsidRPr="0029472D">
        <w:t xml:space="preserve"> </w:t>
      </w:r>
      <w:bookmarkEnd w:id="340"/>
      <w:r w:rsidRPr="0029472D">
        <w:t>dans le projet d’exécution pour la bonne exécution des prestations selon les règles de l’art.</w:t>
      </w:r>
    </w:p>
    <w:p w14:paraId="224C79CC" w14:textId="6251BC42"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14:paraId="6835FFC9" w14:textId="77777777" w:rsidR="003F7F98" w:rsidRPr="00120882" w:rsidRDefault="003F7F98" w:rsidP="00D154B7">
      <w:pPr>
        <w:jc w:val="both"/>
        <w:rPr>
          <w:sz w:val="10"/>
          <w:szCs w:val="10"/>
        </w:rPr>
      </w:pPr>
    </w:p>
    <w:p w14:paraId="0F299DCE" w14:textId="3878968D" w:rsidR="003F7F98" w:rsidRPr="0029357D" w:rsidRDefault="00266A18" w:rsidP="0029357D">
      <w:pPr>
        <w:pStyle w:val="CCAParticle"/>
        <w:rPr>
          <w:bCs/>
        </w:rPr>
      </w:pPr>
      <w:bookmarkStart w:id="341" w:name="_Toc530307802"/>
      <w:bookmarkStart w:id="342" w:name="_Toc157306074"/>
      <w:bookmarkStart w:id="343" w:name="_Toc190725815"/>
      <w:r w:rsidRPr="0029357D">
        <w:t>Article 1</w:t>
      </w:r>
      <w:r w:rsidR="00395161" w:rsidRPr="0029357D">
        <w:t>6</w:t>
      </w:r>
      <w:r w:rsidRPr="0029357D">
        <w:t xml:space="preserve">- </w:t>
      </w:r>
      <w:r w:rsidR="003F7F98" w:rsidRPr="0029357D">
        <w:t>Pièces à fournir par le cocontractant</w:t>
      </w:r>
      <w:bookmarkEnd w:id="341"/>
      <w:bookmarkEnd w:id="342"/>
      <w:bookmarkEnd w:id="343"/>
    </w:p>
    <w:p w14:paraId="3BDAFADC" w14:textId="77777777" w:rsidR="00120882" w:rsidRPr="00120882" w:rsidRDefault="00120882" w:rsidP="00D154B7">
      <w:pPr>
        <w:widowControl w:val="0"/>
        <w:autoSpaceDE w:val="0"/>
        <w:jc w:val="both"/>
        <w:rPr>
          <w:sz w:val="10"/>
          <w:szCs w:val="10"/>
        </w:rPr>
      </w:pPr>
    </w:p>
    <w:p w14:paraId="37E89E4F" w14:textId="6929C9B1" w:rsidR="003F7F98" w:rsidRPr="0029472D" w:rsidRDefault="00E81D04" w:rsidP="00D154B7">
      <w:pPr>
        <w:widowControl w:val="0"/>
        <w:autoSpaceDE w:val="0"/>
        <w:jc w:val="both"/>
        <w:rPr>
          <w:b/>
        </w:rPr>
      </w:pPr>
      <w:r w:rsidRPr="0029472D">
        <w:rPr>
          <w:b/>
        </w:rPr>
        <w:t>1</w:t>
      </w:r>
      <w:r w:rsidR="00395161" w:rsidRPr="0029472D">
        <w:rPr>
          <w:b/>
        </w:rPr>
        <w:t>6</w:t>
      </w:r>
      <w:r w:rsidRPr="0029472D">
        <w:rPr>
          <w:b/>
        </w:rPr>
        <w:t>.</w:t>
      </w:r>
      <w:r w:rsidR="003F7F98" w:rsidRPr="0029472D">
        <w:rPr>
          <w:b/>
        </w:rPr>
        <w:t>1. Programme des travaux, Plan d’assurance qualité</w:t>
      </w:r>
      <w:r w:rsidR="003F7F98" w:rsidRPr="0029472D">
        <w:rPr>
          <w:b/>
          <w:i/>
          <w:iCs/>
        </w:rPr>
        <w:t>]</w:t>
      </w:r>
    </w:p>
    <w:p w14:paraId="6FE1B7DE" w14:textId="36D1B32E" w:rsidR="00071883" w:rsidRDefault="003F7F98" w:rsidP="00071883">
      <w:pPr>
        <w:widowControl w:val="0"/>
        <w:autoSpaceDE w:val="0"/>
        <w:jc w:val="both"/>
      </w:pPr>
      <w:r w:rsidRPr="0029472D">
        <w:t>a</w:t>
      </w:r>
      <w:bookmarkStart w:id="344" w:name="_Hlk190699071"/>
      <w:r w:rsidR="00071883" w:rsidRPr="00071883">
        <w:t xml:space="preserve"> </w:t>
      </w:r>
      <w:r w:rsidR="00071883" w:rsidRPr="0029472D">
        <w:t xml:space="preserve">Dans un délai maximum de </w:t>
      </w:r>
      <w:r w:rsidR="00071883" w:rsidRPr="000B03F6">
        <w:rPr>
          <w:i/>
          <w:iCs/>
          <w:color w:val="FF0000"/>
        </w:rPr>
        <w:t>15 (quinze</w:t>
      </w:r>
      <w:r w:rsidR="00071883">
        <w:rPr>
          <w:i/>
          <w:iCs/>
        </w:rPr>
        <w:t>) jours</w:t>
      </w:r>
      <w:r w:rsidR="00071883" w:rsidRPr="0029472D">
        <w:rPr>
          <w:i/>
          <w:iCs/>
        </w:rPr>
        <w:t xml:space="preserve"> </w:t>
      </w:r>
      <w:r w:rsidR="00071883" w:rsidRPr="0029472D">
        <w:t xml:space="preserve">à compter de la notification de l’ordre de service de commencer les travaux, </w:t>
      </w:r>
      <w:r w:rsidR="00071883">
        <w:t xml:space="preserve">Le cocontractant </w:t>
      </w:r>
      <w:r w:rsidR="00071883" w:rsidRPr="0029472D">
        <w:t xml:space="preserve">soumettra, en </w:t>
      </w:r>
      <w:r w:rsidR="00071883" w:rsidRPr="000B03F6">
        <w:rPr>
          <w:color w:val="FF0000"/>
        </w:rPr>
        <w:t>c</w:t>
      </w:r>
      <w:r w:rsidR="00071883" w:rsidRPr="000B03F6">
        <w:rPr>
          <w:i/>
          <w:iCs/>
          <w:color w:val="FF0000"/>
        </w:rPr>
        <w:t xml:space="preserve">inq (05) </w:t>
      </w:r>
      <w:r w:rsidR="00071883" w:rsidRPr="0029472D">
        <w:t>exemplaires, à l'approbation</w:t>
      </w:r>
      <w:r w:rsidR="00071883">
        <w:t xml:space="preserve"> </w:t>
      </w:r>
      <w:r w:rsidR="00071883" w:rsidRPr="0008077D">
        <w:t>de l’Ingénieur</w:t>
      </w:r>
      <w:r w:rsidR="00071883">
        <w:t xml:space="preserve"> </w:t>
      </w:r>
      <w:r w:rsidR="00071883" w:rsidRPr="0008077D">
        <w:t>après avis du Maître d’Œuvre</w:t>
      </w:r>
      <w:r w:rsidR="00071883">
        <w:t>,</w:t>
      </w:r>
      <w:r w:rsidR="00071883" w:rsidRPr="0029472D">
        <w:t xml:space="preserve"> le programme d'exécution des travaux, son calendrier d’approvisionnement, son projet de Plan d’Assurance Qualité (PAQ) et son Plan de Gestion Environnementale, le cas échéant.</w:t>
      </w:r>
    </w:p>
    <w:bookmarkEnd w:id="344"/>
    <w:p w14:paraId="4157B79C" w14:textId="77777777" w:rsidR="00071883" w:rsidRPr="00120882" w:rsidRDefault="00071883" w:rsidP="00071883">
      <w:pPr>
        <w:widowControl w:val="0"/>
        <w:autoSpaceDE w:val="0"/>
        <w:jc w:val="both"/>
        <w:rPr>
          <w:sz w:val="10"/>
          <w:szCs w:val="10"/>
        </w:rPr>
      </w:pPr>
    </w:p>
    <w:p w14:paraId="5D2BAE2B" w14:textId="77777777" w:rsidR="00071883" w:rsidRPr="0029472D" w:rsidRDefault="00071883" w:rsidP="00071883">
      <w:pPr>
        <w:widowControl w:val="0"/>
        <w:autoSpaceDE w:val="0"/>
        <w:jc w:val="both"/>
      </w:pPr>
      <w:r w:rsidRPr="0029472D">
        <w:t xml:space="preserve">Ce programme sera exclusivement présenté selon les modèles fournis et comprenant notamment, </w:t>
      </w:r>
    </w:p>
    <w:p w14:paraId="6FC580EF" w14:textId="77777777" w:rsidR="00071883" w:rsidRPr="0029472D" w:rsidRDefault="00071883" w:rsidP="00071883">
      <w:pPr>
        <w:widowControl w:val="0"/>
        <w:numPr>
          <w:ilvl w:val="0"/>
          <w:numId w:val="7"/>
        </w:numPr>
        <w:autoSpaceDE w:val="0"/>
        <w:ind w:left="567" w:hanging="283"/>
        <w:jc w:val="both"/>
      </w:pPr>
      <w:r w:rsidRPr="0029472D">
        <w:t>Le PV de définition des tâches à exécuter, le cas échéant ;</w:t>
      </w:r>
    </w:p>
    <w:p w14:paraId="06F03E73" w14:textId="77777777" w:rsidR="00071883" w:rsidRPr="0029472D" w:rsidRDefault="00071883" w:rsidP="00071883">
      <w:pPr>
        <w:widowControl w:val="0"/>
        <w:numPr>
          <w:ilvl w:val="0"/>
          <w:numId w:val="7"/>
        </w:numPr>
        <w:autoSpaceDE w:val="0"/>
        <w:ind w:left="567" w:hanging="283"/>
        <w:jc w:val="both"/>
      </w:pPr>
      <w:r w:rsidRPr="0029472D">
        <w:t>La liste des travaux à sous-traiter ;</w:t>
      </w:r>
    </w:p>
    <w:p w14:paraId="49986B5D" w14:textId="77777777" w:rsidR="00071883" w:rsidRPr="0029472D" w:rsidRDefault="00071883" w:rsidP="00071883">
      <w:pPr>
        <w:widowControl w:val="0"/>
        <w:numPr>
          <w:ilvl w:val="0"/>
          <w:numId w:val="7"/>
        </w:numPr>
        <w:autoSpaceDE w:val="0"/>
        <w:ind w:left="567" w:hanging="283"/>
        <w:jc w:val="both"/>
      </w:pPr>
      <w:r w:rsidRPr="0029472D">
        <w:t>La description des modalités de maintien de la circulation le cas échéant</w:t>
      </w:r>
    </w:p>
    <w:p w14:paraId="775BA15A" w14:textId="77777777" w:rsidR="00071883" w:rsidRPr="0029472D" w:rsidRDefault="00071883" w:rsidP="00071883">
      <w:pPr>
        <w:widowControl w:val="0"/>
        <w:numPr>
          <w:ilvl w:val="0"/>
          <w:numId w:val="7"/>
        </w:numPr>
        <w:autoSpaceDE w:val="0"/>
        <w:ind w:left="567" w:hanging="283"/>
        <w:jc w:val="both"/>
      </w:pPr>
      <w:r w:rsidRPr="0029472D">
        <w:t>Etc.</w:t>
      </w:r>
    </w:p>
    <w:p w14:paraId="114A0058" w14:textId="77777777" w:rsidR="00071883" w:rsidRPr="0029472D" w:rsidRDefault="00071883" w:rsidP="00071883">
      <w:pPr>
        <w:widowControl w:val="0"/>
        <w:autoSpaceDE w:val="0"/>
        <w:jc w:val="both"/>
      </w:pPr>
      <w:r w:rsidRPr="0029472D">
        <w:t xml:space="preserve">Deux (2) exemplaires de ces pièces lui seront retournés dans un délai de </w:t>
      </w:r>
      <w:r w:rsidRPr="0008077D">
        <w:rPr>
          <w:i/>
          <w:iCs/>
          <w:color w:val="FF0000"/>
        </w:rPr>
        <w:t xml:space="preserve">7 jours </w:t>
      </w:r>
      <w:r w:rsidRPr="0029472D">
        <w:t>à partir de leur réception avec :</w:t>
      </w:r>
    </w:p>
    <w:p w14:paraId="5EFBF32E" w14:textId="77777777" w:rsidR="00071883" w:rsidRPr="0029472D" w:rsidRDefault="00071883" w:rsidP="00071883">
      <w:pPr>
        <w:widowControl w:val="0"/>
        <w:numPr>
          <w:ilvl w:val="0"/>
          <w:numId w:val="7"/>
        </w:numPr>
        <w:autoSpaceDE w:val="0"/>
        <w:ind w:left="567" w:hanging="283"/>
        <w:jc w:val="both"/>
      </w:pPr>
      <w:r w:rsidRPr="0029472D">
        <w:t>Soit la mention d'approbation “ BON POUR EXECUTION” ;</w:t>
      </w:r>
    </w:p>
    <w:p w14:paraId="02AD02EE" w14:textId="77777777" w:rsidR="00071883" w:rsidRDefault="00071883" w:rsidP="00071883">
      <w:pPr>
        <w:widowControl w:val="0"/>
        <w:numPr>
          <w:ilvl w:val="0"/>
          <w:numId w:val="7"/>
        </w:numPr>
        <w:autoSpaceDE w:val="0"/>
        <w:ind w:left="567" w:hanging="283"/>
        <w:jc w:val="both"/>
      </w:pPr>
      <w:r w:rsidRPr="0029472D">
        <w:t>Soit la mention de leur rejet accompagnée des motifs dudit rejet.</w:t>
      </w:r>
    </w:p>
    <w:p w14:paraId="4256286C" w14:textId="77777777" w:rsidR="00071883" w:rsidRPr="00120882" w:rsidRDefault="00071883" w:rsidP="00071883">
      <w:pPr>
        <w:widowControl w:val="0"/>
        <w:autoSpaceDE w:val="0"/>
        <w:ind w:left="567"/>
        <w:jc w:val="both"/>
        <w:rPr>
          <w:sz w:val="10"/>
          <w:szCs w:val="10"/>
        </w:rPr>
      </w:pPr>
    </w:p>
    <w:p w14:paraId="7E598768" w14:textId="77777777" w:rsidR="00071883" w:rsidRDefault="00071883" w:rsidP="00071883">
      <w:pPr>
        <w:jc w:val="both"/>
      </w:pPr>
      <w:r>
        <w:t xml:space="preserve">Le cocontractant </w:t>
      </w:r>
      <w:r w:rsidRPr="0029472D">
        <w:t xml:space="preserve">disposera alors </w:t>
      </w:r>
      <w:r w:rsidRPr="0008077D">
        <w:rPr>
          <w:color w:val="FF0000"/>
        </w:rPr>
        <w:t xml:space="preserve">de </w:t>
      </w:r>
      <w:r w:rsidRPr="0008077D">
        <w:rPr>
          <w:i/>
          <w:iCs/>
          <w:color w:val="FF0000"/>
        </w:rPr>
        <w:t xml:space="preserve">5 jours </w:t>
      </w:r>
      <w:r w:rsidRPr="0029472D">
        <w:t>pour présenter un nouveau projet</w:t>
      </w:r>
      <w:r w:rsidRPr="0008077D">
        <w:t xml:space="preserve"> l’Ingénieur</w:t>
      </w:r>
      <w:r w:rsidRPr="0029472D">
        <w:t xml:space="preserve"> disposera alors d’un délai de</w:t>
      </w:r>
      <w:r w:rsidRPr="0008077D">
        <w:rPr>
          <w:color w:val="FF0000"/>
        </w:rPr>
        <w:t xml:space="preserve"> </w:t>
      </w:r>
      <w:r w:rsidRPr="0008077D">
        <w:rPr>
          <w:i/>
          <w:iCs/>
          <w:color w:val="FF0000"/>
        </w:rPr>
        <w:t xml:space="preserve">5 jours </w:t>
      </w:r>
      <w:r w:rsidRPr="0029472D">
        <w:t>pour donner son approbation ou faire d’éventuelles remarques</w:t>
      </w:r>
      <w:r w:rsidRPr="0029472D">
        <w:rPr>
          <w:strike/>
        </w:rPr>
        <w:t>.</w:t>
      </w:r>
      <w:r w:rsidRPr="0029472D">
        <w:t xml:space="preserve"> Les délais d’approbation du projet d’exécution sont suspensifs du délai d’exécution.</w:t>
      </w:r>
    </w:p>
    <w:p w14:paraId="4BAC9F43" w14:textId="77777777" w:rsidR="00071883" w:rsidRPr="00120882" w:rsidRDefault="00071883" w:rsidP="00071883">
      <w:pPr>
        <w:jc w:val="both"/>
        <w:rPr>
          <w:sz w:val="10"/>
          <w:szCs w:val="10"/>
        </w:rPr>
      </w:pPr>
    </w:p>
    <w:p w14:paraId="38669832" w14:textId="77777777" w:rsidR="00071883" w:rsidRDefault="00071883" w:rsidP="00071883">
      <w:pPr>
        <w:jc w:val="both"/>
      </w:pPr>
      <w:r w:rsidRPr="0029472D">
        <w:t xml:space="preserve">L'approbation donnée par </w:t>
      </w:r>
      <w:r>
        <w:t>l’ingénieur</w:t>
      </w:r>
      <w:r w:rsidRPr="0029472D">
        <w:t xml:space="preserv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52E97B3F" w14:textId="77777777" w:rsidR="00071883" w:rsidRPr="00120882" w:rsidRDefault="00071883" w:rsidP="00071883">
      <w:pPr>
        <w:jc w:val="both"/>
        <w:rPr>
          <w:sz w:val="10"/>
          <w:szCs w:val="10"/>
        </w:rPr>
      </w:pPr>
      <w:r w:rsidRPr="0029472D">
        <w:t xml:space="preserve"> </w:t>
      </w:r>
    </w:p>
    <w:p w14:paraId="622A0BDB" w14:textId="77777777" w:rsidR="00071883" w:rsidRDefault="00071883" w:rsidP="00071883">
      <w:pPr>
        <w:jc w:val="both"/>
      </w:pPr>
      <w:r>
        <w:lastRenderedPageBreak/>
        <w:t>Le cocontractant</w:t>
      </w:r>
      <w:r w:rsidRPr="0029472D">
        <w:t xml:space="preserve">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w:t>
      </w:r>
      <w:r>
        <w:t>de l’ingénieur</w:t>
      </w:r>
      <w:r w:rsidRPr="0029472D">
        <w:t xml:space="preserve"> du Marché. Après approbation du programme d’exécution par </w:t>
      </w:r>
      <w:r>
        <w:t>l’ingénieur</w:t>
      </w:r>
      <w:r w:rsidRPr="0029472D">
        <w:t xml:space="preserve"> du Marché, celui-ci le transmettra dans un délai de </w:t>
      </w:r>
      <w:r w:rsidRPr="009274D2">
        <w:rPr>
          <w:i/>
          <w:iCs/>
          <w:color w:val="FF0000"/>
        </w:rPr>
        <w:t>5 jours</w:t>
      </w:r>
      <w:r w:rsidRPr="0029472D">
        <w:rPr>
          <w:i/>
          <w:iCs/>
        </w:rPr>
        <w:t xml:space="preserve">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w:t>
      </w:r>
      <w:r>
        <w:t>5</w:t>
      </w:r>
      <w:r w:rsidRPr="0029472D">
        <w:t>) jours à compter de sa date de réception.</w:t>
      </w:r>
    </w:p>
    <w:p w14:paraId="2DD01242" w14:textId="0215C6F3" w:rsidR="00120882" w:rsidRPr="00120882" w:rsidRDefault="00120882" w:rsidP="00071883">
      <w:pPr>
        <w:widowControl w:val="0"/>
        <w:autoSpaceDE w:val="0"/>
        <w:jc w:val="both"/>
        <w:rPr>
          <w:sz w:val="10"/>
          <w:szCs w:val="10"/>
        </w:rPr>
      </w:pPr>
    </w:p>
    <w:p w14:paraId="2F1344E5" w14:textId="77777777" w:rsidR="003F7F98" w:rsidRDefault="003F7F98" w:rsidP="00D154B7">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14:paraId="545EC308" w14:textId="77777777" w:rsidR="00120882" w:rsidRPr="00120882" w:rsidRDefault="00120882" w:rsidP="00D154B7">
      <w:pPr>
        <w:widowControl w:val="0"/>
        <w:autoSpaceDE w:val="0"/>
        <w:jc w:val="both"/>
        <w:rPr>
          <w:sz w:val="10"/>
          <w:szCs w:val="10"/>
        </w:rPr>
      </w:pPr>
    </w:p>
    <w:p w14:paraId="1146C615" w14:textId="77777777" w:rsidR="003F7F98" w:rsidRPr="0029472D" w:rsidRDefault="003F7F98" w:rsidP="00D154B7">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14:paraId="679FA35E" w14:textId="77777777" w:rsidR="00120882" w:rsidRPr="00120882" w:rsidRDefault="00120882" w:rsidP="00D154B7">
      <w:pPr>
        <w:widowControl w:val="0"/>
        <w:autoSpaceDE w:val="0"/>
        <w:jc w:val="both"/>
        <w:rPr>
          <w:b/>
          <w:sz w:val="10"/>
          <w:szCs w:val="10"/>
        </w:rPr>
      </w:pPr>
    </w:p>
    <w:p w14:paraId="6329D2A4" w14:textId="5959DDD2"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14:paraId="5682D490" w14:textId="2A377D73" w:rsidR="003F7F98" w:rsidRPr="0029472D" w:rsidRDefault="003F7F98" w:rsidP="00D154B7">
      <w:pPr>
        <w:jc w:val="both"/>
      </w:pPr>
      <w:r w:rsidRPr="0029472D">
        <w:t xml:space="preserve">a. dans un délai maximum de </w:t>
      </w:r>
      <w:r w:rsidR="00071883">
        <w:t>15</w:t>
      </w:r>
      <w:r w:rsidRPr="0029472D">
        <w:t xml:space="preserve"> jours, à compter de la date de notification de l’ordre de service de commencer les travaux, le Cocontractant soumettra à l’approbation de l’Ingénieur ou du Maitre d’œuvre le cas échéant, un projet d’exécution en </w:t>
      </w:r>
      <w:r w:rsidR="00071883">
        <w:t>5</w:t>
      </w:r>
      <w:r w:rsidR="00DE0438" w:rsidRPr="0029472D">
        <w:t xml:space="preserve"> exemplaires</w:t>
      </w:r>
      <w:r w:rsidRPr="0029472D">
        <w:t xml:space="preserve"> comprenant notamment :</w:t>
      </w:r>
    </w:p>
    <w:p w14:paraId="7421833B" w14:textId="77777777" w:rsidR="003F7F98" w:rsidRPr="0029472D" w:rsidRDefault="003F7F98" w:rsidP="00577CC5">
      <w:pPr>
        <w:widowControl w:val="0"/>
        <w:numPr>
          <w:ilvl w:val="0"/>
          <w:numId w:val="7"/>
        </w:numPr>
        <w:autoSpaceDE w:val="0"/>
        <w:ind w:left="567" w:hanging="283"/>
        <w:jc w:val="both"/>
      </w:pPr>
      <w:r w:rsidRPr="0029472D">
        <w:t>le procès-verbal de définition des tâches à exécuter ;</w:t>
      </w:r>
    </w:p>
    <w:p w14:paraId="44B4765B" w14:textId="77777777" w:rsidR="003F7F98" w:rsidRPr="0029472D" w:rsidRDefault="003F7F98" w:rsidP="00577CC5">
      <w:pPr>
        <w:widowControl w:val="0"/>
        <w:numPr>
          <w:ilvl w:val="0"/>
          <w:numId w:val="7"/>
        </w:numPr>
        <w:autoSpaceDE w:val="0"/>
        <w:ind w:left="567" w:hanging="283"/>
        <w:jc w:val="both"/>
      </w:pPr>
      <w:r w:rsidRPr="0029472D">
        <w:t>le relevé des dégradations le cas échéant ;</w:t>
      </w:r>
    </w:p>
    <w:p w14:paraId="5A2D47B7" w14:textId="77777777" w:rsidR="003F7F98" w:rsidRPr="0029472D" w:rsidRDefault="003F7F98" w:rsidP="00577CC5">
      <w:pPr>
        <w:widowControl w:val="0"/>
        <w:numPr>
          <w:ilvl w:val="0"/>
          <w:numId w:val="7"/>
        </w:numPr>
        <w:autoSpaceDE w:val="0"/>
        <w:ind w:left="567" w:hanging="283"/>
        <w:jc w:val="both"/>
      </w:pPr>
      <w:r w:rsidRPr="0029472D">
        <w:t>le schéma itinéraire ou le linéaire des travaux à exécuter, le cas échéant ;</w:t>
      </w:r>
    </w:p>
    <w:p w14:paraId="16251C56" w14:textId="77777777" w:rsidR="003F7F98" w:rsidRPr="0029472D" w:rsidRDefault="003F7F98" w:rsidP="00577CC5">
      <w:pPr>
        <w:widowControl w:val="0"/>
        <w:numPr>
          <w:ilvl w:val="0"/>
          <w:numId w:val="7"/>
        </w:numPr>
        <w:autoSpaceDE w:val="0"/>
        <w:ind w:left="567" w:hanging="283"/>
        <w:jc w:val="both"/>
      </w:pPr>
      <w:r w:rsidRPr="0029472D">
        <w:t>la description des procédés et des méthodes d’exécution des travaux envisagés avec les prévisions d’emploi du personnel, du matériel et des matériaux ;</w:t>
      </w:r>
    </w:p>
    <w:p w14:paraId="28BCD574" w14:textId="77777777" w:rsidR="003F7F98" w:rsidRPr="0029472D" w:rsidRDefault="003F7F98" w:rsidP="00577CC5">
      <w:pPr>
        <w:widowControl w:val="0"/>
        <w:numPr>
          <w:ilvl w:val="0"/>
          <w:numId w:val="7"/>
        </w:numPr>
        <w:autoSpaceDE w:val="0"/>
        <w:ind w:left="567" w:hanging="283"/>
        <w:jc w:val="both"/>
      </w:pPr>
      <w:r w:rsidRPr="0029472D">
        <w:t>les plans d’exécution des ouvrages et les notes de calcul y afférentes ;</w:t>
      </w:r>
    </w:p>
    <w:p w14:paraId="6F557E2E" w14:textId="77777777" w:rsidR="003F7F98" w:rsidRPr="0029472D" w:rsidRDefault="003F7F98" w:rsidP="00577CC5">
      <w:pPr>
        <w:widowControl w:val="0"/>
        <w:numPr>
          <w:ilvl w:val="0"/>
          <w:numId w:val="7"/>
        </w:numPr>
        <w:autoSpaceDE w:val="0"/>
        <w:ind w:left="567" w:hanging="283"/>
        <w:jc w:val="both"/>
      </w:pPr>
      <w:r w:rsidRPr="0029472D">
        <w:t>les plans d’approvisionnement.</w:t>
      </w:r>
    </w:p>
    <w:p w14:paraId="3DD6B002" w14:textId="77777777" w:rsidR="003F7F98" w:rsidRPr="0029472D" w:rsidRDefault="003F7F98" w:rsidP="00577CC5">
      <w:pPr>
        <w:widowControl w:val="0"/>
        <w:numPr>
          <w:ilvl w:val="0"/>
          <w:numId w:val="7"/>
        </w:numPr>
        <w:autoSpaceDE w:val="0"/>
        <w:ind w:left="567" w:hanging="283"/>
        <w:jc w:val="both"/>
      </w:pPr>
      <w:r w:rsidRPr="0029472D">
        <w:t>le planning graphique des travaux ;</w:t>
      </w:r>
    </w:p>
    <w:p w14:paraId="702B1BF5" w14:textId="77777777" w:rsidR="003F7F98" w:rsidRDefault="003F7F98" w:rsidP="00577CC5">
      <w:pPr>
        <w:widowControl w:val="0"/>
        <w:numPr>
          <w:ilvl w:val="0"/>
          <w:numId w:val="7"/>
        </w:numPr>
        <w:autoSpaceDE w:val="0"/>
        <w:ind w:left="567" w:hanging="283"/>
        <w:jc w:val="both"/>
      </w:pPr>
      <w:r w:rsidRPr="0029472D">
        <w:t xml:space="preserve">la liste des travaux que le cocontractant fera le cas échéant, exécuter par des sous-traitants.  </w:t>
      </w:r>
    </w:p>
    <w:p w14:paraId="4C8D36C2" w14:textId="77777777" w:rsidR="00120882" w:rsidRPr="00120882" w:rsidRDefault="00120882" w:rsidP="00120882">
      <w:pPr>
        <w:widowControl w:val="0"/>
        <w:autoSpaceDE w:val="0"/>
        <w:ind w:left="567"/>
        <w:jc w:val="both"/>
        <w:rPr>
          <w:sz w:val="10"/>
          <w:szCs w:val="10"/>
        </w:rPr>
      </w:pPr>
    </w:p>
    <w:p w14:paraId="40DC8109" w14:textId="77777777" w:rsidR="003F7F98" w:rsidRPr="0029472D" w:rsidRDefault="003F7F98" w:rsidP="00D154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29472D" w:rsidRDefault="003F7F98" w:rsidP="00D154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14:paraId="75689E47" w14:textId="77777777" w:rsidR="003F7F98" w:rsidRPr="00120882" w:rsidRDefault="003F7F98" w:rsidP="00D154B7">
      <w:pPr>
        <w:widowControl w:val="0"/>
        <w:tabs>
          <w:tab w:val="left" w:pos="426"/>
        </w:tabs>
        <w:autoSpaceDE w:val="0"/>
        <w:jc w:val="both"/>
        <w:rPr>
          <w:spacing w:val="6"/>
          <w:sz w:val="10"/>
          <w:szCs w:val="10"/>
        </w:rPr>
      </w:pPr>
    </w:p>
    <w:p w14:paraId="03A542C7" w14:textId="42C82A4C" w:rsidR="003F7F98" w:rsidRPr="0029472D" w:rsidRDefault="00E81D04" w:rsidP="0029357D">
      <w:pPr>
        <w:pStyle w:val="CCAParticle"/>
      </w:pPr>
      <w:bookmarkStart w:id="345" w:name="_Toc530307803"/>
      <w:bookmarkStart w:id="346" w:name="_Toc97557088"/>
      <w:bookmarkStart w:id="347" w:name="_Toc157306075"/>
      <w:bookmarkStart w:id="348" w:name="_Toc190725816"/>
      <w:r w:rsidRPr="0029472D">
        <w:t>Article 1</w:t>
      </w:r>
      <w:r w:rsidR="00395161" w:rsidRPr="0029472D">
        <w:t>7</w:t>
      </w:r>
      <w:r w:rsidRPr="0029472D">
        <w:t xml:space="preserve">- </w:t>
      </w:r>
      <w:r w:rsidR="003F7F98" w:rsidRPr="0029472D">
        <w:t>Mise à disposition des documents et du site</w:t>
      </w:r>
      <w:bookmarkEnd w:id="345"/>
      <w:bookmarkEnd w:id="346"/>
      <w:bookmarkEnd w:id="347"/>
      <w:bookmarkEnd w:id="348"/>
    </w:p>
    <w:p w14:paraId="47B061C3" w14:textId="4FFE6245"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Pr="0029472D">
        <w:rPr>
          <w:i/>
          <w:iCs/>
        </w:rPr>
        <w:t>[le Chef de service ou le Maître d’Œuvre]</w:t>
      </w:r>
    </w:p>
    <w:p w14:paraId="0DBBFAF7" w14:textId="77777777" w:rsidR="003F7F98" w:rsidRPr="00120882" w:rsidRDefault="003F7F98" w:rsidP="00D154B7">
      <w:pPr>
        <w:widowControl w:val="0"/>
        <w:autoSpaceDE w:val="0"/>
        <w:jc w:val="both"/>
        <w:rPr>
          <w:sz w:val="10"/>
          <w:szCs w:val="10"/>
        </w:rPr>
      </w:pPr>
    </w:p>
    <w:p w14:paraId="64BBC6E9" w14:textId="0B40E063" w:rsidR="003F7F98" w:rsidRPr="0029472D" w:rsidRDefault="00E81D04" w:rsidP="0029357D">
      <w:pPr>
        <w:pStyle w:val="CCAParticle"/>
      </w:pPr>
      <w:bookmarkStart w:id="349" w:name="_Toc530307804"/>
      <w:bookmarkStart w:id="350" w:name="_Toc97557089"/>
      <w:bookmarkStart w:id="351" w:name="_Toc157306076"/>
      <w:bookmarkStart w:id="352" w:name="_Toc190725817"/>
      <w:r w:rsidRPr="0029472D">
        <w:t>Article 1</w:t>
      </w:r>
      <w:r w:rsidR="00395161" w:rsidRPr="0029472D">
        <w:t>8</w:t>
      </w:r>
      <w:r w:rsidRPr="0029472D">
        <w:t xml:space="preserve">- </w:t>
      </w:r>
      <w:bookmarkStart w:id="353" w:name="_Hlk163152509"/>
      <w:r w:rsidR="00B66C4E" w:rsidRPr="0029472D">
        <w:t xml:space="preserve">transport, </w:t>
      </w:r>
      <w:bookmarkEnd w:id="353"/>
      <w:r w:rsidR="003F7F98" w:rsidRPr="0029472D">
        <w:t>Assurances des ouvrages et responsabilités civiles</w:t>
      </w:r>
      <w:bookmarkEnd w:id="349"/>
      <w:bookmarkEnd w:id="350"/>
      <w:bookmarkEnd w:id="351"/>
      <w:bookmarkEnd w:id="352"/>
    </w:p>
    <w:p w14:paraId="635DA8D8" w14:textId="0B52F56A" w:rsidR="005125CE" w:rsidRPr="0029472D" w:rsidRDefault="005125CE" w:rsidP="00D154B7">
      <w:pPr>
        <w:widowControl w:val="0"/>
        <w:autoSpaceDE w:val="0"/>
        <w:jc w:val="both"/>
        <w:rPr>
          <w:b/>
          <w:color w:val="ED7D31" w:themeColor="accent2"/>
        </w:rPr>
      </w:pPr>
      <w:bookmarkStart w:id="354" w:name="_Hlk163136844"/>
      <w:bookmarkStart w:id="355" w:name="_Hlk163152531"/>
      <w:r w:rsidRPr="0029472D">
        <w:rPr>
          <w:b/>
          <w:color w:val="ED7D31" w:themeColor="accent2"/>
        </w:rPr>
        <w:t xml:space="preserve">18.1. Emballage pour le transport des équipements et matériaux </w:t>
      </w:r>
    </w:p>
    <w:p w14:paraId="1B235657" w14:textId="62DC3BAD" w:rsidR="005125CE" w:rsidRPr="0029472D" w:rsidRDefault="005125CE" w:rsidP="00D154B7">
      <w:pPr>
        <w:widowControl w:val="0"/>
        <w:autoSpaceDE w:val="0"/>
        <w:jc w:val="both"/>
        <w:rPr>
          <w:color w:val="ED7D31" w:themeColor="accent2"/>
        </w:rPr>
      </w:pPr>
      <w:r w:rsidRPr="0029472D">
        <w:rPr>
          <w:color w:val="ED7D31" w:themeColor="accent2"/>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681FAF" w:rsidRDefault="005125CE" w:rsidP="00D154B7">
      <w:pPr>
        <w:widowControl w:val="0"/>
        <w:autoSpaceDE w:val="0"/>
        <w:jc w:val="both"/>
        <w:rPr>
          <w:b/>
        </w:rPr>
      </w:pPr>
      <w:r w:rsidRPr="00681FAF">
        <w:rPr>
          <w:b/>
        </w:rPr>
        <w:t xml:space="preserve">18.2. </w:t>
      </w:r>
      <w:r w:rsidRPr="00681FAF">
        <w:rPr>
          <w:b/>
          <w:color w:val="ED7D31" w:themeColor="accent2"/>
        </w:rPr>
        <w:t>Assurances</w:t>
      </w:r>
    </w:p>
    <w:p w14:paraId="12CAC645" w14:textId="57A49B02" w:rsidR="003F7F98" w:rsidRPr="00681FAF" w:rsidRDefault="003F7F98" w:rsidP="00DB7819">
      <w:pPr>
        <w:pStyle w:val="Paragraphedeliste"/>
        <w:widowControl w:val="0"/>
        <w:numPr>
          <w:ilvl w:val="0"/>
          <w:numId w:val="54"/>
        </w:numPr>
        <w:autoSpaceDE w:val="0"/>
        <w:spacing w:after="0" w:line="240" w:lineRule="auto"/>
        <w:jc w:val="both"/>
        <w:rPr>
          <w:rFonts w:ascii="Times New Roman" w:hAnsi="Times New Roman"/>
          <w:sz w:val="24"/>
          <w:szCs w:val="24"/>
        </w:rPr>
      </w:pPr>
      <w:bookmarkStart w:id="356" w:name="_Hlk163136871"/>
      <w:bookmarkEnd w:id="354"/>
      <w:r w:rsidRPr="00681FAF">
        <w:rPr>
          <w:rFonts w:ascii="Times New Roman" w:hAnsi="Times New Roman"/>
          <w:sz w:val="24"/>
          <w:szCs w:val="24"/>
        </w:rPr>
        <w:t xml:space="preserve">Le titulaire d’un marché </w:t>
      </w:r>
      <w:bookmarkStart w:id="357" w:name="_Hlk159271361"/>
      <w:r w:rsidRPr="00681FAF">
        <w:rPr>
          <w:rFonts w:ascii="Times New Roman" w:hAnsi="Times New Roman"/>
          <w:sz w:val="24"/>
          <w:szCs w:val="24"/>
        </w:rPr>
        <w:t>est tenu de souscrire auprès d’une ou plusieurs sociétés d’assurances agréées</w:t>
      </w:r>
      <w:bookmarkEnd w:id="357"/>
      <w:r w:rsidRPr="00681FAF">
        <w:rPr>
          <w:rFonts w:ascii="Times New Roman" w:hAnsi="Times New Roman"/>
          <w:sz w:val="24"/>
          <w:szCs w:val="24"/>
        </w:rPr>
        <w:t xml:space="preserve">, </w:t>
      </w:r>
      <w:bookmarkStart w:id="358"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358"/>
    <w:p w14:paraId="0824EE95" w14:textId="19F0E584" w:rsidR="003F7F98" w:rsidRPr="00681FAF" w:rsidRDefault="003F7F98" w:rsidP="00DB7819">
      <w:pPr>
        <w:pStyle w:val="Paragraphedeliste"/>
        <w:widowControl w:val="0"/>
        <w:numPr>
          <w:ilvl w:val="0"/>
          <w:numId w:val="54"/>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359" w:name="_Hlk159271520"/>
      <w:r w:rsidRPr="00681FAF">
        <w:rPr>
          <w:rFonts w:ascii="Times New Roman" w:hAnsi="Times New Roman"/>
          <w:sz w:val="24"/>
          <w:szCs w:val="24"/>
        </w:rPr>
        <w:t>minimales dans un délai de quinze (15) jours à compter de la notification du marché</w:t>
      </w:r>
      <w:bookmarkEnd w:id="359"/>
      <w:r w:rsidRPr="00681FAF">
        <w:rPr>
          <w:rFonts w:ascii="Times New Roman" w:hAnsi="Times New Roman"/>
          <w:sz w:val="24"/>
          <w:szCs w:val="24"/>
        </w:rPr>
        <w:t xml:space="preserve"> </w:t>
      </w:r>
      <w:r w:rsidRPr="00681FAF">
        <w:rPr>
          <w:rFonts w:ascii="Times New Roman" w:hAnsi="Times New Roman"/>
          <w:i/>
          <w:iCs/>
          <w:sz w:val="24"/>
          <w:szCs w:val="24"/>
        </w:rPr>
        <w:t>(A préciser selon la liste ci-après)</w:t>
      </w:r>
      <w:r w:rsidR="006D51FF" w:rsidRPr="00681FAF">
        <w:rPr>
          <w:rFonts w:ascii="Times New Roman" w:hAnsi="Times New Roman"/>
          <w:i/>
          <w:iCs/>
          <w:sz w:val="24"/>
          <w:szCs w:val="24"/>
        </w:rPr>
        <w:t xml:space="preserve"> </w:t>
      </w:r>
      <w:r w:rsidRPr="00681FAF">
        <w:rPr>
          <w:rFonts w:ascii="Times New Roman" w:hAnsi="Times New Roman"/>
          <w:sz w:val="24"/>
          <w:szCs w:val="24"/>
        </w:rPr>
        <w:t>:</w:t>
      </w:r>
    </w:p>
    <w:p w14:paraId="0BE16F5F" w14:textId="5963D503" w:rsidR="003F7F98" w:rsidRPr="00681FAF" w:rsidRDefault="003F7F98" w:rsidP="00DB7819">
      <w:pPr>
        <w:pStyle w:val="Paragraphedeliste"/>
        <w:widowControl w:val="0"/>
        <w:numPr>
          <w:ilvl w:val="0"/>
          <w:numId w:val="55"/>
        </w:numPr>
        <w:autoSpaceDE w:val="0"/>
        <w:spacing w:after="0" w:line="240" w:lineRule="auto"/>
        <w:ind w:left="1843"/>
        <w:jc w:val="both"/>
        <w:rPr>
          <w:rFonts w:ascii="Times New Roman" w:hAnsi="Times New Roman"/>
          <w:i/>
          <w:iCs/>
          <w:color w:val="ED7D31" w:themeColor="accent2"/>
          <w:sz w:val="24"/>
          <w:szCs w:val="24"/>
        </w:rPr>
      </w:pPr>
      <w:r w:rsidRPr="00681FAF">
        <w:rPr>
          <w:rFonts w:ascii="Times New Roman" w:hAnsi="Times New Roman"/>
          <w:i/>
          <w:iCs/>
          <w:sz w:val="24"/>
          <w:szCs w:val="24"/>
        </w:rPr>
        <w:lastRenderedPageBreak/>
        <w:t xml:space="preserve">Assurance responsabilité civile vis-à-vis des tiers </w:t>
      </w:r>
      <w:r w:rsidR="00892600" w:rsidRPr="00681FAF">
        <w:rPr>
          <w:rFonts w:ascii="Times New Roman" w:hAnsi="Times New Roman"/>
          <w:i/>
          <w:iCs/>
          <w:color w:val="ED7D31" w:themeColor="accent2"/>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681FAF">
        <w:rPr>
          <w:rFonts w:ascii="Times New Roman" w:hAnsi="Times New Roman"/>
          <w:i/>
          <w:iCs/>
          <w:color w:val="ED7D31" w:themeColor="accent2"/>
          <w:sz w:val="24"/>
          <w:szCs w:val="24"/>
        </w:rPr>
        <w:t xml:space="preserve"> </w:t>
      </w:r>
      <w:r w:rsidR="00892600" w:rsidRPr="00681FAF">
        <w:rPr>
          <w:rFonts w:ascii="Times New Roman" w:hAnsi="Times New Roman"/>
          <w:i/>
          <w:iCs/>
          <w:color w:val="ED7D31" w:themeColor="accent2"/>
          <w:sz w:val="24"/>
          <w:szCs w:val="24"/>
        </w:rPr>
        <w:t>; le cas échéant</w:t>
      </w:r>
      <w:r w:rsidR="006D51FF" w:rsidRPr="00681FAF">
        <w:rPr>
          <w:rFonts w:ascii="Times New Roman" w:hAnsi="Times New Roman"/>
          <w:i/>
          <w:iCs/>
          <w:color w:val="ED7D31" w:themeColor="accent2"/>
          <w:sz w:val="24"/>
          <w:szCs w:val="24"/>
        </w:rPr>
        <w:t xml:space="preserve"> </w:t>
      </w:r>
      <w:r w:rsidRPr="00681FAF">
        <w:rPr>
          <w:rFonts w:ascii="Times New Roman" w:hAnsi="Times New Roman"/>
          <w:i/>
          <w:iCs/>
          <w:color w:val="ED7D31" w:themeColor="accent2"/>
          <w:sz w:val="24"/>
          <w:szCs w:val="24"/>
        </w:rPr>
        <w:t>;</w:t>
      </w:r>
    </w:p>
    <w:p w14:paraId="627A4D8D" w14:textId="798C3F1A" w:rsidR="003F7F98" w:rsidRPr="00681FAF" w:rsidRDefault="003F7F98" w:rsidP="00DB7819">
      <w:pPr>
        <w:pStyle w:val="Paragraphedeliste"/>
        <w:widowControl w:val="0"/>
        <w:numPr>
          <w:ilvl w:val="0"/>
          <w:numId w:val="55"/>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sz w:val="24"/>
          <w:szCs w:val="24"/>
        </w:rPr>
        <w:t xml:space="preserve"> </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681FAF" w:rsidRDefault="003F7F98" w:rsidP="00DB7819">
      <w:pPr>
        <w:pStyle w:val="Paragraphedeliste"/>
        <w:widowControl w:val="0"/>
        <w:numPr>
          <w:ilvl w:val="0"/>
          <w:numId w:val="55"/>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14:paraId="27C44449" w14:textId="336F04A0" w:rsidR="00892600" w:rsidRPr="00681FAF" w:rsidRDefault="00892600" w:rsidP="00DB7819">
      <w:pPr>
        <w:pStyle w:val="Paragraphedeliste"/>
        <w:widowControl w:val="0"/>
        <w:numPr>
          <w:ilvl w:val="0"/>
          <w:numId w:val="55"/>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14:paraId="13D3411B" w14:textId="3CA0D07B" w:rsidR="003F7F98" w:rsidRPr="00681FAF" w:rsidRDefault="003F7F98" w:rsidP="00DB7819">
      <w:pPr>
        <w:pStyle w:val="Paragraphedeliste"/>
        <w:widowControl w:val="0"/>
        <w:numPr>
          <w:ilvl w:val="0"/>
          <w:numId w:val="54"/>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14:paraId="5BD4EEC6" w14:textId="75C51EE4" w:rsidR="004B1706" w:rsidRPr="00681FAF" w:rsidRDefault="004B1706" w:rsidP="00DB7819">
      <w:pPr>
        <w:pStyle w:val="Paragraphedeliste"/>
        <w:widowControl w:val="0"/>
        <w:numPr>
          <w:ilvl w:val="0"/>
          <w:numId w:val="54"/>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120882" w:rsidRDefault="00120882" w:rsidP="00120882">
      <w:pPr>
        <w:widowControl w:val="0"/>
        <w:autoSpaceDE w:val="0"/>
        <w:jc w:val="both"/>
        <w:rPr>
          <w:sz w:val="10"/>
          <w:szCs w:val="10"/>
        </w:rPr>
      </w:pPr>
    </w:p>
    <w:p w14:paraId="12D9080F" w14:textId="77777777" w:rsidR="004B1706" w:rsidRPr="00681FAF" w:rsidRDefault="004B1706" w:rsidP="00DB7819">
      <w:pPr>
        <w:pStyle w:val="Paragraphedeliste"/>
        <w:widowControl w:val="0"/>
        <w:numPr>
          <w:ilvl w:val="0"/>
          <w:numId w:val="54"/>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356"/>
    <w:p w14:paraId="40A92074" w14:textId="77777777" w:rsidR="003F7F98" w:rsidRPr="00120882" w:rsidRDefault="003F7F98" w:rsidP="00D154B7">
      <w:pPr>
        <w:widowControl w:val="0"/>
        <w:autoSpaceDE w:val="0"/>
        <w:jc w:val="both"/>
        <w:rPr>
          <w:sz w:val="10"/>
          <w:szCs w:val="10"/>
        </w:rPr>
      </w:pPr>
    </w:p>
    <w:p w14:paraId="2A755F22" w14:textId="78ACCCC8" w:rsidR="003F7F98" w:rsidRPr="0029472D" w:rsidRDefault="00E81D04" w:rsidP="0029357D">
      <w:pPr>
        <w:pStyle w:val="CCAParticle"/>
      </w:pPr>
      <w:bookmarkStart w:id="360" w:name="_Toc530307805"/>
      <w:bookmarkStart w:id="361" w:name="_Toc97557090"/>
      <w:bookmarkStart w:id="362" w:name="_Toc157306077"/>
      <w:bookmarkStart w:id="363" w:name="_Toc190725818"/>
      <w:bookmarkEnd w:id="355"/>
      <w:r w:rsidRPr="0029472D">
        <w:t>Article 1</w:t>
      </w:r>
      <w:r w:rsidR="00395161" w:rsidRPr="0029472D">
        <w:t>9</w:t>
      </w:r>
      <w:r w:rsidRPr="0029472D">
        <w:t xml:space="preserve">- </w:t>
      </w:r>
      <w:r w:rsidR="003F7F98" w:rsidRPr="0029472D">
        <w:t>Sous-traitance</w:t>
      </w:r>
      <w:bookmarkEnd w:id="360"/>
      <w:bookmarkEnd w:id="361"/>
      <w:bookmarkEnd w:id="362"/>
      <w:bookmarkEnd w:id="363"/>
      <w:r w:rsidR="003F7F98" w:rsidRPr="0029472D">
        <w:t xml:space="preserve"> </w:t>
      </w:r>
    </w:p>
    <w:p w14:paraId="74FE0030" w14:textId="77777777" w:rsidR="00120882" w:rsidRDefault="00610E90" w:rsidP="00D154B7">
      <w:pPr>
        <w:widowControl w:val="0"/>
        <w:autoSpaceDE w:val="0"/>
        <w:jc w:val="both"/>
        <w:rPr>
          <w:color w:val="ED7D31" w:themeColor="accent2"/>
        </w:rPr>
      </w:pPr>
      <w:bookmarkStart w:id="364" w:name="_Hlk163152553"/>
      <w:r w:rsidRPr="0029472D">
        <w:rPr>
          <w:color w:val="ED7D31" w:themeColor="accent2"/>
        </w:rPr>
        <w:t xml:space="preserve">Le présent marché </w:t>
      </w:r>
      <w:bookmarkStart w:id="365" w:name="_Hlk163136911"/>
      <w:r w:rsidRPr="0029472D">
        <w:rPr>
          <w:color w:val="ED7D31" w:themeColor="accent2"/>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14:paraId="6449D421" w14:textId="1B6B0DD2" w:rsidR="00610E90" w:rsidRPr="00120882" w:rsidRDefault="00610E90" w:rsidP="00120882">
      <w:pPr>
        <w:widowControl w:val="0"/>
        <w:autoSpaceDE w:val="0"/>
        <w:jc w:val="both"/>
        <w:rPr>
          <w:color w:val="ED7D31" w:themeColor="accent2"/>
          <w:sz w:val="10"/>
          <w:szCs w:val="10"/>
        </w:rPr>
      </w:pPr>
      <w:r w:rsidRPr="0029472D">
        <w:rPr>
          <w:color w:val="ED7D31" w:themeColor="accent2"/>
        </w:rPr>
        <w:t xml:space="preserve"> </w:t>
      </w:r>
    </w:p>
    <w:p w14:paraId="048D00B2" w14:textId="5F242463" w:rsidR="00120882" w:rsidRDefault="00610E90" w:rsidP="00D154B7">
      <w:pPr>
        <w:widowControl w:val="0"/>
        <w:autoSpaceDE w:val="0"/>
        <w:jc w:val="both"/>
        <w:rPr>
          <w:color w:val="ED7D31" w:themeColor="accent2"/>
        </w:rPr>
      </w:pPr>
      <w:r w:rsidRPr="0029472D">
        <w:rPr>
          <w:color w:val="ED7D31" w:themeColor="accent2"/>
        </w:rPr>
        <w:t>Nonobstant tout recours à une sous-commande,</w:t>
      </w:r>
      <w:r w:rsidR="00681FAF">
        <w:rPr>
          <w:color w:val="ED7D31" w:themeColor="accent2"/>
        </w:rPr>
        <w:t xml:space="preserve"> </w:t>
      </w:r>
      <w:r w:rsidRPr="0029472D">
        <w:rPr>
          <w:color w:val="ED7D31" w:themeColor="accent2"/>
        </w:rPr>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88770D" w:rsidRDefault="00610E90" w:rsidP="00120882">
      <w:pPr>
        <w:widowControl w:val="0"/>
        <w:autoSpaceDE w:val="0"/>
        <w:jc w:val="both"/>
        <w:rPr>
          <w:color w:val="ED7D31" w:themeColor="accent2"/>
          <w:sz w:val="10"/>
          <w:szCs w:val="10"/>
        </w:rPr>
      </w:pPr>
      <w:r w:rsidRPr="0029472D">
        <w:rPr>
          <w:color w:val="ED7D31" w:themeColor="accent2"/>
        </w:rPr>
        <w:t xml:space="preserve"> </w:t>
      </w:r>
    </w:p>
    <w:bookmarkEnd w:id="365"/>
    <w:p w14:paraId="053D1045" w14:textId="77777777" w:rsidR="00610E90" w:rsidRDefault="00610E90" w:rsidP="00D154B7">
      <w:pPr>
        <w:widowControl w:val="0"/>
        <w:autoSpaceDE w:val="0"/>
        <w:jc w:val="both"/>
        <w:rPr>
          <w:color w:val="ED7D31" w:themeColor="accent2"/>
        </w:rPr>
      </w:pPr>
      <w:r w:rsidRPr="0029472D">
        <w:rPr>
          <w:color w:val="ED7D31" w:themeColor="accent2"/>
        </w:rPr>
        <w:t xml:space="preserve">Le montant des travaux pouvant être sous-traités est limité à trente pour cent (30%) du montant du marché et de ses avenants, le cas échéant.  </w:t>
      </w:r>
    </w:p>
    <w:p w14:paraId="03B07F3E" w14:textId="77777777" w:rsidR="0088770D" w:rsidRPr="0088770D" w:rsidRDefault="0088770D" w:rsidP="00D154B7">
      <w:pPr>
        <w:widowControl w:val="0"/>
        <w:autoSpaceDE w:val="0"/>
        <w:jc w:val="both"/>
        <w:rPr>
          <w:color w:val="ED7D31" w:themeColor="accent2"/>
          <w:sz w:val="10"/>
          <w:szCs w:val="10"/>
        </w:rPr>
      </w:pPr>
    </w:p>
    <w:p w14:paraId="42A6A9F5" w14:textId="77777777" w:rsidR="0088770D" w:rsidRDefault="00610E90" w:rsidP="00D154B7">
      <w:pPr>
        <w:widowControl w:val="0"/>
        <w:autoSpaceDE w:val="0"/>
        <w:jc w:val="both"/>
        <w:rPr>
          <w:color w:val="ED7D31" w:themeColor="accent2"/>
        </w:rPr>
      </w:pPr>
      <w:bookmarkStart w:id="366" w:name="_Hlk163136930"/>
      <w:r w:rsidRPr="0029472D">
        <w:rPr>
          <w:color w:val="ED7D31" w:themeColor="accent2"/>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12A5E5EF" w14:textId="698F89CF" w:rsidR="00610E90" w:rsidRPr="0088770D" w:rsidRDefault="00610E90" w:rsidP="00D154B7">
      <w:pPr>
        <w:widowControl w:val="0"/>
        <w:autoSpaceDE w:val="0"/>
        <w:jc w:val="both"/>
        <w:rPr>
          <w:color w:val="ED7D31" w:themeColor="accent2"/>
          <w:sz w:val="10"/>
          <w:szCs w:val="10"/>
        </w:rPr>
      </w:pPr>
      <w:r w:rsidRPr="0029472D">
        <w:rPr>
          <w:color w:val="ED7D31" w:themeColor="accent2"/>
        </w:rPr>
        <w:t xml:space="preserve"> </w:t>
      </w:r>
    </w:p>
    <w:bookmarkEnd w:id="366"/>
    <w:p w14:paraId="03C8DD44" w14:textId="106EE940"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364"/>
    <w:p w14:paraId="4BDD38CB" w14:textId="77777777" w:rsidR="003F7F98" w:rsidRPr="0088770D" w:rsidRDefault="003F7F98" w:rsidP="00D154B7">
      <w:pPr>
        <w:widowControl w:val="0"/>
        <w:autoSpaceDE w:val="0"/>
        <w:jc w:val="both"/>
        <w:rPr>
          <w:sz w:val="10"/>
          <w:szCs w:val="10"/>
        </w:rPr>
      </w:pPr>
    </w:p>
    <w:p w14:paraId="00D89B57" w14:textId="78A3E5DC" w:rsidR="003F7F98" w:rsidRPr="0029472D" w:rsidRDefault="00E81D04" w:rsidP="0029357D">
      <w:pPr>
        <w:pStyle w:val="CCAParticle"/>
      </w:pPr>
      <w:bookmarkStart w:id="367" w:name="_Toc530307806"/>
      <w:bookmarkStart w:id="368" w:name="_Toc97557091"/>
      <w:bookmarkStart w:id="369" w:name="_Toc157306078"/>
      <w:bookmarkStart w:id="370" w:name="_Toc190725819"/>
      <w:r w:rsidRPr="0029472D">
        <w:lastRenderedPageBreak/>
        <w:t xml:space="preserve">Article </w:t>
      </w:r>
      <w:r w:rsidR="00395161" w:rsidRPr="0029472D">
        <w:t>20</w:t>
      </w:r>
      <w:r w:rsidRPr="0029472D">
        <w:t xml:space="preserve">- </w:t>
      </w:r>
      <w:r w:rsidR="003F7F98" w:rsidRPr="0029472D">
        <w:t>Laboratoire de chantier e</w:t>
      </w:r>
      <w:bookmarkEnd w:id="367"/>
      <w:bookmarkEnd w:id="368"/>
      <w:bookmarkEnd w:id="369"/>
      <w:r w:rsidR="00C4784D" w:rsidRPr="0029472D">
        <w:t>t essais</w:t>
      </w:r>
      <w:bookmarkEnd w:id="370"/>
    </w:p>
    <w:p w14:paraId="10CC190C" w14:textId="77777777" w:rsidR="003F7F98" w:rsidRDefault="003F7F98" w:rsidP="00D154B7">
      <w:pPr>
        <w:widowControl w:val="0"/>
        <w:autoSpaceDE w:val="0"/>
        <w:jc w:val="both"/>
      </w:pPr>
      <w:r w:rsidRPr="0029472D">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29472D">
        <w:rPr>
          <w:i/>
        </w:rPr>
        <w:t>à préciser</w:t>
      </w:r>
      <w:r w:rsidRPr="0029472D">
        <w:t>]</w:t>
      </w:r>
    </w:p>
    <w:p w14:paraId="4EF76816" w14:textId="77777777" w:rsidR="0088770D" w:rsidRPr="0088770D" w:rsidRDefault="0088770D" w:rsidP="00D154B7">
      <w:pPr>
        <w:widowControl w:val="0"/>
        <w:autoSpaceDE w:val="0"/>
        <w:jc w:val="both"/>
        <w:rPr>
          <w:sz w:val="10"/>
          <w:szCs w:val="10"/>
        </w:rPr>
      </w:pPr>
    </w:p>
    <w:p w14:paraId="00E99CEF" w14:textId="3789EF55" w:rsidR="003F7F98" w:rsidRDefault="00395161" w:rsidP="00D154B7">
      <w:pPr>
        <w:widowControl w:val="0"/>
        <w:autoSpaceDE w:val="0"/>
        <w:jc w:val="both"/>
      </w:pPr>
      <w:r w:rsidRPr="0029472D">
        <w:t>20</w:t>
      </w:r>
      <w:r w:rsidR="003F7F98" w:rsidRPr="0029472D">
        <w:t xml:space="preserve">.1. Les essais le cas échéant, prévus dans le cadre du présent marché comprennent : </w:t>
      </w:r>
      <w:r w:rsidR="00071883">
        <w:rPr>
          <w:i/>
          <w:iCs/>
        </w:rPr>
        <w:t>RAS</w:t>
      </w:r>
    </w:p>
    <w:p w14:paraId="07111528" w14:textId="77777777" w:rsidR="0088770D" w:rsidRPr="0088770D" w:rsidRDefault="0088770D" w:rsidP="00D154B7">
      <w:pPr>
        <w:widowControl w:val="0"/>
        <w:autoSpaceDE w:val="0"/>
        <w:jc w:val="both"/>
        <w:rPr>
          <w:sz w:val="10"/>
          <w:szCs w:val="10"/>
        </w:rPr>
      </w:pPr>
    </w:p>
    <w:p w14:paraId="3DD66656" w14:textId="77777777" w:rsidR="00071883" w:rsidRPr="00C8275C" w:rsidRDefault="00395161" w:rsidP="00071883">
      <w:pPr>
        <w:widowControl w:val="0"/>
        <w:autoSpaceDE w:val="0"/>
        <w:jc w:val="both"/>
        <w:rPr>
          <w:color w:val="FF0000"/>
        </w:rPr>
      </w:pPr>
      <w:r w:rsidRPr="0029472D">
        <w:t>20</w:t>
      </w:r>
      <w:r w:rsidR="003F7F98" w:rsidRPr="0029472D">
        <w:t xml:space="preserve">.2. Les équipements et matériels de laboratoire nécessaires sont : </w:t>
      </w:r>
      <w:bookmarkStart w:id="371" w:name="_Hlk190680671"/>
      <w:r w:rsidR="00071883" w:rsidRPr="00C8275C">
        <w:rPr>
          <w:color w:val="FF0000"/>
        </w:rPr>
        <w:t xml:space="preserve">instruments, outils et matériels nécessaires </w:t>
      </w:r>
    </w:p>
    <w:bookmarkEnd w:id="371"/>
    <w:p w14:paraId="41344F3D" w14:textId="6520C430" w:rsidR="003F7F98" w:rsidRDefault="003F7F98" w:rsidP="00D154B7">
      <w:pPr>
        <w:widowControl w:val="0"/>
        <w:autoSpaceDE w:val="0"/>
        <w:jc w:val="both"/>
      </w:pPr>
    </w:p>
    <w:p w14:paraId="09A4771F" w14:textId="77777777" w:rsidR="0088770D" w:rsidRPr="0088770D" w:rsidRDefault="0088770D" w:rsidP="00D154B7">
      <w:pPr>
        <w:widowControl w:val="0"/>
        <w:autoSpaceDE w:val="0"/>
        <w:jc w:val="both"/>
        <w:rPr>
          <w:sz w:val="10"/>
          <w:szCs w:val="10"/>
        </w:rPr>
      </w:pPr>
    </w:p>
    <w:p w14:paraId="48D07EDC" w14:textId="347BE68E" w:rsidR="0088770D" w:rsidRPr="0029472D" w:rsidRDefault="00395161" w:rsidP="00D154B7">
      <w:pPr>
        <w:widowControl w:val="0"/>
        <w:autoSpaceDE w:val="0"/>
        <w:jc w:val="both"/>
      </w:pPr>
      <w:r w:rsidRPr="0029472D">
        <w:t>20</w:t>
      </w:r>
      <w:r w:rsidR="003F7F98" w:rsidRPr="0029472D">
        <w:t xml:space="preserve">.3. Les modalités de mise en œuvre de ces essais sont : </w:t>
      </w:r>
      <w:r w:rsidR="00320A26">
        <w:t>RAS</w:t>
      </w:r>
    </w:p>
    <w:p w14:paraId="777F1A88" w14:textId="48AA302E" w:rsidR="003F7F98" w:rsidRPr="0029472D" w:rsidRDefault="003F7F98" w:rsidP="00D154B7">
      <w:pPr>
        <w:widowControl w:val="0"/>
        <w:autoSpaceDE w:val="0"/>
        <w:jc w:val="both"/>
      </w:pPr>
      <w:r w:rsidRPr="0029472D">
        <w:t>Les frais inhérents à ces essais et contrôles sont à la charge du Cocontractant.</w:t>
      </w:r>
    </w:p>
    <w:p w14:paraId="440723FC" w14:textId="77777777" w:rsidR="003F7F98" w:rsidRPr="0088770D" w:rsidRDefault="003F7F98" w:rsidP="00D154B7">
      <w:pPr>
        <w:widowControl w:val="0"/>
        <w:autoSpaceDE w:val="0"/>
        <w:jc w:val="both"/>
        <w:rPr>
          <w:sz w:val="10"/>
          <w:szCs w:val="10"/>
        </w:rPr>
      </w:pPr>
    </w:p>
    <w:p w14:paraId="6229C260" w14:textId="49FA290D" w:rsidR="003F7F98" w:rsidRPr="0029472D" w:rsidRDefault="00E5709C" w:rsidP="0029357D">
      <w:pPr>
        <w:pStyle w:val="CCAParticle"/>
      </w:pPr>
      <w:bookmarkStart w:id="372" w:name="_Toc157306079"/>
      <w:bookmarkStart w:id="373" w:name="_Toc190725820"/>
      <w:bookmarkStart w:id="374" w:name="_Toc530307807"/>
      <w:bookmarkStart w:id="375" w:name="_Toc97557092"/>
      <w:r w:rsidRPr="0029472D">
        <w:t>Article 2</w:t>
      </w:r>
      <w:r w:rsidR="00395161" w:rsidRPr="0029472D">
        <w:t>1</w:t>
      </w:r>
      <w:r w:rsidRPr="0029472D">
        <w:t xml:space="preserve">- </w:t>
      </w:r>
      <w:r w:rsidR="003F7F98" w:rsidRPr="0029472D">
        <w:t>Journal et Réunions de chantier</w:t>
      </w:r>
      <w:bookmarkEnd w:id="372"/>
      <w:bookmarkEnd w:id="373"/>
      <w:r w:rsidR="003F7F98" w:rsidRPr="0029472D">
        <w:t xml:space="preserve"> </w:t>
      </w:r>
      <w:bookmarkEnd w:id="374"/>
      <w:bookmarkEnd w:id="375"/>
    </w:p>
    <w:p w14:paraId="7712B729" w14:textId="7D4900B1"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14:paraId="24099B61" w14:textId="77777777"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F9A98E7" w14:textId="5F0DF7B7" w:rsidR="003F7F98" w:rsidRPr="0029472D" w:rsidRDefault="00137667" w:rsidP="00577CC5">
      <w:pPr>
        <w:widowControl w:val="0"/>
        <w:numPr>
          <w:ilvl w:val="0"/>
          <w:numId w:val="7"/>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14:paraId="08E8A665" w14:textId="1F834FB5" w:rsidR="003F7F98" w:rsidRPr="0029472D" w:rsidRDefault="00137667" w:rsidP="00577CC5">
      <w:pPr>
        <w:widowControl w:val="0"/>
        <w:numPr>
          <w:ilvl w:val="0"/>
          <w:numId w:val="7"/>
        </w:numPr>
        <w:autoSpaceDE w:val="0"/>
        <w:ind w:left="567" w:hanging="283"/>
        <w:jc w:val="both"/>
      </w:pPr>
      <w:r w:rsidRPr="0029472D">
        <w:t>Les</w:t>
      </w:r>
      <w:r w:rsidR="003F7F98" w:rsidRPr="0029472D">
        <w:t xml:space="preserve"> conditions atmosphériques ;</w:t>
      </w:r>
    </w:p>
    <w:p w14:paraId="60442750" w14:textId="258D75B9" w:rsidR="003F7F98" w:rsidRPr="0029472D" w:rsidRDefault="00137667" w:rsidP="00577CC5">
      <w:pPr>
        <w:widowControl w:val="0"/>
        <w:numPr>
          <w:ilvl w:val="0"/>
          <w:numId w:val="7"/>
        </w:numPr>
        <w:autoSpaceDE w:val="0"/>
        <w:ind w:left="567" w:hanging="283"/>
        <w:jc w:val="both"/>
      </w:pPr>
      <w:r w:rsidRPr="0029472D">
        <w:t>Les</w:t>
      </w:r>
      <w:r w:rsidR="003F7F98" w:rsidRPr="0029472D">
        <w:t xml:space="preserve"> réceptions de matériaux et agréments de toutes sortes ;</w:t>
      </w:r>
    </w:p>
    <w:p w14:paraId="31A511DD" w14:textId="308DA42C" w:rsidR="003F7F98" w:rsidRPr="0029472D" w:rsidRDefault="00137667" w:rsidP="00577CC5">
      <w:pPr>
        <w:widowControl w:val="0"/>
        <w:numPr>
          <w:ilvl w:val="0"/>
          <w:numId w:val="7"/>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14:paraId="24AB110C" w14:textId="77777777" w:rsidR="003F7F98" w:rsidRPr="0029472D" w:rsidRDefault="003F7F98" w:rsidP="00577CC5">
      <w:pPr>
        <w:widowControl w:val="0"/>
        <w:numPr>
          <w:ilvl w:val="0"/>
          <w:numId w:val="7"/>
        </w:numPr>
        <w:autoSpaceDE w:val="0"/>
        <w:ind w:left="567" w:hanging="283"/>
        <w:jc w:val="both"/>
      </w:pPr>
      <w:r w:rsidRPr="0029472D">
        <w:t>Etc.</w:t>
      </w:r>
    </w:p>
    <w:p w14:paraId="51B9B0F5" w14:textId="77777777" w:rsidR="003F7F98" w:rsidRDefault="003F7F98" w:rsidP="00D154B7">
      <w:pPr>
        <w:widowControl w:val="0"/>
        <w:autoSpaceDE w:val="0"/>
        <w:jc w:val="both"/>
      </w:pPr>
      <w:r w:rsidRPr="0029472D">
        <w:t>Le cocontractant pourra y consigner les incidents ou observations susceptibles de donner lieu à une réclamation de sa part.</w:t>
      </w:r>
    </w:p>
    <w:p w14:paraId="12807A99" w14:textId="77777777" w:rsidR="0088770D" w:rsidRPr="0088770D" w:rsidRDefault="0088770D" w:rsidP="00D154B7">
      <w:pPr>
        <w:widowControl w:val="0"/>
        <w:autoSpaceDE w:val="0"/>
        <w:jc w:val="both"/>
        <w:rPr>
          <w:sz w:val="10"/>
          <w:szCs w:val="10"/>
        </w:rPr>
      </w:pPr>
    </w:p>
    <w:p w14:paraId="5BC6784D" w14:textId="77777777"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14:paraId="6801FEE2" w14:textId="77777777"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A0D8565" w14:textId="77777777" w:rsidR="0088770D" w:rsidRPr="0088770D" w:rsidRDefault="0088770D" w:rsidP="00D154B7">
      <w:pPr>
        <w:widowControl w:val="0"/>
        <w:autoSpaceDE w:val="0"/>
        <w:jc w:val="both"/>
        <w:rPr>
          <w:sz w:val="10"/>
          <w:szCs w:val="10"/>
        </w:rPr>
      </w:pPr>
    </w:p>
    <w:p w14:paraId="2F9C06EF" w14:textId="1618FDFF"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14:paraId="0FC2C8B5" w14:textId="109D19BA" w:rsidR="003F7F98" w:rsidRPr="0029472D" w:rsidRDefault="003F7F98" w:rsidP="00D154B7">
      <w:pPr>
        <w:widowControl w:val="0"/>
        <w:autoSpaceDE w:val="0"/>
        <w:jc w:val="both"/>
        <w:rPr>
          <w:i/>
          <w:iCs/>
        </w:rPr>
      </w:pPr>
      <w:r w:rsidRPr="0029472D">
        <w:t xml:space="preserve">Outre les réunions régulières de chantier à l’initiative du maître d’œuvre, des réunions périodiques devront être tenues en présence du Chef de service du marché et de l’Ingénieur du marché ou leur représentant. </w:t>
      </w:r>
      <w:bookmarkStart w:id="376" w:name="_Hlk190700400"/>
      <w:r w:rsidR="00320A26" w:rsidRPr="00E066DF">
        <w:rPr>
          <w:i/>
          <w:iCs/>
          <w:color w:val="FF0000"/>
        </w:rPr>
        <w:t xml:space="preserve">Une fois </w:t>
      </w:r>
      <w:r w:rsidR="00320A26">
        <w:rPr>
          <w:i/>
          <w:iCs/>
          <w:color w:val="FF0000"/>
        </w:rPr>
        <w:t>toutes les deux semaines</w:t>
      </w:r>
      <w:r w:rsidR="00320A26" w:rsidRPr="00E066DF">
        <w:rPr>
          <w:i/>
          <w:iCs/>
          <w:color w:val="FF0000"/>
        </w:rPr>
        <w:t>.</w:t>
      </w:r>
      <w:bookmarkEnd w:id="376"/>
    </w:p>
    <w:p w14:paraId="3E9A7EFA" w14:textId="462B10CC" w:rsidR="003F7F98" w:rsidRPr="0029472D" w:rsidRDefault="003F7F98" w:rsidP="00D154B7">
      <w:pPr>
        <w:widowControl w:val="0"/>
        <w:autoSpaceDE w:val="0"/>
        <w:jc w:val="both"/>
      </w:pPr>
      <w:r w:rsidRPr="0029472D">
        <w:t xml:space="preserve">Les réunions de chantier feront l’objet d’un procès-verbal signé par tous les participants. </w:t>
      </w:r>
    </w:p>
    <w:p w14:paraId="7D302E75" w14:textId="77777777" w:rsidR="003F7F98" w:rsidRPr="0088770D" w:rsidRDefault="003F7F98" w:rsidP="00D154B7">
      <w:pPr>
        <w:widowControl w:val="0"/>
        <w:autoSpaceDE w:val="0"/>
        <w:jc w:val="both"/>
        <w:rPr>
          <w:sz w:val="10"/>
          <w:szCs w:val="10"/>
        </w:rPr>
      </w:pPr>
    </w:p>
    <w:p w14:paraId="480611A4" w14:textId="1DD8AD00" w:rsidR="003F7F98" w:rsidRPr="0029472D" w:rsidRDefault="00E5709C" w:rsidP="0029357D">
      <w:pPr>
        <w:pStyle w:val="CCAParticle"/>
      </w:pPr>
      <w:bookmarkStart w:id="377" w:name="_Toc157306080"/>
      <w:bookmarkStart w:id="378" w:name="_Toc190725821"/>
      <w:bookmarkStart w:id="379" w:name="_Toc530307808"/>
      <w:bookmarkStart w:id="380" w:name="_Toc97557093"/>
      <w:r w:rsidRPr="0029472D">
        <w:t>Article 2</w:t>
      </w:r>
      <w:r w:rsidR="00395161" w:rsidRPr="0029472D">
        <w:t>2</w:t>
      </w:r>
      <w:r w:rsidRPr="0029472D">
        <w:t xml:space="preserve">- </w:t>
      </w:r>
      <w:r w:rsidR="003F7F98" w:rsidRPr="0029472D">
        <w:t>Utilisation des explosifs</w:t>
      </w:r>
      <w:bookmarkEnd w:id="377"/>
      <w:bookmarkEnd w:id="378"/>
      <w:r w:rsidR="003F7F98" w:rsidRPr="0029472D">
        <w:t xml:space="preserve"> </w:t>
      </w:r>
      <w:bookmarkEnd w:id="379"/>
      <w:bookmarkEnd w:id="380"/>
    </w:p>
    <w:p w14:paraId="2BDF8BBC" w14:textId="59C90666" w:rsidR="003F7F98" w:rsidRPr="0029472D" w:rsidRDefault="00320A26" w:rsidP="00D154B7">
      <w:pPr>
        <w:widowControl w:val="0"/>
        <w:autoSpaceDE w:val="0"/>
        <w:jc w:val="both"/>
      </w:pPr>
      <w:r>
        <w:rPr>
          <w:i/>
          <w:iCs/>
        </w:rPr>
        <w:t>Sans objet</w:t>
      </w:r>
    </w:p>
    <w:p w14:paraId="3A0065E4" w14:textId="77777777" w:rsidR="003F7F98" w:rsidRPr="0088770D" w:rsidRDefault="003F7F98" w:rsidP="00D154B7">
      <w:pPr>
        <w:widowControl w:val="0"/>
        <w:autoSpaceDE w:val="0"/>
        <w:jc w:val="both"/>
        <w:rPr>
          <w:i/>
          <w:iCs/>
          <w:sz w:val="10"/>
          <w:szCs w:val="10"/>
        </w:rPr>
      </w:pPr>
    </w:p>
    <w:p w14:paraId="3C51B751" w14:textId="1C3EA62E" w:rsidR="003F7F98" w:rsidRDefault="003F7F98" w:rsidP="00D154B7">
      <w:pPr>
        <w:pStyle w:val="CCAPchapitre"/>
      </w:pPr>
      <w:bookmarkStart w:id="381" w:name="_Toc530307809"/>
      <w:bookmarkStart w:id="382" w:name="_Toc97557094"/>
      <w:bookmarkStart w:id="383" w:name="_Toc157306081"/>
      <w:bookmarkStart w:id="384" w:name="_Toc190725822"/>
      <w:r w:rsidRPr="0029472D">
        <w:t>De la réception</w:t>
      </w:r>
      <w:bookmarkEnd w:id="381"/>
      <w:bookmarkEnd w:id="382"/>
      <w:bookmarkEnd w:id="383"/>
      <w:bookmarkEnd w:id="384"/>
    </w:p>
    <w:p w14:paraId="2EC7DFA7" w14:textId="77777777" w:rsidR="0088770D" w:rsidRPr="0088770D" w:rsidRDefault="0088770D" w:rsidP="007D5A8C">
      <w:pPr>
        <w:pStyle w:val="CCAPchapitre"/>
        <w:numPr>
          <w:ilvl w:val="0"/>
          <w:numId w:val="0"/>
        </w:numPr>
        <w:ind w:left="714"/>
        <w:jc w:val="left"/>
        <w:outlineLvl w:val="9"/>
        <w:rPr>
          <w:sz w:val="10"/>
          <w:szCs w:val="10"/>
        </w:rPr>
      </w:pPr>
    </w:p>
    <w:p w14:paraId="1FA7B1EE" w14:textId="40E10EFC" w:rsidR="00B745BF" w:rsidRPr="0029472D" w:rsidRDefault="00B745BF" w:rsidP="007D5A8C">
      <w:pPr>
        <w:pStyle w:val="Titre3"/>
        <w:rPr>
          <w:b w:val="0"/>
          <w:bCs w:val="0"/>
        </w:rPr>
      </w:pPr>
      <w:bookmarkStart w:id="385" w:name="_Toc158799955"/>
      <w:bookmarkStart w:id="386" w:name="_Toc158973811"/>
      <w:bookmarkStart w:id="387" w:name="_Toc190725823"/>
      <w:bookmarkStart w:id="388" w:name="_Toc157306082"/>
      <w:bookmarkStart w:id="389" w:name="_Toc530307810"/>
      <w:bookmarkStart w:id="390" w:name="_Toc97557095"/>
      <w:bookmarkStart w:id="391" w:name="_Hlk163137116"/>
      <w:bookmarkStart w:id="392" w:name="_Hlk163152600"/>
      <w:r w:rsidRPr="0029472D">
        <w:rPr>
          <w:b w:val="0"/>
          <w:bCs w:val="0"/>
        </w:rPr>
        <w:t>Article 23 : Documents à fournir avant la réception technique</w:t>
      </w:r>
      <w:bookmarkEnd w:id="385"/>
      <w:bookmarkEnd w:id="386"/>
      <w:bookmarkEnd w:id="387"/>
      <w:r w:rsidRPr="0029472D">
        <w:rPr>
          <w:b w:val="0"/>
          <w:bCs w:val="0"/>
        </w:rPr>
        <w:t xml:space="preserve"> </w:t>
      </w:r>
    </w:p>
    <w:p w14:paraId="7F61B98B" w14:textId="77777777"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14:paraId="631811A4" w14:textId="77777777" w:rsidR="00B745BF" w:rsidRPr="0029472D" w:rsidRDefault="00B745BF" w:rsidP="00DB7819">
      <w:pPr>
        <w:numPr>
          <w:ilvl w:val="0"/>
          <w:numId w:val="56"/>
        </w:numPr>
        <w:jc w:val="both"/>
      </w:pPr>
      <w:r w:rsidRPr="0029472D">
        <w:rPr>
          <w:iCs/>
        </w:rPr>
        <w:t>Copie de la facture ou du décompte décrivant les travaux indiquant leurs quantités, leur prix et le montant total ;</w:t>
      </w:r>
    </w:p>
    <w:p w14:paraId="2D699C11" w14:textId="77777777" w:rsidR="00B745BF" w:rsidRPr="0029472D" w:rsidRDefault="00B745BF" w:rsidP="00DB7819">
      <w:pPr>
        <w:numPr>
          <w:ilvl w:val="0"/>
          <w:numId w:val="56"/>
        </w:numPr>
        <w:jc w:val="both"/>
      </w:pPr>
      <w:r w:rsidRPr="0029472D">
        <w:rPr>
          <w:iCs/>
        </w:rPr>
        <w:t xml:space="preserve">Notification de la réception ; </w:t>
      </w:r>
    </w:p>
    <w:p w14:paraId="479509B3" w14:textId="5DECF132" w:rsidR="00B745BF" w:rsidRPr="0029472D" w:rsidRDefault="00B745BF" w:rsidP="00DB7819">
      <w:pPr>
        <w:numPr>
          <w:ilvl w:val="0"/>
          <w:numId w:val="56"/>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14:paraId="3BA1E37B" w14:textId="1C71E8C4" w:rsidR="00B745BF" w:rsidRPr="0029472D" w:rsidRDefault="00B745BF" w:rsidP="00DB7819">
      <w:pPr>
        <w:numPr>
          <w:ilvl w:val="0"/>
          <w:numId w:val="56"/>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14:paraId="4CA0BC27" w14:textId="58FB7B59" w:rsidR="00B745BF" w:rsidRPr="0029472D" w:rsidRDefault="00B745BF" w:rsidP="00DB7819">
      <w:pPr>
        <w:numPr>
          <w:ilvl w:val="0"/>
          <w:numId w:val="56"/>
        </w:numPr>
        <w:jc w:val="both"/>
        <w:rPr>
          <w:iCs/>
        </w:rPr>
      </w:pPr>
      <w:r w:rsidRPr="0029472D">
        <w:rPr>
          <w:iCs/>
        </w:rPr>
        <w:lastRenderedPageBreak/>
        <w:t>Autre à préciser</w:t>
      </w:r>
      <w:r w:rsidR="00FF67EE">
        <w:rPr>
          <w:iCs/>
        </w:rPr>
        <w:t>.</w:t>
      </w:r>
    </w:p>
    <w:p w14:paraId="4DE8DAB0" w14:textId="77777777" w:rsidR="00B745BF" w:rsidRPr="00FF67EE" w:rsidRDefault="00B745BF" w:rsidP="007D5A8C">
      <w:pPr>
        <w:pStyle w:val="CCAParticle"/>
        <w:outlineLvl w:val="9"/>
        <w:rPr>
          <w:sz w:val="10"/>
          <w:szCs w:val="10"/>
        </w:rPr>
      </w:pPr>
    </w:p>
    <w:p w14:paraId="25F26FF3" w14:textId="09DC093E" w:rsidR="003F7F98" w:rsidRPr="0029472D" w:rsidRDefault="00395161" w:rsidP="0029357D">
      <w:pPr>
        <w:pStyle w:val="CCAParticle"/>
      </w:pPr>
      <w:bookmarkStart w:id="393" w:name="_Toc190725824"/>
      <w:r w:rsidRPr="0029472D">
        <w:t>Article 2</w:t>
      </w:r>
      <w:r w:rsidR="00B745BF" w:rsidRPr="0029472D">
        <w:t>4</w:t>
      </w:r>
      <w:r w:rsidRPr="0029472D">
        <w:t xml:space="preserve">- </w:t>
      </w:r>
      <w:r w:rsidR="003F7F98" w:rsidRPr="0029472D">
        <w:t>Réception provisoire</w:t>
      </w:r>
      <w:bookmarkEnd w:id="388"/>
      <w:bookmarkEnd w:id="393"/>
      <w:r w:rsidR="003F7F98" w:rsidRPr="0029472D">
        <w:t xml:space="preserve"> </w:t>
      </w:r>
      <w:bookmarkEnd w:id="389"/>
      <w:bookmarkEnd w:id="390"/>
    </w:p>
    <w:p w14:paraId="4C550362" w14:textId="0F54F18F"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14:paraId="746FA7EE" w14:textId="77777777"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14:paraId="27BD4FD1" w14:textId="14485505"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r w:rsidRPr="0029472D">
        <w:rPr>
          <w:spacing w:val="5"/>
        </w:rPr>
        <w:t xml:space="preserve">[Lister les opérations]  </w:t>
      </w:r>
    </w:p>
    <w:p w14:paraId="20F76567" w14:textId="77777777" w:rsidR="0088770D" w:rsidRDefault="00B745BF" w:rsidP="00DB7819">
      <w:pPr>
        <w:pStyle w:val="Paragraphedeliste"/>
        <w:widowControl w:val="0"/>
        <w:numPr>
          <w:ilvl w:val="0"/>
          <w:numId w:val="57"/>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3F13E224" w14:textId="0CF7FED2"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14:paraId="78D7474F" w14:textId="22DF8DD2"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14:paraId="618380FB" w14:textId="77777777"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14:paraId="75D78AE5" w14:textId="1B9869B3" w:rsidR="00B745BF" w:rsidRPr="00FF67EE" w:rsidRDefault="00B745BF" w:rsidP="00DB7819">
      <w:pPr>
        <w:pStyle w:val="Paragraphedeliste"/>
        <w:widowControl w:val="0"/>
        <w:numPr>
          <w:ilvl w:val="0"/>
          <w:numId w:val="57"/>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4328B5AD" w14:textId="77777777"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14:paraId="68F8744A" w14:textId="0ABF5FB2" w:rsidR="00B745BF" w:rsidRPr="00FF67EE" w:rsidRDefault="00B745BF" w:rsidP="00DB7819">
      <w:pPr>
        <w:pStyle w:val="Paragraphedeliste"/>
        <w:widowControl w:val="0"/>
        <w:numPr>
          <w:ilvl w:val="0"/>
          <w:numId w:val="57"/>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14:paraId="1E9239E3" w14:textId="77777777"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14:paraId="6AC38EBB" w14:textId="42D33917" w:rsidR="00B745BF" w:rsidRPr="00FF67EE" w:rsidRDefault="00B745BF" w:rsidP="00DB7819">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6B4790E5" w14:textId="13A29BC6" w:rsidR="00B745BF" w:rsidRPr="00FF67EE" w:rsidRDefault="00A55D28" w:rsidP="00DB7819">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60BD88BA" w14:textId="085F8258"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394" w:name="_Hlk163137182"/>
      <w:bookmarkEnd w:id="391"/>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14:paraId="4E2D47C1" w14:textId="1B3362EA" w:rsidR="00034F51" w:rsidRDefault="00034F51" w:rsidP="00D154B7">
      <w:pPr>
        <w:widowControl w:val="0"/>
        <w:autoSpaceDE w:val="0"/>
        <w:jc w:val="both"/>
      </w:pPr>
      <w:bookmarkStart w:id="395" w:name="_Hlk163136966"/>
      <w:r w:rsidRPr="0029472D">
        <w:t xml:space="preserve">Le cocontractant est tenu de faire connaître au Chef de service du marché au plus tard </w:t>
      </w:r>
      <w:r w:rsidRPr="0029472D">
        <w:rPr>
          <w:i/>
          <w:iCs/>
        </w:rPr>
        <w:t xml:space="preserve">[A préciser] </w:t>
      </w:r>
      <w:r w:rsidRPr="0029472D">
        <w:t>jours avant l’expiration du délai contractuel, la date à laquelle il souhaite que soit réceptionnés les travaux.</w:t>
      </w:r>
    </w:p>
    <w:p w14:paraId="09197B28" w14:textId="77777777" w:rsidR="0088770D" w:rsidRPr="0088770D" w:rsidRDefault="0088770D" w:rsidP="00D154B7">
      <w:pPr>
        <w:widowControl w:val="0"/>
        <w:autoSpaceDE w:val="0"/>
        <w:jc w:val="both"/>
        <w:rPr>
          <w:sz w:val="10"/>
          <w:szCs w:val="10"/>
        </w:rPr>
      </w:pPr>
    </w:p>
    <w:p w14:paraId="33C7FD4D" w14:textId="049CCEDF" w:rsidR="00CF2207" w:rsidRDefault="00034F51" w:rsidP="00D154B7">
      <w:pPr>
        <w:widowControl w:val="0"/>
        <w:autoSpaceDE w:val="0"/>
        <w:jc w:val="both"/>
        <w:rPr>
          <w:color w:val="ED7D31" w:themeColor="accent2"/>
        </w:rPr>
      </w:pPr>
      <w:bookmarkStart w:id="396" w:name="_Hlk163137022"/>
      <w:bookmarkEnd w:id="395"/>
      <w:r w:rsidRPr="0029472D">
        <w:t xml:space="preserve">La réception provisoire sera prononcée </w:t>
      </w:r>
      <w:r w:rsidR="00CF2207" w:rsidRPr="0029472D">
        <w:rPr>
          <w:color w:val="ED7D31" w:themeColor="accent2"/>
        </w:rPr>
        <w:t>aussitôt</w:t>
      </w:r>
      <w:r w:rsidR="00CF2207" w:rsidRPr="0029472D">
        <w:t xml:space="preserve"> </w:t>
      </w:r>
      <w:r w:rsidRPr="0029472D">
        <w:t xml:space="preserve">à la fin de l’exécution des travaux objet du présent marché et après les Opérations préalables à la réception. </w:t>
      </w:r>
      <w:r w:rsidR="00CF2207" w:rsidRPr="0029472D">
        <w:rPr>
          <w:color w:val="ED7D31" w:themeColor="accent2"/>
        </w:rPr>
        <w:t xml:space="preserve">La Commission après visite du chantier examine le procès-verbal des opérations préalables à la réception et procède à la réception provisoire des travaux s'il y a lieu. </w:t>
      </w:r>
    </w:p>
    <w:p w14:paraId="72136BC6" w14:textId="77777777" w:rsidR="0088770D" w:rsidRPr="0088770D" w:rsidRDefault="0088770D" w:rsidP="00D154B7">
      <w:pPr>
        <w:widowControl w:val="0"/>
        <w:autoSpaceDE w:val="0"/>
        <w:jc w:val="both"/>
        <w:rPr>
          <w:color w:val="ED7D31" w:themeColor="accent2"/>
          <w:sz w:val="10"/>
          <w:szCs w:val="10"/>
        </w:rPr>
      </w:pPr>
    </w:p>
    <w:p w14:paraId="63D3EE6B" w14:textId="49FFDA09" w:rsidR="003F7F98" w:rsidRDefault="003F7F98" w:rsidP="00D154B7">
      <w:pPr>
        <w:widowControl w:val="0"/>
        <w:autoSpaceDE w:val="0"/>
        <w:jc w:val="both"/>
        <w:rPr>
          <w:bCs/>
        </w:rPr>
      </w:pPr>
      <w:r w:rsidRPr="0029472D">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14:paraId="06F5AF44" w14:textId="77777777" w:rsidR="0088770D" w:rsidRPr="0088770D" w:rsidRDefault="0088770D" w:rsidP="00D154B7">
      <w:pPr>
        <w:widowControl w:val="0"/>
        <w:autoSpaceDE w:val="0"/>
        <w:jc w:val="both"/>
        <w:rPr>
          <w:bCs/>
          <w:sz w:val="10"/>
          <w:szCs w:val="10"/>
        </w:rPr>
      </w:pPr>
    </w:p>
    <w:p w14:paraId="546E7841" w14:textId="6D879D76"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14:paraId="410B6041" w14:textId="77777777" w:rsidR="0088770D" w:rsidRPr="0088770D" w:rsidRDefault="0088770D" w:rsidP="00D154B7">
      <w:pPr>
        <w:widowControl w:val="0"/>
        <w:autoSpaceDE w:val="0"/>
        <w:jc w:val="both"/>
        <w:rPr>
          <w:sz w:val="10"/>
          <w:szCs w:val="10"/>
        </w:rPr>
      </w:pPr>
    </w:p>
    <w:p w14:paraId="2D083958" w14:textId="77777777"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6682782E" w14:textId="77777777" w:rsidR="0088770D" w:rsidRPr="0088770D" w:rsidRDefault="0088770D" w:rsidP="00D154B7">
      <w:pPr>
        <w:widowControl w:val="0"/>
        <w:tabs>
          <w:tab w:val="left" w:pos="3620"/>
        </w:tabs>
        <w:autoSpaceDE w:val="0"/>
        <w:ind w:right="102"/>
        <w:jc w:val="both"/>
        <w:rPr>
          <w:sz w:val="10"/>
          <w:szCs w:val="10"/>
        </w:rPr>
      </w:pPr>
    </w:p>
    <w:p w14:paraId="4624FEF6" w14:textId="54FA42DB" w:rsidR="003F7F98" w:rsidRPr="0029472D" w:rsidRDefault="003F7F98" w:rsidP="00D154B7">
      <w:pPr>
        <w:widowControl w:val="0"/>
        <w:autoSpaceDE w:val="0"/>
        <w:jc w:val="both"/>
        <w:rPr>
          <w:b/>
        </w:rPr>
      </w:pPr>
      <w:bookmarkStart w:id="397" w:name="_Hlk163137060"/>
      <w:bookmarkEnd w:id="396"/>
      <w:r w:rsidRPr="0029472D">
        <w:rPr>
          <w:b/>
        </w:rPr>
        <w:t>2</w:t>
      </w:r>
      <w:r w:rsidR="00ED03AB" w:rsidRPr="0029472D">
        <w:rPr>
          <w:b/>
        </w:rPr>
        <w:t>4</w:t>
      </w:r>
      <w:r w:rsidRPr="0029472D">
        <w:rPr>
          <w:b/>
        </w:rPr>
        <w:t>.3. Composition de la commission de réception</w:t>
      </w:r>
    </w:p>
    <w:p w14:paraId="75D6526F" w14:textId="77777777" w:rsidR="00034F51" w:rsidRPr="0029472D" w:rsidRDefault="00034F51" w:rsidP="00D154B7">
      <w:pPr>
        <w:widowControl w:val="0"/>
        <w:autoSpaceDE w:val="0"/>
        <w:jc w:val="both"/>
      </w:pPr>
      <w:r w:rsidRPr="0029472D">
        <w:t>La Commission de réception sera composée des membres suivants [à titre indicatif] :</w:t>
      </w:r>
    </w:p>
    <w:p w14:paraId="3ADE27D3" w14:textId="432F901A" w:rsidR="00034F51" w:rsidRPr="0029472D" w:rsidRDefault="00034F51" w:rsidP="00DB7819">
      <w:pPr>
        <w:pStyle w:val="Paragraphedeliste"/>
        <w:widowControl w:val="0"/>
        <w:numPr>
          <w:ilvl w:val="0"/>
          <w:numId w:val="50"/>
        </w:numPr>
        <w:autoSpaceDE w:val="0"/>
        <w:spacing w:after="0" w:line="240" w:lineRule="auto"/>
        <w:jc w:val="both"/>
        <w:rPr>
          <w:rFonts w:ascii="Times New Roman" w:hAnsi="Times New Roman"/>
        </w:rPr>
      </w:pPr>
      <w:r w:rsidRPr="0029472D">
        <w:rPr>
          <w:rFonts w:ascii="Times New Roman" w:hAnsi="Times New Roman"/>
          <w:b/>
        </w:rPr>
        <w:lastRenderedPageBreak/>
        <w:t xml:space="preserve">Président </w:t>
      </w:r>
      <w:r w:rsidRPr="0029472D">
        <w:rPr>
          <w:rFonts w:ascii="Times New Roman" w:hAnsi="Times New Roman"/>
        </w:rPr>
        <w:t>: Le Maitre d’Ouvrage ou son représentant ;</w:t>
      </w:r>
    </w:p>
    <w:p w14:paraId="77AA9CE5" w14:textId="59ABB2D2" w:rsidR="00034F51" w:rsidRPr="0029472D" w:rsidRDefault="00034F51" w:rsidP="00DB7819">
      <w:pPr>
        <w:pStyle w:val="Paragraphedeliste"/>
        <w:widowControl w:val="0"/>
        <w:numPr>
          <w:ilvl w:val="0"/>
          <w:numId w:val="50"/>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Le Maître d’Œuvre ou l’Ingénieur du marché (en cas d’absence de Maitrise d’</w:t>
      </w:r>
      <w:r w:rsidR="00FF67EE" w:rsidRPr="0029472D">
        <w:rPr>
          <w:rFonts w:ascii="Times New Roman" w:hAnsi="Times New Roman"/>
        </w:rPr>
        <w:t>Œ</w:t>
      </w:r>
      <w:r w:rsidRPr="0029472D">
        <w:rPr>
          <w:rFonts w:ascii="Times New Roman" w:hAnsi="Times New Roman"/>
        </w:rPr>
        <w:t>uvre) ;</w:t>
      </w:r>
    </w:p>
    <w:p w14:paraId="6751F5D3" w14:textId="77777777" w:rsidR="00034F51" w:rsidRPr="0029472D" w:rsidRDefault="00034F51" w:rsidP="00DB7819">
      <w:pPr>
        <w:pStyle w:val="Paragraphedeliste"/>
        <w:widowControl w:val="0"/>
        <w:numPr>
          <w:ilvl w:val="0"/>
          <w:numId w:val="50"/>
        </w:numPr>
        <w:autoSpaceDE w:val="0"/>
        <w:spacing w:after="0" w:line="240" w:lineRule="auto"/>
        <w:jc w:val="both"/>
        <w:rPr>
          <w:rFonts w:ascii="Times New Roman" w:hAnsi="Times New Roman"/>
          <w:b/>
        </w:rPr>
      </w:pPr>
      <w:r w:rsidRPr="0029472D">
        <w:rPr>
          <w:rFonts w:ascii="Times New Roman" w:hAnsi="Times New Roman"/>
          <w:b/>
        </w:rPr>
        <w:t>Membres :</w:t>
      </w:r>
    </w:p>
    <w:p w14:paraId="4E508A93" w14:textId="3A422645" w:rsidR="00034F51" w:rsidRPr="0029472D" w:rsidRDefault="00034F51" w:rsidP="00DB7819">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14:paraId="02E10AF7" w14:textId="6EC896A9" w:rsidR="00034F51" w:rsidRPr="0029472D" w:rsidRDefault="00034F51" w:rsidP="00DB7819">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L’Ingénieur du marché (en cas de présence de Maitrise d’</w:t>
      </w:r>
      <w:r w:rsidR="00FF67EE" w:rsidRPr="0029472D">
        <w:rPr>
          <w:rFonts w:ascii="Times New Roman" w:hAnsi="Times New Roman"/>
        </w:rPr>
        <w:t>Œ</w:t>
      </w:r>
      <w:r w:rsidRPr="0029472D">
        <w:rPr>
          <w:rFonts w:ascii="Times New Roman" w:hAnsi="Times New Roman"/>
        </w:rPr>
        <w:t xml:space="preserve">uvre) / Rapporteur [en cas d’absence de </w:t>
      </w:r>
      <w:r w:rsidR="00FF67EE" w:rsidRPr="0029472D">
        <w:rPr>
          <w:rFonts w:ascii="Times New Roman" w:hAnsi="Times New Roman"/>
        </w:rPr>
        <w:t>Maitrise d’Œuvre</w:t>
      </w:r>
      <w:r w:rsidR="00182A17" w:rsidRPr="0029472D">
        <w:rPr>
          <w:rFonts w:ascii="Times New Roman" w:hAnsi="Times New Roman"/>
        </w:rPr>
        <w:t>] ;</w:t>
      </w:r>
      <w:r w:rsidRPr="0029472D">
        <w:rPr>
          <w:rFonts w:ascii="Times New Roman" w:hAnsi="Times New Roman"/>
        </w:rPr>
        <w:t xml:space="preserve"> </w:t>
      </w:r>
    </w:p>
    <w:p w14:paraId="0E6E45E1" w14:textId="5E75A198" w:rsidR="00034F51" w:rsidRPr="0029472D" w:rsidRDefault="00034F51" w:rsidP="00DB7819">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conformément à la circulaire portant application de la loi des finances de l’année [A préciser]. </w:t>
      </w:r>
    </w:p>
    <w:p w14:paraId="331F2412" w14:textId="3A263A4B" w:rsidR="00B87A40" w:rsidRPr="0029472D" w:rsidRDefault="00B87A40" w:rsidP="00DB7819">
      <w:pPr>
        <w:pStyle w:val="Paragraphedeliste"/>
        <w:numPr>
          <w:ilvl w:val="0"/>
          <w:numId w:val="41"/>
        </w:numPr>
        <w:spacing w:after="0" w:line="240" w:lineRule="auto"/>
        <w:rPr>
          <w:rFonts w:ascii="Times New Roman" w:hAnsi="Times New Roman"/>
        </w:rPr>
      </w:pPr>
      <w:r w:rsidRPr="0029472D">
        <w:rPr>
          <w:rFonts w:ascii="Times New Roman" w:hAnsi="Times New Roman"/>
        </w:rPr>
        <w:t>Autres membres [à préciser</w:t>
      </w:r>
      <w:r w:rsidR="00182A17" w:rsidRPr="0029472D">
        <w:rPr>
          <w:rFonts w:ascii="Times New Roman" w:hAnsi="Times New Roman"/>
        </w:rPr>
        <w:t>] ;</w:t>
      </w:r>
      <w:r w:rsidRPr="0029472D">
        <w:rPr>
          <w:rFonts w:ascii="Times New Roman" w:hAnsi="Times New Roman"/>
        </w:rPr>
        <w:t xml:space="preserve"> </w:t>
      </w:r>
    </w:p>
    <w:p w14:paraId="377B794C" w14:textId="77777777" w:rsidR="00034F51" w:rsidRPr="0029472D" w:rsidRDefault="00034F51" w:rsidP="00DB7819">
      <w:pPr>
        <w:pStyle w:val="Paragraphedeliste"/>
        <w:widowControl w:val="0"/>
        <w:numPr>
          <w:ilvl w:val="0"/>
          <w:numId w:val="51"/>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14:paraId="16E917B4" w14:textId="77777777" w:rsidR="00034F51" w:rsidRPr="0029472D" w:rsidRDefault="00034F51" w:rsidP="00DB7819">
      <w:pPr>
        <w:pStyle w:val="Paragraphedeliste"/>
        <w:widowControl w:val="0"/>
        <w:numPr>
          <w:ilvl w:val="0"/>
          <w:numId w:val="51"/>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14:paraId="073F059F" w14:textId="0B2CDB59"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9472D">
        <w:rPr>
          <w:color w:val="ED7D31" w:themeColor="accent2"/>
        </w:rPr>
        <w:t>Commission de réception.</w:t>
      </w:r>
    </w:p>
    <w:bookmarkEnd w:id="392"/>
    <w:bookmarkEnd w:id="394"/>
    <w:bookmarkEnd w:id="397"/>
    <w:p w14:paraId="5933B69A" w14:textId="77777777" w:rsidR="00CF2207" w:rsidRPr="0088770D" w:rsidRDefault="00CF2207" w:rsidP="00D154B7">
      <w:pPr>
        <w:widowControl w:val="0"/>
        <w:autoSpaceDE w:val="0"/>
        <w:jc w:val="both"/>
        <w:rPr>
          <w:sz w:val="10"/>
          <w:szCs w:val="10"/>
        </w:rPr>
      </w:pPr>
    </w:p>
    <w:p w14:paraId="20164619" w14:textId="53D269B4"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r w:rsidRPr="0029472D">
        <w:t xml:space="preserve"> </w:t>
      </w:r>
      <w:r w:rsidRPr="0029472D">
        <w:rPr>
          <w:i/>
          <w:iCs/>
        </w:rPr>
        <w:t>[Indiquer s’il est prévu des réceptions partielles]</w:t>
      </w:r>
    </w:p>
    <w:p w14:paraId="42630E54" w14:textId="73C056F0" w:rsidR="000120FD" w:rsidRPr="0029472D" w:rsidRDefault="000120FD" w:rsidP="00D154B7">
      <w:pPr>
        <w:widowControl w:val="0"/>
        <w:autoSpaceDE w:val="0"/>
        <w:jc w:val="both"/>
        <w:rPr>
          <w:i/>
          <w:iCs/>
        </w:rPr>
      </w:pPr>
      <w:bookmarkStart w:id="398"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 [Indiquer s’il est prévu des réceptions partielles]</w:t>
      </w:r>
    </w:p>
    <w:bookmarkEnd w:id="398"/>
    <w:p w14:paraId="3B64B021" w14:textId="2C19944A" w:rsidR="000120FD" w:rsidRPr="0088770D" w:rsidRDefault="000120FD" w:rsidP="00D154B7">
      <w:pPr>
        <w:widowControl w:val="0"/>
        <w:autoSpaceDE w:val="0"/>
        <w:jc w:val="both"/>
        <w:rPr>
          <w:sz w:val="10"/>
          <w:szCs w:val="10"/>
        </w:rPr>
      </w:pPr>
      <w:r w:rsidRPr="0029472D">
        <w:t xml:space="preserve"> </w:t>
      </w:r>
    </w:p>
    <w:p w14:paraId="118BFDDC" w14:textId="6B6D93C0" w:rsidR="003F7F98"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r w:rsidRPr="0029472D">
        <w:rPr>
          <w:i/>
          <w:iCs/>
        </w:rPr>
        <w:t xml:space="preserve"> la période de garantie commence à la date de cette réception provisoire</w:t>
      </w:r>
      <w:r w:rsidR="007E5661">
        <w:rPr>
          <w:i/>
          <w:iCs/>
        </w:rPr>
        <w:t xml:space="preserve"> </w:t>
      </w:r>
    </w:p>
    <w:p w14:paraId="4DB924F9" w14:textId="77777777" w:rsidR="0088770D" w:rsidRPr="0088770D" w:rsidRDefault="0088770D" w:rsidP="00D154B7">
      <w:pPr>
        <w:widowControl w:val="0"/>
        <w:autoSpaceDE w:val="0"/>
        <w:jc w:val="both"/>
        <w:rPr>
          <w:i/>
          <w:iCs/>
          <w:sz w:val="10"/>
          <w:szCs w:val="10"/>
        </w:rPr>
      </w:pPr>
    </w:p>
    <w:p w14:paraId="42968D0E" w14:textId="2AEA70BB"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14:paraId="24AE2B67" w14:textId="38CB3F31"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88770D" w:rsidRDefault="0088770D" w:rsidP="00D154B7">
      <w:pPr>
        <w:widowControl w:val="0"/>
        <w:autoSpaceDE w:val="0"/>
        <w:jc w:val="both"/>
        <w:rPr>
          <w:sz w:val="10"/>
          <w:szCs w:val="10"/>
        </w:rPr>
      </w:pPr>
    </w:p>
    <w:p w14:paraId="15695E42" w14:textId="351D805F" w:rsidR="00347E94" w:rsidRPr="0029472D" w:rsidRDefault="00347E94" w:rsidP="00D154B7">
      <w:pPr>
        <w:widowControl w:val="0"/>
        <w:autoSpaceDE w:val="0"/>
        <w:jc w:val="both"/>
        <w:rPr>
          <w:b/>
          <w:color w:val="ED7D31" w:themeColor="accent2"/>
        </w:rPr>
      </w:pPr>
      <w:bookmarkStart w:id="399" w:name="_Hlk163137296"/>
      <w:r w:rsidRPr="0029472D">
        <w:rPr>
          <w:b/>
          <w:color w:val="ED7D31" w:themeColor="accent2"/>
        </w:rPr>
        <w:t>2</w:t>
      </w:r>
      <w:r w:rsidR="00ED03AB" w:rsidRPr="0029472D">
        <w:rPr>
          <w:b/>
          <w:color w:val="ED7D31" w:themeColor="accent2"/>
        </w:rPr>
        <w:t>4</w:t>
      </w:r>
      <w:r w:rsidRPr="0029472D">
        <w:rPr>
          <w:b/>
          <w:color w:val="ED7D31" w:themeColor="accent2"/>
        </w:rPr>
        <w:t xml:space="preserve">.7 : Rejet </w:t>
      </w:r>
    </w:p>
    <w:p w14:paraId="0651CCAB" w14:textId="34D421D6" w:rsidR="00347E94" w:rsidRPr="0029472D" w:rsidRDefault="00347E94" w:rsidP="00D154B7">
      <w:pPr>
        <w:widowControl w:val="0"/>
        <w:autoSpaceDE w:val="0"/>
        <w:jc w:val="both"/>
        <w:rPr>
          <w:color w:val="ED7D31" w:themeColor="accent2"/>
        </w:rPr>
      </w:pPr>
      <w:r w:rsidRPr="0029472D">
        <w:rPr>
          <w:color w:val="ED7D31" w:themeColor="accent2"/>
        </w:rPr>
        <w:t>Lorsque la Commission juge que</w:t>
      </w:r>
      <w:r w:rsidR="00FF67EE">
        <w:rPr>
          <w:color w:val="ED7D31" w:themeColor="accent2"/>
        </w:rPr>
        <w:t>,</w:t>
      </w:r>
      <w:r w:rsidRPr="0029472D">
        <w:rPr>
          <w:color w:val="ED7D31" w:themeColor="accent2"/>
        </w:rPr>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29472D" w:rsidRDefault="00347E94" w:rsidP="00D154B7">
      <w:pPr>
        <w:widowControl w:val="0"/>
        <w:autoSpaceDE w:val="0"/>
        <w:jc w:val="both"/>
        <w:rPr>
          <w:color w:val="ED7D31" w:themeColor="accent2"/>
        </w:rPr>
      </w:pPr>
      <w:r w:rsidRPr="0029472D">
        <w:rPr>
          <w:color w:val="ED7D31" w:themeColor="accent2"/>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4922D0E7"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99"/>
    <w:p w14:paraId="0E2CC1D8" w14:textId="77777777" w:rsidR="003F7F98" w:rsidRPr="0088770D" w:rsidRDefault="003F7F98" w:rsidP="00D154B7">
      <w:pPr>
        <w:widowControl w:val="0"/>
        <w:autoSpaceDE w:val="0"/>
        <w:jc w:val="both"/>
        <w:rPr>
          <w:b/>
          <w:sz w:val="10"/>
          <w:szCs w:val="10"/>
          <w:u w:val="single"/>
        </w:rPr>
      </w:pPr>
    </w:p>
    <w:p w14:paraId="48C3D5AD" w14:textId="5B212131" w:rsidR="003F7F98" w:rsidRPr="0029472D" w:rsidRDefault="000120FD" w:rsidP="0029357D">
      <w:pPr>
        <w:pStyle w:val="CCAParticle"/>
      </w:pPr>
      <w:bookmarkStart w:id="400" w:name="_Toc157306083"/>
      <w:bookmarkStart w:id="401" w:name="_Toc190725825"/>
      <w:bookmarkStart w:id="402" w:name="_Toc530307812"/>
      <w:bookmarkStart w:id="403" w:name="_Toc97557096"/>
      <w:r w:rsidRPr="0029472D">
        <w:t>Article 2</w:t>
      </w:r>
      <w:r w:rsidR="00ED03AB" w:rsidRPr="0029472D">
        <w:t>5</w:t>
      </w:r>
      <w:r w:rsidRPr="0029472D">
        <w:t xml:space="preserve">- </w:t>
      </w:r>
      <w:r w:rsidR="003F7F98" w:rsidRPr="0029472D">
        <w:t>Documents à fournir après exécution</w:t>
      </w:r>
      <w:bookmarkEnd w:id="400"/>
      <w:bookmarkEnd w:id="401"/>
      <w:r w:rsidR="003F7F98" w:rsidRPr="0029472D">
        <w:t xml:space="preserve"> </w:t>
      </w:r>
      <w:bookmarkEnd w:id="402"/>
      <w:bookmarkEnd w:id="403"/>
    </w:p>
    <w:p w14:paraId="1BE91DB9" w14:textId="262C2E70" w:rsidR="003F7F98" w:rsidRPr="0029472D" w:rsidRDefault="003F7F98" w:rsidP="00D154B7">
      <w:pPr>
        <w:widowControl w:val="0"/>
        <w:autoSpaceDE w:val="0"/>
        <w:jc w:val="both"/>
      </w:pPr>
      <w:r w:rsidRPr="0029472D">
        <w:t xml:space="preserve">Le Cocontractant remettra au </w:t>
      </w:r>
      <w:r w:rsidR="00FF67EE" w:rsidRPr="0029472D">
        <w:t xml:space="preserve">Maitrise d’Œuvre </w:t>
      </w:r>
      <w:r w:rsidR="000120FD" w:rsidRPr="0029472D">
        <w:t xml:space="preserve">le cas échéant ou à l’ingénieur du marché </w:t>
      </w:r>
      <w:r w:rsidRPr="0029472D">
        <w:t>dans les trente jours suivant</w:t>
      </w:r>
      <w:r w:rsidR="0088770D">
        <w:t>s</w:t>
      </w:r>
      <w:r w:rsidRPr="0029472D">
        <w:t xml:space="preserve"> la date de réception provisoire de l’ensemble des travaux, le plan de récolement.</w:t>
      </w:r>
    </w:p>
    <w:p w14:paraId="59260DCF" w14:textId="0C3D9222" w:rsidR="003F7F98" w:rsidRDefault="00ED03AB" w:rsidP="00D154B7">
      <w:pPr>
        <w:widowControl w:val="0"/>
        <w:autoSpaceDE w:val="0"/>
        <w:jc w:val="both"/>
        <w:rPr>
          <w:i/>
          <w:iCs/>
        </w:rPr>
      </w:pPr>
      <w:r w:rsidRPr="0029472D">
        <w:t>25</w:t>
      </w:r>
      <w:r w:rsidR="003F7F98" w:rsidRPr="0029472D">
        <w:t xml:space="preserve">.1. </w:t>
      </w:r>
      <w:r w:rsidR="003F7F98" w:rsidRPr="0029472D">
        <w:rPr>
          <w:i/>
          <w:iCs/>
        </w:rPr>
        <w:t>[Indiquer la liste des autres documents à fournir dans un délai de 30 jours après la réception provisoire].</w:t>
      </w:r>
    </w:p>
    <w:p w14:paraId="6FF8F074" w14:textId="77777777" w:rsidR="0088770D" w:rsidRPr="0088770D" w:rsidRDefault="0088770D" w:rsidP="00D154B7">
      <w:pPr>
        <w:widowControl w:val="0"/>
        <w:autoSpaceDE w:val="0"/>
        <w:jc w:val="both"/>
        <w:rPr>
          <w:sz w:val="10"/>
          <w:szCs w:val="10"/>
        </w:rPr>
      </w:pPr>
    </w:p>
    <w:p w14:paraId="23ECA29B" w14:textId="4F52BCB1" w:rsidR="003F7F98" w:rsidRPr="0029472D" w:rsidRDefault="003F7F98" w:rsidP="00D154B7">
      <w:pPr>
        <w:widowControl w:val="0"/>
        <w:autoSpaceDE w:val="0"/>
        <w:jc w:val="both"/>
        <w:rPr>
          <w:i/>
          <w:iCs/>
        </w:rPr>
      </w:pPr>
      <w:r w:rsidRPr="0029472D">
        <w:t>2</w:t>
      </w:r>
      <w:r w:rsidR="00ED03AB" w:rsidRPr="0029472D">
        <w:t>5</w:t>
      </w:r>
      <w:r w:rsidRPr="0029472D">
        <w:t xml:space="preserve">.2. </w:t>
      </w:r>
      <w:r w:rsidRPr="0029472D">
        <w:rPr>
          <w:i/>
          <w:iCs/>
        </w:rPr>
        <w:t>[Indiquer le montant à retenir sur la caution en termes de pénalité pour non-fourniture desdits documents].</w:t>
      </w:r>
    </w:p>
    <w:p w14:paraId="13DB80ED" w14:textId="77777777" w:rsidR="003F7F98" w:rsidRPr="0088770D" w:rsidRDefault="003F7F98" w:rsidP="00D154B7">
      <w:pPr>
        <w:widowControl w:val="0"/>
        <w:autoSpaceDE w:val="0"/>
        <w:jc w:val="both"/>
        <w:rPr>
          <w:i/>
          <w:iCs/>
          <w:sz w:val="10"/>
          <w:szCs w:val="10"/>
        </w:rPr>
      </w:pPr>
    </w:p>
    <w:p w14:paraId="4826D712" w14:textId="25926079" w:rsidR="003F7F98" w:rsidRPr="0029472D" w:rsidRDefault="000120FD" w:rsidP="0029357D">
      <w:pPr>
        <w:pStyle w:val="CCAParticle"/>
      </w:pPr>
      <w:bookmarkStart w:id="404" w:name="_Toc157306084"/>
      <w:bookmarkStart w:id="405" w:name="_Toc190725826"/>
      <w:bookmarkStart w:id="406" w:name="_Toc530307813"/>
      <w:bookmarkStart w:id="407" w:name="_Toc97557097"/>
      <w:bookmarkStart w:id="408" w:name="_Hlk163137363"/>
      <w:bookmarkStart w:id="409" w:name="_Hlk163152668"/>
      <w:r w:rsidRPr="0029472D">
        <w:t>Article 2</w:t>
      </w:r>
      <w:r w:rsidR="00ED03AB" w:rsidRPr="0029472D">
        <w:t>6</w:t>
      </w:r>
      <w:r w:rsidRPr="0029472D">
        <w:t xml:space="preserve">- </w:t>
      </w:r>
      <w:r w:rsidR="003F7F98" w:rsidRPr="0029472D">
        <w:t>Garantie contractuelle / Entretien pendant la période de garantie</w:t>
      </w:r>
      <w:bookmarkEnd w:id="404"/>
      <w:bookmarkEnd w:id="405"/>
      <w:r w:rsidR="003F7F98" w:rsidRPr="0029472D">
        <w:t xml:space="preserve"> </w:t>
      </w:r>
      <w:bookmarkEnd w:id="406"/>
      <w:bookmarkEnd w:id="407"/>
    </w:p>
    <w:p w14:paraId="1515A150" w14:textId="2E0C7767"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14:paraId="1D3E90AD" w14:textId="3F03B167" w:rsidR="00796F86" w:rsidRPr="0029472D" w:rsidRDefault="003F7F98" w:rsidP="00D154B7">
      <w:pPr>
        <w:widowControl w:val="0"/>
        <w:autoSpaceDE w:val="0"/>
        <w:jc w:val="both"/>
      </w:pPr>
      <w:r w:rsidRPr="0029472D">
        <w:t xml:space="preserve">La durée de </w:t>
      </w:r>
      <w:r w:rsidR="00F6119E">
        <w:t>garantie est d’un (01) An</w:t>
      </w:r>
      <w:r w:rsidRPr="0029472D">
        <w:rPr>
          <w:i/>
          <w:iCs/>
        </w:rPr>
        <w:t xml:space="preserve"> </w:t>
      </w:r>
      <w:r w:rsidRPr="0029472D">
        <w:t>à compter de la date de réception provisoire des travaux</w:t>
      </w:r>
      <w:r w:rsidR="000120FD" w:rsidRPr="0029472D">
        <w:t xml:space="preserve"> ou de la réception partielle le cas échéant (à préciser). </w:t>
      </w:r>
    </w:p>
    <w:p w14:paraId="3A629694" w14:textId="77777777" w:rsidR="0088770D" w:rsidRDefault="000120FD" w:rsidP="00D154B7">
      <w:pPr>
        <w:widowControl w:val="0"/>
        <w:autoSpaceDE w:val="0"/>
        <w:jc w:val="both"/>
        <w:rPr>
          <w:color w:val="ED7D31" w:themeColor="accent2"/>
        </w:rPr>
      </w:pPr>
      <w:r w:rsidRPr="0029472D">
        <w:t>Le Cocontractant garantit que les équipements livrés (le cas échéant) en exécution du marché sont neufs</w:t>
      </w:r>
      <w:r w:rsidR="00ED03AB" w:rsidRPr="0029472D">
        <w:rPr>
          <w:color w:val="ED7D31" w:themeColor="accent2"/>
        </w:rPr>
        <w:t xml:space="preserve"> et que les travaux sont exécutés dans les règles de l’art et les normes requises</w:t>
      </w:r>
      <w:r w:rsidRPr="0029472D">
        <w:rPr>
          <w:color w:val="ED7D31" w:themeColor="accent2"/>
        </w:rPr>
        <w:t>.</w:t>
      </w:r>
    </w:p>
    <w:p w14:paraId="08DBD502" w14:textId="3C2D8C0D" w:rsidR="000120FD" w:rsidRPr="0029472D" w:rsidRDefault="000120FD" w:rsidP="00D154B7">
      <w:pPr>
        <w:widowControl w:val="0"/>
        <w:autoSpaceDE w:val="0"/>
        <w:jc w:val="both"/>
        <w:rPr>
          <w:color w:val="ED7D31" w:themeColor="accent2"/>
        </w:rPr>
      </w:pPr>
      <w:r w:rsidRPr="0029472D">
        <w:rPr>
          <w:color w:val="ED7D31" w:themeColor="accent2"/>
        </w:rPr>
        <w:t xml:space="preserve"> </w:t>
      </w:r>
    </w:p>
    <w:p w14:paraId="427F13E4" w14:textId="04D4A760" w:rsidR="003F7F98" w:rsidRPr="0029472D" w:rsidRDefault="003F7F98" w:rsidP="00D154B7">
      <w:pPr>
        <w:widowControl w:val="0"/>
        <w:autoSpaceDE w:val="0"/>
        <w:jc w:val="both"/>
        <w:rPr>
          <w:b/>
        </w:rPr>
      </w:pPr>
      <w:r w:rsidRPr="0029472D">
        <w:lastRenderedPageBreak/>
        <w:t>.</w:t>
      </w:r>
      <w:r w:rsidRPr="0029472D">
        <w:rPr>
          <w:b/>
        </w:rPr>
        <w:t>2</w:t>
      </w:r>
      <w:r w:rsidR="00ED03AB" w:rsidRPr="0029472D">
        <w:rPr>
          <w:b/>
        </w:rPr>
        <w:t>6</w:t>
      </w:r>
      <w:r w:rsidRPr="0029472D">
        <w:rPr>
          <w:b/>
        </w:rPr>
        <w:t>.2. Entretien pendant la période de garantie</w:t>
      </w:r>
    </w:p>
    <w:p w14:paraId="202AE813" w14:textId="43C80DD9" w:rsidR="003F7F98" w:rsidRDefault="003F7F98" w:rsidP="00D154B7">
      <w:pPr>
        <w:widowControl w:val="0"/>
        <w:autoSpaceDE w:val="0"/>
        <w:jc w:val="both"/>
        <w:rPr>
          <w:color w:val="ED7D31" w:themeColor="accent2"/>
        </w:rPr>
      </w:pPr>
      <w:r w:rsidRPr="0029472D">
        <w:rPr>
          <w:color w:val="ED7D31" w:themeColor="accent2"/>
        </w:rPr>
        <w:t xml:space="preserve">Pendant le délai de garantie, le cocontractant exécutera à ses frais et en temps utile, tous les travaux </w:t>
      </w:r>
      <w:r w:rsidR="00C17A91" w:rsidRPr="0029472D">
        <w:rPr>
          <w:color w:val="ED7D31" w:themeColor="accent2"/>
        </w:rPr>
        <w:t xml:space="preserve">et réparations </w:t>
      </w:r>
      <w:r w:rsidRPr="0029472D">
        <w:rPr>
          <w:color w:val="ED7D31" w:themeColor="accent2"/>
        </w:rPr>
        <w:t xml:space="preserve">nécessaires </w:t>
      </w:r>
      <w:r w:rsidR="00CF2207" w:rsidRPr="0029472D">
        <w:rPr>
          <w:color w:val="ED7D31" w:themeColor="accent2"/>
        </w:rPr>
        <w:t xml:space="preserve">pour maintenir en bon état l’ouvrage c’est-à-dire assurer dans les dix (10) jours de la notification du </w:t>
      </w:r>
      <w:r w:rsidR="00C17A91" w:rsidRPr="0029472D">
        <w:rPr>
          <w:color w:val="ED7D31" w:themeColor="accent2"/>
        </w:rPr>
        <w:t>défaut</w:t>
      </w:r>
      <w:r w:rsidR="00CF2207" w:rsidRPr="0029472D">
        <w:rPr>
          <w:color w:val="ED7D31" w:themeColor="accent2"/>
        </w:rPr>
        <w:t xml:space="preserve"> par l’Administration et sur le lieu d’emploi, la remise en état </w:t>
      </w:r>
      <w:r w:rsidR="00C17A91" w:rsidRPr="0029472D">
        <w:rPr>
          <w:color w:val="ED7D31" w:themeColor="accent2"/>
        </w:rPr>
        <w:t>de l’ouvrage pour tous</w:t>
      </w:r>
      <w:r w:rsidR="00CF2207" w:rsidRPr="0029472D">
        <w:rPr>
          <w:color w:val="ED7D31" w:themeColor="accent2"/>
        </w:rPr>
        <w:t xml:space="preserve"> les </w:t>
      </w:r>
      <w:r w:rsidR="00C17A91" w:rsidRPr="0029472D">
        <w:rPr>
          <w:color w:val="ED7D31" w:themeColor="accent2"/>
        </w:rPr>
        <w:t>défauts ou réparations consécutif</w:t>
      </w:r>
      <w:r w:rsidR="00CF2207" w:rsidRPr="0029472D">
        <w:rPr>
          <w:color w:val="ED7D31" w:themeColor="accent2"/>
        </w:rPr>
        <w:t xml:space="preserve">s  </w:t>
      </w:r>
      <w:r w:rsidRPr="0029472D">
        <w:rPr>
          <w:color w:val="ED7D31" w:themeColor="accent2"/>
        </w:rPr>
        <w:t xml:space="preserve">pour remédier à tous les désordres du fait de malfaçons qui apparaîtraient dans les ouvrages </w:t>
      </w:r>
      <w:r w:rsidR="000120FD" w:rsidRPr="0029472D">
        <w:rPr>
          <w:color w:val="ED7D31" w:themeColor="accent2"/>
        </w:rPr>
        <w:t>et les équipements le cas échéant</w:t>
      </w:r>
      <w:r w:rsidR="00D21118" w:rsidRPr="0029472D">
        <w:rPr>
          <w:color w:val="ED7D31" w:themeColor="accent2"/>
        </w:rPr>
        <w:t>,</w:t>
      </w:r>
      <w:r w:rsidR="000120FD" w:rsidRPr="0029472D">
        <w:rPr>
          <w:color w:val="ED7D31" w:themeColor="accent2"/>
        </w:rPr>
        <w:t xml:space="preserve"> </w:t>
      </w:r>
      <w:r w:rsidR="00C17A91" w:rsidRPr="0029472D">
        <w:rPr>
          <w:color w:val="ED7D31" w:themeColor="accent2"/>
        </w:rPr>
        <w:t xml:space="preserve">et </w:t>
      </w:r>
      <w:r w:rsidRPr="0029472D">
        <w:rPr>
          <w:color w:val="ED7D31" w:themeColor="accent2"/>
        </w:rPr>
        <w:t>signalées par le Chef de service du marché ou le Maître d’œuvre</w:t>
      </w:r>
      <w:r w:rsidR="00ED03AB" w:rsidRPr="0029472D">
        <w:rPr>
          <w:color w:val="ED7D31" w:themeColor="accent2"/>
        </w:rPr>
        <w:t xml:space="preserve"> le cas échéant</w:t>
      </w:r>
      <w:r w:rsidRPr="0029472D">
        <w:rPr>
          <w:color w:val="ED7D31" w:themeColor="accent2"/>
        </w:rPr>
        <w:t>.</w:t>
      </w:r>
      <w:r w:rsidR="000120FD" w:rsidRPr="0029472D">
        <w:rPr>
          <w:color w:val="ED7D31" w:themeColor="accent2"/>
        </w:rPr>
        <w:t xml:space="preserve"> </w:t>
      </w:r>
    </w:p>
    <w:p w14:paraId="3529F02E" w14:textId="77777777" w:rsidR="0088770D" w:rsidRPr="0088770D" w:rsidRDefault="0088770D" w:rsidP="00D154B7">
      <w:pPr>
        <w:widowControl w:val="0"/>
        <w:autoSpaceDE w:val="0"/>
        <w:jc w:val="both"/>
        <w:rPr>
          <w:color w:val="ED7D31" w:themeColor="accent2"/>
          <w:sz w:val="10"/>
          <w:szCs w:val="10"/>
        </w:rPr>
      </w:pPr>
    </w:p>
    <w:p w14:paraId="2915D701" w14:textId="46F2F3D2"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Pr="0029472D">
        <w:t xml:space="preserve"> </w:t>
      </w:r>
      <w:r w:rsidR="000120FD" w:rsidRPr="0029472D">
        <w:t>garantie</w:t>
      </w:r>
      <w:r w:rsidR="00D21118" w:rsidRPr="0029472D">
        <w:t>s émises</w:t>
      </w:r>
      <w:r w:rsidR="000120FD" w:rsidRPr="0029472D">
        <w:t xml:space="preserve"> </w:t>
      </w:r>
      <w:r w:rsidRPr="0029472D">
        <w:t>dans le cadre du marché.</w:t>
      </w:r>
    </w:p>
    <w:bookmarkEnd w:id="408"/>
    <w:p w14:paraId="411C4A45" w14:textId="77777777" w:rsidR="003F7F98" w:rsidRPr="0088770D" w:rsidRDefault="003F7F98" w:rsidP="00D154B7">
      <w:pPr>
        <w:widowControl w:val="0"/>
        <w:autoSpaceDE w:val="0"/>
        <w:jc w:val="both"/>
        <w:rPr>
          <w:sz w:val="10"/>
          <w:szCs w:val="10"/>
        </w:rPr>
      </w:pPr>
    </w:p>
    <w:p w14:paraId="45E5FA62" w14:textId="0924016F" w:rsidR="003F7F98" w:rsidRPr="0029472D" w:rsidRDefault="000120FD" w:rsidP="0029357D">
      <w:pPr>
        <w:pStyle w:val="CCAParticle"/>
      </w:pPr>
      <w:bookmarkStart w:id="410" w:name="_Toc530307814"/>
      <w:bookmarkStart w:id="411" w:name="_Toc97557098"/>
      <w:bookmarkStart w:id="412" w:name="_Toc157306085"/>
      <w:bookmarkStart w:id="413" w:name="_Toc190725827"/>
      <w:bookmarkStart w:id="414" w:name="_Hlk163137410"/>
      <w:r w:rsidRPr="0029472D">
        <w:t>Article 2</w:t>
      </w:r>
      <w:r w:rsidR="00ED03AB" w:rsidRPr="0029472D">
        <w:t>7</w:t>
      </w:r>
      <w:r w:rsidRPr="0029472D">
        <w:t xml:space="preserve">- </w:t>
      </w:r>
      <w:r w:rsidR="003F7F98" w:rsidRPr="0029472D">
        <w:t>Réception définitive</w:t>
      </w:r>
      <w:bookmarkEnd w:id="410"/>
      <w:bookmarkEnd w:id="411"/>
      <w:bookmarkEnd w:id="412"/>
      <w:bookmarkEnd w:id="413"/>
    </w:p>
    <w:p w14:paraId="22C36436" w14:textId="0435AD2D" w:rsidR="003F7F98"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Pr="0029472D">
        <w:rPr>
          <w:i/>
          <w:iCs/>
        </w:rPr>
        <w:t xml:space="preserve">de quinze (15) jours </w:t>
      </w:r>
      <w:r w:rsidRPr="0029472D">
        <w:t>à compter de l’expiration du délai de garantie.</w:t>
      </w:r>
    </w:p>
    <w:p w14:paraId="15FB2B0C" w14:textId="77777777" w:rsidR="0088770D" w:rsidRPr="0088770D" w:rsidRDefault="0088770D" w:rsidP="00D154B7">
      <w:pPr>
        <w:widowControl w:val="0"/>
        <w:autoSpaceDE w:val="0"/>
        <w:jc w:val="both"/>
        <w:rPr>
          <w:sz w:val="10"/>
          <w:szCs w:val="10"/>
        </w:rPr>
      </w:pPr>
    </w:p>
    <w:p w14:paraId="3CE82098" w14:textId="6EFCFA29" w:rsidR="003F7F98" w:rsidRDefault="003F7F98" w:rsidP="00D154B7">
      <w:pPr>
        <w:widowControl w:val="0"/>
        <w:autoSpaceDE w:val="0"/>
        <w:jc w:val="both"/>
        <w:rPr>
          <w:w w:val="99"/>
        </w:rPr>
      </w:pPr>
      <w:r w:rsidRPr="0029472D">
        <w:rPr>
          <w:w w:val="99"/>
        </w:rPr>
        <w:t>2</w:t>
      </w:r>
      <w:r w:rsidR="00333C6B" w:rsidRPr="0029472D">
        <w:rPr>
          <w:w w:val="99"/>
        </w:rPr>
        <w:t>7</w:t>
      </w:r>
      <w:r w:rsidRPr="0029472D">
        <w:rPr>
          <w:w w:val="99"/>
        </w:rPr>
        <w:t xml:space="preserve">.2. Le Maître d’Œuvre </w:t>
      </w:r>
      <w:r w:rsidR="00F6119E">
        <w:rPr>
          <w:i/>
          <w:iCs/>
          <w:w w:val="99"/>
        </w:rPr>
        <w:t xml:space="preserve">sera </w:t>
      </w:r>
      <w:r w:rsidR="00F6119E" w:rsidRPr="0029472D">
        <w:rPr>
          <w:i/>
          <w:iCs/>
          <w:w w:val="99"/>
        </w:rPr>
        <w:t>membre</w:t>
      </w:r>
      <w:r w:rsidRPr="0029472D">
        <w:rPr>
          <w:w w:val="99"/>
        </w:rPr>
        <w:t xml:space="preserve"> de la commission.</w:t>
      </w:r>
    </w:p>
    <w:p w14:paraId="0903CA29" w14:textId="77777777" w:rsidR="0088770D" w:rsidRPr="0088770D" w:rsidRDefault="0088770D" w:rsidP="00D154B7">
      <w:pPr>
        <w:widowControl w:val="0"/>
        <w:autoSpaceDE w:val="0"/>
        <w:jc w:val="both"/>
        <w:rPr>
          <w:sz w:val="10"/>
          <w:szCs w:val="10"/>
        </w:rPr>
      </w:pPr>
    </w:p>
    <w:p w14:paraId="30372ACE" w14:textId="397FF3D4" w:rsidR="003F7F98" w:rsidRDefault="003F7F98" w:rsidP="00D154B7">
      <w:pPr>
        <w:widowControl w:val="0"/>
        <w:autoSpaceDE w:val="0"/>
        <w:jc w:val="both"/>
      </w:pPr>
      <w:r w:rsidRPr="0029472D">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14:paraId="540235F7" w14:textId="77777777" w:rsidR="0088770D" w:rsidRPr="0088770D" w:rsidRDefault="0088770D" w:rsidP="00D154B7">
      <w:pPr>
        <w:widowControl w:val="0"/>
        <w:autoSpaceDE w:val="0"/>
        <w:jc w:val="both"/>
        <w:rPr>
          <w:sz w:val="10"/>
          <w:szCs w:val="10"/>
        </w:rPr>
      </w:pPr>
    </w:p>
    <w:p w14:paraId="36B95030" w14:textId="4535F762" w:rsidR="00ED03AB" w:rsidRPr="0029472D" w:rsidRDefault="00ED03AB" w:rsidP="00D154B7">
      <w:pPr>
        <w:widowControl w:val="0"/>
        <w:autoSpaceDE w:val="0"/>
        <w:jc w:val="both"/>
        <w:rPr>
          <w:color w:val="ED7D31" w:themeColor="accent2"/>
        </w:rPr>
      </w:pPr>
      <w:r w:rsidRPr="0029472D">
        <w:rPr>
          <w:color w:val="ED7D31" w:themeColor="accent2"/>
        </w:rPr>
        <w:t>2</w:t>
      </w:r>
      <w:r w:rsidR="00333C6B" w:rsidRPr="0029472D">
        <w:rPr>
          <w:color w:val="ED7D31" w:themeColor="accent2"/>
        </w:rPr>
        <w:t>7</w:t>
      </w:r>
      <w:r w:rsidRPr="0029472D">
        <w:rPr>
          <w:color w:val="ED7D31" w:themeColor="accent2"/>
        </w:rPr>
        <w:t>.4- Le marché est clôturé définitivement dans les conditions fixées à. l’article 3</w:t>
      </w:r>
      <w:r w:rsidR="0097672D" w:rsidRPr="0029472D">
        <w:rPr>
          <w:color w:val="ED7D31" w:themeColor="accent2"/>
        </w:rPr>
        <w:t>8</w:t>
      </w:r>
      <w:r w:rsidRPr="0029472D">
        <w:rPr>
          <w:color w:val="ED7D31" w:themeColor="accent2"/>
        </w:rPr>
        <w:t xml:space="preserve"> alinéa 4 du présent CCAP</w:t>
      </w:r>
      <w:r w:rsidR="0097672D" w:rsidRPr="0029472D">
        <w:rPr>
          <w:i/>
          <w:iCs/>
        </w:rPr>
        <w:t xml:space="preserve"> </w:t>
      </w:r>
      <w:r w:rsidR="0097672D" w:rsidRPr="0029472D">
        <w:rPr>
          <w:i/>
          <w:iCs/>
          <w:color w:val="ED7D31" w:themeColor="accent2"/>
        </w:rPr>
        <w:t>concernant le</w:t>
      </w:r>
      <w:r w:rsidR="0097672D" w:rsidRPr="0029472D">
        <w:rPr>
          <w:b/>
          <w:bCs/>
          <w:i/>
          <w:iCs/>
          <w:color w:val="ED7D31" w:themeColor="accent2"/>
        </w:rPr>
        <w:t xml:space="preserve"> </w:t>
      </w:r>
      <w:r w:rsidR="0097672D" w:rsidRPr="0029472D">
        <w:rPr>
          <w:i/>
          <w:iCs/>
          <w:color w:val="ED7D31" w:themeColor="accent2"/>
        </w:rPr>
        <w:t>Décompte général et définitif</w:t>
      </w:r>
      <w:r w:rsidR="007C0300">
        <w:rPr>
          <w:i/>
          <w:iCs/>
          <w:color w:val="ED7D31" w:themeColor="accent2"/>
        </w:rPr>
        <w:t>.</w:t>
      </w:r>
    </w:p>
    <w:bookmarkEnd w:id="409"/>
    <w:bookmarkEnd w:id="414"/>
    <w:p w14:paraId="242DDF54" w14:textId="77777777" w:rsidR="003F7F98" w:rsidRPr="0088770D" w:rsidRDefault="003F7F98" w:rsidP="00D154B7">
      <w:pPr>
        <w:widowControl w:val="0"/>
        <w:autoSpaceDE w:val="0"/>
        <w:jc w:val="both"/>
        <w:rPr>
          <w:sz w:val="10"/>
          <w:szCs w:val="10"/>
        </w:rPr>
      </w:pPr>
    </w:p>
    <w:p w14:paraId="4F71F488" w14:textId="454DEDEC" w:rsidR="003F7F98" w:rsidRPr="0029472D" w:rsidRDefault="000120FD" w:rsidP="0029357D">
      <w:pPr>
        <w:pStyle w:val="CCAParticle"/>
      </w:pPr>
      <w:bookmarkStart w:id="415" w:name="_Toc157306086"/>
      <w:bookmarkStart w:id="416" w:name="_Toc190725828"/>
      <w:r w:rsidRPr="0029472D">
        <w:t>Article 2</w:t>
      </w:r>
      <w:r w:rsidR="00ED03AB" w:rsidRPr="0029472D">
        <w:t>8</w:t>
      </w:r>
      <w:r w:rsidRPr="0029472D">
        <w:t xml:space="preserve">- </w:t>
      </w:r>
      <w:r w:rsidR="003F7F98" w:rsidRPr="0029472D">
        <w:t>Garantie légale</w:t>
      </w:r>
      <w:bookmarkEnd w:id="415"/>
      <w:bookmarkEnd w:id="416"/>
    </w:p>
    <w:p w14:paraId="61BEDB1F" w14:textId="5BEC0CAF" w:rsidR="003F7F98" w:rsidRPr="0029472D" w:rsidRDefault="003F7F98" w:rsidP="00D154B7">
      <w:pPr>
        <w:widowControl w:val="0"/>
        <w:autoSpaceDE w:val="0"/>
        <w:jc w:val="both"/>
      </w:pPr>
      <w:r w:rsidRPr="0029472D">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14:paraId="1963985B" w14:textId="77777777" w:rsidR="003F7F98" w:rsidRPr="0088770D" w:rsidRDefault="003F7F98" w:rsidP="00D154B7">
      <w:pPr>
        <w:widowControl w:val="0"/>
        <w:autoSpaceDE w:val="0"/>
        <w:jc w:val="both"/>
        <w:rPr>
          <w:b/>
          <w:bCs/>
          <w:sz w:val="10"/>
          <w:szCs w:val="10"/>
        </w:rPr>
      </w:pPr>
    </w:p>
    <w:p w14:paraId="1CD894D5" w14:textId="78C79892" w:rsidR="003F7F98" w:rsidRPr="0029472D" w:rsidRDefault="003F7F98" w:rsidP="00D154B7">
      <w:pPr>
        <w:pStyle w:val="CCAPchapitre"/>
      </w:pPr>
      <w:bookmarkStart w:id="417" w:name="_Toc530307815"/>
      <w:bookmarkStart w:id="418" w:name="_Toc97557099"/>
      <w:bookmarkStart w:id="419" w:name="_Toc157306087"/>
      <w:bookmarkStart w:id="420" w:name="_Toc190725829"/>
      <w:r w:rsidRPr="0029472D">
        <w:t>Clauses financières</w:t>
      </w:r>
      <w:bookmarkEnd w:id="417"/>
      <w:bookmarkEnd w:id="418"/>
      <w:bookmarkEnd w:id="419"/>
      <w:bookmarkEnd w:id="420"/>
    </w:p>
    <w:p w14:paraId="3BD26494" w14:textId="33008E89" w:rsidR="003F7F98" w:rsidRPr="0029472D" w:rsidRDefault="000120FD" w:rsidP="0029357D">
      <w:pPr>
        <w:pStyle w:val="CCAParticle"/>
      </w:pPr>
      <w:bookmarkStart w:id="421" w:name="_Toc530307816"/>
      <w:bookmarkStart w:id="422" w:name="_Toc97557100"/>
      <w:bookmarkStart w:id="423" w:name="_Toc157306088"/>
      <w:bookmarkStart w:id="424" w:name="_Toc190725830"/>
      <w:r w:rsidRPr="0029472D">
        <w:t>Article 2</w:t>
      </w:r>
      <w:r w:rsidR="00333C6B" w:rsidRPr="0029472D">
        <w:t>9</w:t>
      </w:r>
      <w:r w:rsidRPr="0029472D">
        <w:t xml:space="preserve">- </w:t>
      </w:r>
      <w:r w:rsidR="003F7F98" w:rsidRPr="0029472D">
        <w:t>Montant du marché</w:t>
      </w:r>
      <w:bookmarkEnd w:id="421"/>
      <w:bookmarkEnd w:id="422"/>
      <w:bookmarkEnd w:id="423"/>
      <w:bookmarkEnd w:id="424"/>
    </w:p>
    <w:p w14:paraId="11695A42" w14:textId="433E364D" w:rsidR="003F7F98" w:rsidRPr="0029472D" w:rsidRDefault="003F7F98" w:rsidP="00D154B7">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 soit:</w:t>
      </w:r>
    </w:p>
    <w:p w14:paraId="11B85D50" w14:textId="049CF09D" w:rsidR="003F7F98" w:rsidRPr="0029472D" w:rsidRDefault="003F7F98" w:rsidP="00577CC5">
      <w:pPr>
        <w:widowControl w:val="0"/>
        <w:numPr>
          <w:ilvl w:val="0"/>
          <w:numId w:val="7"/>
        </w:numPr>
        <w:autoSpaceDE w:val="0"/>
        <w:ind w:left="567" w:hanging="283"/>
        <w:jc w:val="both"/>
      </w:pPr>
      <w:r w:rsidRPr="0029472D">
        <w:t>Montant HTVA</w:t>
      </w:r>
      <w:r w:rsidR="00137667" w:rsidRPr="0029472D">
        <w:t xml:space="preserve"> : _</w:t>
      </w:r>
      <w:r w:rsidRPr="0029472D">
        <w:t>______</w:t>
      </w:r>
      <w:r w:rsidR="00137667" w:rsidRPr="0029472D">
        <w:t>_ (</w:t>
      </w:r>
      <w:r w:rsidRPr="0029472D">
        <w:t>____) francs CFA ;</w:t>
      </w:r>
    </w:p>
    <w:p w14:paraId="68E0768A" w14:textId="70EB53C2" w:rsidR="003F7F98" w:rsidRPr="0029472D" w:rsidRDefault="003F7F98" w:rsidP="00577CC5">
      <w:pPr>
        <w:widowControl w:val="0"/>
        <w:numPr>
          <w:ilvl w:val="0"/>
          <w:numId w:val="7"/>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14:paraId="063079FB" w14:textId="77777777" w:rsidR="003F7F98" w:rsidRPr="0029472D" w:rsidRDefault="003F7F98" w:rsidP="00577CC5">
      <w:pPr>
        <w:widowControl w:val="0"/>
        <w:numPr>
          <w:ilvl w:val="0"/>
          <w:numId w:val="7"/>
        </w:numPr>
        <w:autoSpaceDE w:val="0"/>
        <w:ind w:left="567" w:hanging="283"/>
        <w:jc w:val="both"/>
      </w:pPr>
      <w:r w:rsidRPr="0029472D">
        <w:t>Montant de l’AIR : ____ (___) francs CFA</w:t>
      </w:r>
    </w:p>
    <w:p w14:paraId="0CC4509A" w14:textId="77777777" w:rsidR="003F7F98" w:rsidRPr="0029472D" w:rsidRDefault="003F7F98" w:rsidP="00577CC5">
      <w:pPr>
        <w:widowControl w:val="0"/>
        <w:numPr>
          <w:ilvl w:val="0"/>
          <w:numId w:val="7"/>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14:paraId="6254E32F" w14:textId="2DE40F94" w:rsidR="003F7F98" w:rsidRPr="0029472D" w:rsidRDefault="003F7F98" w:rsidP="00577CC5">
      <w:pPr>
        <w:widowControl w:val="0"/>
        <w:numPr>
          <w:ilvl w:val="0"/>
          <w:numId w:val="7"/>
        </w:numPr>
        <w:autoSpaceDE w:val="0"/>
        <w:ind w:left="567" w:hanging="283"/>
        <w:jc w:val="both"/>
      </w:pPr>
      <w:r w:rsidRPr="0029472D">
        <w:t>Net à percevoir = Montant net déduit de tous les impôts et taxes : ___ (___) francs CFA.</w:t>
      </w:r>
    </w:p>
    <w:p w14:paraId="213670A4" w14:textId="77777777" w:rsidR="003F7F98" w:rsidRPr="0088770D" w:rsidRDefault="003F7F98" w:rsidP="00D154B7">
      <w:pPr>
        <w:widowControl w:val="0"/>
        <w:autoSpaceDE w:val="0"/>
        <w:jc w:val="both"/>
        <w:rPr>
          <w:sz w:val="10"/>
          <w:szCs w:val="10"/>
        </w:rPr>
      </w:pPr>
    </w:p>
    <w:p w14:paraId="6D9C6799" w14:textId="2AF63DE1" w:rsidR="003F7F98" w:rsidRPr="0029472D" w:rsidRDefault="00927EF6" w:rsidP="0029357D">
      <w:pPr>
        <w:pStyle w:val="CCAParticle"/>
      </w:pPr>
      <w:bookmarkStart w:id="425" w:name="_Toc530307817"/>
      <w:bookmarkStart w:id="426" w:name="_Toc97557101"/>
      <w:bookmarkStart w:id="427" w:name="_Toc157306089"/>
      <w:bookmarkStart w:id="428" w:name="_Toc190725831"/>
      <w:r w:rsidRPr="0029472D">
        <w:t xml:space="preserve">Article </w:t>
      </w:r>
      <w:r w:rsidR="00333C6B" w:rsidRPr="0029472D">
        <w:t>30</w:t>
      </w:r>
      <w:r w:rsidRPr="0029472D">
        <w:t xml:space="preserve">- </w:t>
      </w:r>
      <w:r w:rsidR="003F7F98" w:rsidRPr="0029472D">
        <w:t>Lieu et mode de paiement</w:t>
      </w:r>
      <w:bookmarkEnd w:id="425"/>
      <w:bookmarkEnd w:id="426"/>
      <w:bookmarkEnd w:id="427"/>
      <w:bookmarkEnd w:id="428"/>
    </w:p>
    <w:p w14:paraId="49307C46" w14:textId="19CF6593"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r w:rsidR="002E329C" w:rsidRPr="0029472D">
        <w:rPr>
          <w:color w:val="000000" w:themeColor="text1"/>
        </w:rPr>
        <w:t xml:space="preserve"> </w:t>
      </w:r>
    </w:p>
    <w:p w14:paraId="243F5D82" w14:textId="19F66E9E" w:rsidR="003F7F98" w:rsidRPr="0029472D" w:rsidRDefault="00895106" w:rsidP="00D154B7">
      <w:pPr>
        <w:widowControl w:val="0"/>
        <w:autoSpaceDE w:val="0"/>
        <w:jc w:val="both"/>
      </w:pPr>
      <w:r w:rsidRPr="0029472D">
        <w:t xml:space="preserve"> </w:t>
      </w:r>
      <w:r w:rsidR="009D3B0C" w:rsidRPr="0029472D">
        <w:t xml:space="preserve">Le Maître d’Ouvrage se libérera des sommes dues </w:t>
      </w:r>
      <w:r w:rsidR="003F7F98" w:rsidRPr="0029472D">
        <w:t>par virement bancaire au nom du cocontractant de la manière suivante :</w:t>
      </w:r>
      <w:r w:rsidR="009D3B0C" w:rsidRPr="0029472D">
        <w:t xml:space="preserve"> </w:t>
      </w:r>
    </w:p>
    <w:p w14:paraId="2DF300B2" w14:textId="77777777"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14:paraId="5E6E768B" w14:textId="77777777" w:rsidR="003F7F98" w:rsidRPr="0029472D" w:rsidRDefault="003F7F98" w:rsidP="00577CC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14:paraId="32924A73" w14:textId="0C37E098" w:rsidR="003F7F98" w:rsidRPr="0029472D" w:rsidRDefault="003F7F98" w:rsidP="00577CC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88770D" w:rsidRDefault="003F7F98" w:rsidP="00D154B7">
      <w:pPr>
        <w:widowControl w:val="0"/>
        <w:autoSpaceDE w:val="0"/>
        <w:jc w:val="both"/>
        <w:rPr>
          <w:sz w:val="10"/>
          <w:szCs w:val="10"/>
        </w:rPr>
      </w:pPr>
    </w:p>
    <w:p w14:paraId="313EE8EF" w14:textId="71EBE39A" w:rsidR="003F7F98" w:rsidRPr="0029472D" w:rsidRDefault="00927EF6" w:rsidP="0029357D">
      <w:pPr>
        <w:pStyle w:val="CCAParticle"/>
      </w:pPr>
      <w:bookmarkStart w:id="429" w:name="_Hlk159274155"/>
      <w:bookmarkStart w:id="430" w:name="_Toc157306090"/>
      <w:bookmarkStart w:id="431" w:name="_Toc190725832"/>
      <w:bookmarkStart w:id="432" w:name="_Toc530307818"/>
      <w:bookmarkStart w:id="433" w:name="_Toc97557102"/>
      <w:r w:rsidRPr="0029472D">
        <w:t>Article 3</w:t>
      </w:r>
      <w:r w:rsidR="00333C6B" w:rsidRPr="0029472D">
        <w:t>1</w:t>
      </w:r>
      <w:r w:rsidRPr="0029472D">
        <w:t xml:space="preserve"> </w:t>
      </w:r>
      <w:bookmarkEnd w:id="429"/>
      <w:r w:rsidR="003F7F98" w:rsidRPr="0029472D">
        <w:t>Garanties et cautions</w:t>
      </w:r>
      <w:bookmarkEnd w:id="430"/>
      <w:bookmarkEnd w:id="431"/>
      <w:r w:rsidR="003F7F98" w:rsidRPr="0029472D">
        <w:t xml:space="preserve"> </w:t>
      </w:r>
      <w:bookmarkEnd w:id="432"/>
      <w:bookmarkEnd w:id="433"/>
    </w:p>
    <w:p w14:paraId="557AD36B" w14:textId="6E8080D2"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14:paraId="76A819F1" w14:textId="77777777" w:rsidR="003F7F98" w:rsidRDefault="003F7F98" w:rsidP="00D154B7">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14:paraId="07D03759" w14:textId="77777777" w:rsidR="0088770D" w:rsidRPr="0088770D" w:rsidRDefault="0088770D" w:rsidP="00D154B7">
      <w:pPr>
        <w:jc w:val="both"/>
        <w:rPr>
          <w:sz w:val="10"/>
          <w:szCs w:val="10"/>
        </w:rPr>
      </w:pPr>
    </w:p>
    <w:p w14:paraId="29F8245E" w14:textId="6BD08412"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14:paraId="2F9800B1" w14:textId="2C1DFCAF" w:rsidR="003F7F98" w:rsidRDefault="003F7F98" w:rsidP="00577CC5">
      <w:pPr>
        <w:pStyle w:val="Paragraphedeliste"/>
        <w:widowControl w:val="0"/>
        <w:numPr>
          <w:ilvl w:val="0"/>
          <w:numId w:val="10"/>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29472D">
        <w:rPr>
          <w:rFonts w:ascii="Times New Roman" w:hAnsi="Times New Roman"/>
          <w:color w:val="ED7D31" w:themeColor="accent2"/>
          <w:sz w:val="24"/>
          <w:szCs w:val="24"/>
        </w:rPr>
        <w:t xml:space="preserve">calendaires à compter de la date de notification </w:t>
      </w:r>
      <w:r w:rsidRPr="0029472D">
        <w:rPr>
          <w:rFonts w:ascii="Times New Roman" w:hAnsi="Times New Roman"/>
          <w:sz w:val="24"/>
          <w:szCs w:val="24"/>
        </w:rPr>
        <w:t>du marché et en tout cas avant le premier paiement.</w:t>
      </w:r>
    </w:p>
    <w:p w14:paraId="6A054C5A" w14:textId="77777777"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14:paraId="755F5845" w14:textId="468375DE" w:rsidR="003F7F98" w:rsidRPr="0088770D" w:rsidRDefault="003F7F98" w:rsidP="00577CC5">
      <w:pPr>
        <w:pStyle w:val="Paragraphedeliste"/>
        <w:widowControl w:val="0"/>
        <w:numPr>
          <w:ilvl w:val="0"/>
          <w:numId w:val="10"/>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Son montant est fixé </w:t>
      </w:r>
      <w:r w:rsidR="00182A17" w:rsidRPr="0029472D">
        <w:rPr>
          <w:rFonts w:ascii="Times New Roman" w:hAnsi="Times New Roman"/>
          <w:sz w:val="24"/>
          <w:szCs w:val="24"/>
        </w:rPr>
        <w:t>à 2</w:t>
      </w:r>
      <w:r w:rsidR="00B676AB" w:rsidRPr="0029472D">
        <w:rPr>
          <w:rFonts w:ascii="Times New Roman" w:hAnsi="Times New Roman"/>
          <w:i/>
          <w:iCs/>
          <w:sz w:val="24"/>
          <w:szCs w:val="24"/>
        </w:rPr>
        <w:t xml:space="preserve"> </w:t>
      </w:r>
      <w:r w:rsidRPr="0029472D">
        <w:rPr>
          <w:rFonts w:ascii="Times New Roman" w:hAnsi="Times New Roman"/>
          <w:i/>
          <w:iCs/>
          <w:sz w:val="24"/>
          <w:szCs w:val="24"/>
        </w:rPr>
        <w:t>%</w:t>
      </w:r>
      <w:r w:rsidR="00B676AB" w:rsidRPr="0029472D">
        <w:rPr>
          <w:rFonts w:ascii="Times New Roman" w:hAnsi="Times New Roman"/>
          <w:i/>
          <w:iCs/>
          <w:sz w:val="24"/>
          <w:szCs w:val="24"/>
        </w:rPr>
        <w:t xml:space="preserve"> du montant TTC du marché augmenté le cas échéant du montant des avenants</w:t>
      </w:r>
      <w:r w:rsidRPr="0029472D">
        <w:rPr>
          <w:rFonts w:ascii="Times New Roman" w:hAnsi="Times New Roman"/>
          <w:i/>
          <w:iCs/>
          <w:sz w:val="24"/>
          <w:szCs w:val="24"/>
        </w:rPr>
        <w:t>]</w:t>
      </w:r>
    </w:p>
    <w:p w14:paraId="3A47C616" w14:textId="77777777" w:rsidR="0088770D" w:rsidRPr="0088770D" w:rsidRDefault="0088770D" w:rsidP="0088770D">
      <w:pPr>
        <w:widowControl w:val="0"/>
        <w:autoSpaceDE w:val="0"/>
        <w:jc w:val="both"/>
        <w:rPr>
          <w:sz w:val="10"/>
          <w:szCs w:val="10"/>
        </w:rPr>
      </w:pPr>
    </w:p>
    <w:p w14:paraId="7DFC79C6" w14:textId="3BAD9007" w:rsidR="0088770D" w:rsidRPr="00F6119E" w:rsidRDefault="003F7F98" w:rsidP="00577CC5">
      <w:pPr>
        <w:pStyle w:val="Paragraphedeliste"/>
        <w:numPr>
          <w:ilvl w:val="0"/>
          <w:numId w:val="10"/>
        </w:numPr>
        <w:spacing w:after="0" w:line="240" w:lineRule="auto"/>
        <w:jc w:val="both"/>
        <w:rPr>
          <w:rFonts w:ascii="Times New Roman" w:hAnsi="Times New Roman"/>
          <w:sz w:val="10"/>
          <w:szCs w:val="10"/>
        </w:rPr>
      </w:pPr>
      <w:r w:rsidRPr="00F6119E">
        <w:rPr>
          <w:rFonts w:ascii="Times New Roman" w:hAnsi="Times New Roman"/>
          <w:sz w:val="24"/>
          <w:szCs w:val="24"/>
        </w:rPr>
        <w:t xml:space="preserve">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14:paraId="1BAC2EB3" w14:textId="77777777" w:rsidR="003F7F98" w:rsidRDefault="003F7F98" w:rsidP="00577CC5">
      <w:pPr>
        <w:pStyle w:val="Paragraphedeliste"/>
        <w:widowControl w:val="0"/>
        <w:numPr>
          <w:ilvl w:val="0"/>
          <w:numId w:val="10"/>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14:paraId="6D2CEEBD" w14:textId="77777777" w:rsidR="0088770D" w:rsidRPr="0088770D" w:rsidRDefault="0088770D" w:rsidP="0088770D">
      <w:pPr>
        <w:widowControl w:val="0"/>
        <w:autoSpaceDE w:val="0"/>
        <w:jc w:val="both"/>
        <w:rPr>
          <w:sz w:val="10"/>
          <w:szCs w:val="10"/>
        </w:rPr>
      </w:pPr>
    </w:p>
    <w:p w14:paraId="378836E2" w14:textId="7CB31D1E" w:rsidR="003F7F98" w:rsidRDefault="003F7F98" w:rsidP="00577CC5">
      <w:pPr>
        <w:pStyle w:val="Paragraphedeliste"/>
        <w:widowControl w:val="0"/>
        <w:numPr>
          <w:ilvl w:val="0"/>
          <w:numId w:val="10"/>
        </w:numPr>
        <w:autoSpaceDE w:val="0"/>
        <w:spacing w:after="0" w:line="240" w:lineRule="auto"/>
        <w:jc w:val="both"/>
        <w:rPr>
          <w:rFonts w:ascii="Times New Roman" w:hAnsi="Times New Roman"/>
          <w:sz w:val="24"/>
          <w:szCs w:val="24"/>
        </w:rPr>
      </w:pPr>
      <w:bookmarkStart w:id="434" w:name="_Hlk163137509"/>
      <w:r w:rsidRPr="0029472D">
        <w:rPr>
          <w:rFonts w:ascii="Times New Roman" w:hAnsi="Times New Roman"/>
          <w:sz w:val="24"/>
          <w:szCs w:val="24"/>
        </w:rPr>
        <w:t xml:space="preserve">Le cautionnement définitif sera restitué </w:t>
      </w:r>
      <w:r w:rsidRPr="0029472D">
        <w:rPr>
          <w:rFonts w:ascii="Times New Roman" w:hAnsi="Times New Roman"/>
          <w:color w:val="ED7D31" w:themeColor="accent2"/>
          <w:sz w:val="24"/>
          <w:szCs w:val="24"/>
        </w:rPr>
        <w:t xml:space="preserve">consécutivement par le Maître d’Ouvrage ou le Maître </w:t>
      </w:r>
      <w:r w:rsidRPr="0029472D">
        <w:rPr>
          <w:rFonts w:ascii="Times New Roman" w:hAnsi="Times New Roman"/>
          <w:sz w:val="24"/>
          <w:szCs w:val="24"/>
        </w:rPr>
        <w:t xml:space="preserve">d’Ouvrage Délégué </w:t>
      </w:r>
      <w:r w:rsidRPr="0029472D">
        <w:rPr>
          <w:rFonts w:ascii="Times New Roman" w:hAnsi="Times New Roman"/>
          <w:color w:val="ED7D31" w:themeColor="accent2"/>
          <w:sz w:val="24"/>
          <w:szCs w:val="24"/>
        </w:rPr>
        <w:t xml:space="preserve">dans un délai d’un mois suivant la date de réception provisoire des </w:t>
      </w:r>
      <w:r w:rsidR="00B66376" w:rsidRPr="0029472D">
        <w:rPr>
          <w:rFonts w:ascii="Times New Roman" w:hAnsi="Times New Roman"/>
          <w:color w:val="ED7D31" w:themeColor="accent2"/>
          <w:sz w:val="24"/>
          <w:szCs w:val="24"/>
        </w:rPr>
        <w:t>travaux</w:t>
      </w:r>
      <w:r w:rsidRPr="0029472D">
        <w:rPr>
          <w:rFonts w:ascii="Times New Roman" w:hAnsi="Times New Roman"/>
          <w:color w:val="ED7D31" w:themeColor="accent2"/>
          <w:sz w:val="24"/>
          <w:szCs w:val="24"/>
        </w:rPr>
        <w:t xml:space="preserve">, à la suite d’une mainlevée délivrée par le Maître d’Ouvrage ou </w:t>
      </w:r>
      <w:r w:rsidRPr="0029472D">
        <w:rPr>
          <w:rFonts w:ascii="Times New Roman" w:hAnsi="Times New Roman"/>
          <w:sz w:val="24"/>
          <w:szCs w:val="24"/>
        </w:rPr>
        <w:t xml:space="preserve">le Maître d’Ouvrage Délégué après demande du </w:t>
      </w:r>
      <w:r w:rsidR="00B66376" w:rsidRPr="0029472D">
        <w:rPr>
          <w:rFonts w:ascii="Times New Roman" w:hAnsi="Times New Roman"/>
          <w:sz w:val="24"/>
          <w:szCs w:val="24"/>
        </w:rPr>
        <w:t>cocontractant</w:t>
      </w:r>
      <w:r w:rsidRPr="0029472D">
        <w:rPr>
          <w:rFonts w:ascii="Times New Roman" w:hAnsi="Times New Roman"/>
          <w:sz w:val="24"/>
          <w:szCs w:val="24"/>
        </w:rPr>
        <w:t xml:space="preserve">. </w:t>
      </w:r>
    </w:p>
    <w:p w14:paraId="4098F0F3" w14:textId="77777777" w:rsidR="0088770D" w:rsidRPr="0088770D" w:rsidRDefault="0088770D" w:rsidP="0088770D">
      <w:pPr>
        <w:widowControl w:val="0"/>
        <w:autoSpaceDE w:val="0"/>
        <w:jc w:val="both"/>
        <w:rPr>
          <w:sz w:val="10"/>
          <w:szCs w:val="10"/>
        </w:rPr>
      </w:pPr>
    </w:p>
    <w:p w14:paraId="7E70F3B7" w14:textId="61EA5124" w:rsidR="00B66376" w:rsidRPr="0029472D" w:rsidRDefault="00B66376" w:rsidP="00577CC5">
      <w:pPr>
        <w:pStyle w:val="Paragraphedeliste"/>
        <w:widowControl w:val="0"/>
        <w:numPr>
          <w:ilvl w:val="0"/>
          <w:numId w:val="10"/>
        </w:numPr>
        <w:autoSpaceDE w:val="0"/>
        <w:spacing w:after="0" w:line="240" w:lineRule="auto"/>
        <w:jc w:val="both"/>
        <w:rPr>
          <w:rFonts w:ascii="Times New Roman" w:hAnsi="Times New Roman"/>
          <w:color w:val="ED7D31" w:themeColor="accent2"/>
          <w:sz w:val="24"/>
          <w:szCs w:val="24"/>
        </w:rPr>
      </w:pPr>
      <w:r w:rsidRPr="0029472D">
        <w:rPr>
          <w:rFonts w:ascii="Times New Roman" w:hAnsi="Times New Roman"/>
          <w:color w:val="ED7D31" w:themeColor="accent2"/>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434"/>
    <w:p w14:paraId="31A5D01F" w14:textId="77777777" w:rsidR="00CA1FB6" w:rsidRPr="0088770D" w:rsidRDefault="00CA1FB6" w:rsidP="00D154B7">
      <w:pPr>
        <w:widowControl w:val="0"/>
        <w:autoSpaceDE w:val="0"/>
        <w:jc w:val="both"/>
        <w:rPr>
          <w:sz w:val="10"/>
          <w:szCs w:val="10"/>
        </w:rPr>
      </w:pPr>
    </w:p>
    <w:p w14:paraId="7FAE5C3B" w14:textId="4C1E6A08" w:rsidR="003F7F98" w:rsidRPr="0029472D" w:rsidRDefault="00CA1FB6" w:rsidP="00D154B7">
      <w:pPr>
        <w:widowControl w:val="0"/>
        <w:autoSpaceDE w:val="0"/>
        <w:jc w:val="both"/>
        <w:rPr>
          <w:b/>
          <w:i/>
          <w:iCs/>
        </w:rPr>
      </w:pPr>
      <w:r w:rsidRPr="0029472D">
        <w:rPr>
          <w:b/>
          <w:i/>
          <w:iCs/>
        </w:rPr>
        <w:t>3</w:t>
      </w:r>
      <w:r w:rsidR="00333C6B" w:rsidRPr="0029472D">
        <w:rPr>
          <w:b/>
          <w:i/>
          <w:iCs/>
        </w:rPr>
        <w:t>1</w:t>
      </w:r>
      <w:r w:rsidRPr="0029472D">
        <w:rPr>
          <w:b/>
          <w:i/>
          <w:iCs/>
        </w:rPr>
        <w:t>.</w:t>
      </w:r>
      <w:r w:rsidR="003F7F98" w:rsidRPr="0029472D">
        <w:rPr>
          <w:b/>
          <w:i/>
          <w:iCs/>
        </w:rPr>
        <w:t>2. Cautionnement d’avance de démarrage</w:t>
      </w:r>
    </w:p>
    <w:p w14:paraId="5F15455C" w14:textId="77777777" w:rsidR="003F7F98" w:rsidRDefault="003F7F98" w:rsidP="00D154B7">
      <w:pPr>
        <w:widowControl w:val="0"/>
        <w:autoSpaceDE w:val="0"/>
        <w:jc w:val="both"/>
      </w:pPr>
      <w:r w:rsidRPr="0029472D">
        <w:rPr>
          <w:i/>
          <w:iCs/>
        </w:rPr>
        <w:t>[Préciser le cas échéant les taux</w:t>
      </w:r>
      <w:r w:rsidRPr="0029472D">
        <w:rPr>
          <w:i/>
          <w:iCs/>
          <w:spacing w:val="6"/>
        </w:rPr>
        <w:t xml:space="preserve"> (20% maximum du montant TTC du marché cautionné à 100% par un établissement bancaire de droit camerounais ou un organisme financier agrée de premier rang conformément à la réglementation en vigueur)</w:t>
      </w:r>
      <w:r w:rsidRPr="0029472D">
        <w:rPr>
          <w:i/>
          <w:iCs/>
        </w:rPr>
        <w:t xml:space="preserve"> et les modalités de restitution de la caution]</w:t>
      </w:r>
      <w:r w:rsidRPr="0029472D">
        <w:t>.</w:t>
      </w:r>
    </w:p>
    <w:p w14:paraId="3B4E309A" w14:textId="77777777" w:rsidR="0088770D" w:rsidRPr="0088770D" w:rsidRDefault="0088770D" w:rsidP="00D154B7">
      <w:pPr>
        <w:widowControl w:val="0"/>
        <w:autoSpaceDE w:val="0"/>
        <w:jc w:val="both"/>
        <w:rPr>
          <w:sz w:val="10"/>
          <w:szCs w:val="10"/>
        </w:rPr>
      </w:pPr>
    </w:p>
    <w:p w14:paraId="4E12B310" w14:textId="3617ED8E" w:rsidR="003F7F98" w:rsidRPr="0029472D" w:rsidRDefault="00CA1FB6" w:rsidP="00D154B7">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14:paraId="3E6C4215" w14:textId="77777777" w:rsidR="003F7F98" w:rsidRDefault="003F7F98" w:rsidP="00D154B7">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14:paraId="64F2086F" w14:textId="77777777" w:rsidR="0088770D" w:rsidRPr="0088770D" w:rsidRDefault="0088770D" w:rsidP="00D154B7">
      <w:pPr>
        <w:widowControl w:val="0"/>
        <w:tabs>
          <w:tab w:val="left" w:pos="5180"/>
        </w:tabs>
        <w:autoSpaceDE w:val="0"/>
        <w:jc w:val="both"/>
        <w:rPr>
          <w:sz w:val="10"/>
          <w:szCs w:val="10"/>
        </w:rPr>
      </w:pPr>
    </w:p>
    <w:p w14:paraId="5A2FEE3A" w14:textId="77777777" w:rsidR="003F7F98" w:rsidRDefault="003F7F98" w:rsidP="00D154B7">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407A6169" w14:textId="77777777" w:rsidR="0088770D" w:rsidRPr="0088770D" w:rsidRDefault="0088770D" w:rsidP="00D154B7">
      <w:pPr>
        <w:widowControl w:val="0"/>
        <w:autoSpaceDE w:val="0"/>
        <w:jc w:val="both"/>
        <w:rPr>
          <w:sz w:val="10"/>
          <w:szCs w:val="10"/>
        </w:rPr>
      </w:pPr>
    </w:p>
    <w:p w14:paraId="7BD315A9" w14:textId="77777777" w:rsidR="003F7F98" w:rsidRPr="0029472D" w:rsidRDefault="003F7F98" w:rsidP="00D154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6BF2F87E" w14:textId="39670F81" w:rsidR="003F7F98" w:rsidRPr="0029472D" w:rsidRDefault="003F7F98" w:rsidP="00D154B7">
      <w:pPr>
        <w:widowControl w:val="0"/>
        <w:autoSpaceDE w:val="0"/>
        <w:jc w:val="both"/>
      </w:pPr>
      <w:r w:rsidRPr="0029472D">
        <w:t>Dans ce cas, il ne peut être mis fin à l’engagement de la caution que par main levée délivrée par le Maître d’Ouvrage.</w:t>
      </w:r>
    </w:p>
    <w:p w14:paraId="50DC0C6C" w14:textId="77777777" w:rsidR="00E156CB" w:rsidRPr="0029472D" w:rsidRDefault="00E156CB" w:rsidP="00D154B7">
      <w:pPr>
        <w:widowControl w:val="0"/>
        <w:autoSpaceDE w:val="0"/>
        <w:jc w:val="both"/>
      </w:pPr>
    </w:p>
    <w:p w14:paraId="6333DC9A" w14:textId="58268254" w:rsidR="003F7F98" w:rsidRPr="0029472D" w:rsidRDefault="00927EF6" w:rsidP="0029357D">
      <w:pPr>
        <w:pStyle w:val="CCAParticle"/>
      </w:pPr>
      <w:bookmarkStart w:id="435" w:name="_Toc157306091"/>
      <w:bookmarkStart w:id="436" w:name="_Toc190725833"/>
      <w:bookmarkStart w:id="437" w:name="_Toc530307819"/>
      <w:bookmarkStart w:id="438" w:name="_Toc97557103"/>
      <w:r w:rsidRPr="0029472D">
        <w:t>Article 3</w:t>
      </w:r>
      <w:r w:rsidR="00333C6B" w:rsidRPr="0029472D">
        <w:t>2</w:t>
      </w:r>
      <w:r w:rsidRPr="0029472D">
        <w:t xml:space="preserve"> </w:t>
      </w:r>
      <w:r w:rsidR="003F7F98" w:rsidRPr="0029472D">
        <w:t>Variation des prix</w:t>
      </w:r>
      <w:bookmarkEnd w:id="435"/>
      <w:bookmarkEnd w:id="436"/>
      <w:r w:rsidR="003F7F98" w:rsidRPr="0029472D">
        <w:t xml:space="preserve"> </w:t>
      </w:r>
      <w:bookmarkEnd w:id="437"/>
      <w:bookmarkEnd w:id="438"/>
    </w:p>
    <w:p w14:paraId="57A2F043" w14:textId="27F97463" w:rsidR="003F7F98" w:rsidRPr="0029472D" w:rsidRDefault="00927EF6" w:rsidP="00D154B7">
      <w:pPr>
        <w:widowControl w:val="0"/>
        <w:autoSpaceDE w:val="0"/>
        <w:jc w:val="both"/>
      </w:pPr>
      <w:r w:rsidRPr="0029472D">
        <w:t>3</w:t>
      </w:r>
      <w:r w:rsidR="00333C6B" w:rsidRPr="0029472D">
        <w:t>2</w:t>
      </w:r>
      <w:r w:rsidR="003F7F98" w:rsidRPr="0029472D">
        <w:t xml:space="preserve">.1. Les prix sont fermes ou révisables </w:t>
      </w:r>
      <w:r w:rsidR="003F7F98" w:rsidRPr="0029472D">
        <w:rPr>
          <w:i/>
          <w:iCs/>
        </w:rPr>
        <w:t xml:space="preserve">[retenir l’une des deux options à préciser selon les modalités </w:t>
      </w:r>
      <w:r w:rsidR="003F7F98" w:rsidRPr="0029472D">
        <w:rPr>
          <w:i/>
          <w:iCs/>
        </w:rPr>
        <w:lastRenderedPageBreak/>
        <w:t>du Code].</w:t>
      </w:r>
    </w:p>
    <w:p w14:paraId="20E81EE5" w14:textId="77777777" w:rsidR="003F7F98" w:rsidRDefault="003F7F98" w:rsidP="00D154B7">
      <w:pPr>
        <w:widowControl w:val="0"/>
        <w:autoSpaceDE w:val="0"/>
        <w:jc w:val="both"/>
      </w:pPr>
      <w:r w:rsidRPr="0029472D">
        <w:t>Les acomptes payés au cocontractant au titre des avances ne sont pas révisables.</w:t>
      </w:r>
    </w:p>
    <w:p w14:paraId="0BF598C2" w14:textId="77777777" w:rsidR="0088770D" w:rsidRPr="0088770D" w:rsidRDefault="0088770D" w:rsidP="00D154B7">
      <w:pPr>
        <w:widowControl w:val="0"/>
        <w:autoSpaceDE w:val="0"/>
        <w:jc w:val="both"/>
        <w:rPr>
          <w:sz w:val="10"/>
          <w:szCs w:val="10"/>
        </w:rPr>
      </w:pPr>
    </w:p>
    <w:p w14:paraId="03F607E5" w14:textId="6A24BB77" w:rsidR="003F7F98" w:rsidRPr="0029472D" w:rsidRDefault="00927EF6" w:rsidP="00D154B7">
      <w:pPr>
        <w:widowControl w:val="0"/>
        <w:autoSpaceDE w:val="0"/>
        <w:jc w:val="both"/>
      </w:pPr>
      <w:r w:rsidRPr="0029472D">
        <w:t>3</w:t>
      </w:r>
      <w:r w:rsidR="00333C6B" w:rsidRPr="0029472D">
        <w:t>2</w:t>
      </w:r>
      <w:r w:rsidR="003F7F98" w:rsidRPr="0029472D">
        <w:t xml:space="preserve">.2. </w:t>
      </w:r>
      <w:r w:rsidR="003F7F98" w:rsidRPr="0029472D">
        <w:rPr>
          <w:spacing w:val="3"/>
        </w:rPr>
        <w:t>Modalité</w:t>
      </w:r>
      <w:r w:rsidR="003F7F98" w:rsidRPr="0029472D">
        <w:t xml:space="preserve">s </w:t>
      </w:r>
      <w:r w:rsidR="003F7F98" w:rsidRPr="0029472D">
        <w:rPr>
          <w:spacing w:val="3"/>
        </w:rPr>
        <w:t>d’actualisatio</w:t>
      </w:r>
      <w:r w:rsidR="003F7F98" w:rsidRPr="0029472D">
        <w:t xml:space="preserve">n </w:t>
      </w:r>
      <w:r w:rsidR="003F7F98" w:rsidRPr="0029472D">
        <w:rPr>
          <w:spacing w:val="3"/>
        </w:rPr>
        <w:t>de</w:t>
      </w:r>
      <w:r w:rsidR="003F7F98" w:rsidRPr="0029472D">
        <w:t xml:space="preserve">s </w:t>
      </w:r>
      <w:r w:rsidR="003F7F98" w:rsidRPr="0029472D">
        <w:rPr>
          <w:spacing w:val="3"/>
        </w:rPr>
        <w:t>pri</w:t>
      </w:r>
      <w:r w:rsidR="003F7F98" w:rsidRPr="0029472D">
        <w:t xml:space="preserve">x </w:t>
      </w:r>
      <w:r w:rsidR="003F7F98" w:rsidRPr="0029472D">
        <w:rPr>
          <w:spacing w:val="3"/>
        </w:rPr>
        <w:t>(l</w:t>
      </w:r>
      <w:r w:rsidR="003F7F98" w:rsidRPr="0029472D">
        <w:t xml:space="preserve">e </w:t>
      </w:r>
      <w:r w:rsidR="003F7F98" w:rsidRPr="0029472D">
        <w:rPr>
          <w:spacing w:val="3"/>
        </w:rPr>
        <w:t xml:space="preserve">cas </w:t>
      </w:r>
      <w:r w:rsidR="003F7F98" w:rsidRPr="0029472D">
        <w:t xml:space="preserve">échéant). </w:t>
      </w:r>
    </w:p>
    <w:p w14:paraId="1099815C" w14:textId="77777777" w:rsidR="003F7F98" w:rsidRPr="0029472D" w:rsidRDefault="003F7F98" w:rsidP="00D154B7">
      <w:pPr>
        <w:widowControl w:val="0"/>
        <w:autoSpaceDE w:val="0"/>
        <w:jc w:val="both"/>
      </w:pPr>
      <w:r w:rsidRPr="0029472D">
        <w:t>Les modalités d’actualisation ou de révision des prix sont celles prévues dans le Code des Marchés Publics.</w:t>
      </w:r>
    </w:p>
    <w:p w14:paraId="6C045D7E" w14:textId="236A42AB" w:rsidR="003F7F98" w:rsidRPr="0029472D" w:rsidRDefault="003F7F98" w:rsidP="00D154B7">
      <w:pPr>
        <w:widowControl w:val="0"/>
        <w:autoSpaceDE w:val="0"/>
        <w:jc w:val="both"/>
        <w:rPr>
          <w:i/>
          <w:iCs/>
        </w:rPr>
      </w:pPr>
      <w:r w:rsidRPr="0029472D">
        <w:rPr>
          <w:i/>
          <w:iCs/>
        </w:rPr>
        <w:t>[La révision de prix ou leur actualisation en application des clauses contractuelles ne donne pas lieu à la conclusion d’un avenant].</w:t>
      </w:r>
    </w:p>
    <w:p w14:paraId="3E8C6E6A" w14:textId="77777777" w:rsidR="00E156CB" w:rsidRPr="0088770D" w:rsidRDefault="00E156CB" w:rsidP="00D154B7">
      <w:pPr>
        <w:widowControl w:val="0"/>
        <w:autoSpaceDE w:val="0"/>
        <w:jc w:val="both"/>
        <w:rPr>
          <w:i/>
          <w:iCs/>
          <w:sz w:val="10"/>
          <w:szCs w:val="10"/>
        </w:rPr>
      </w:pPr>
    </w:p>
    <w:p w14:paraId="7E839804" w14:textId="4A96474E" w:rsidR="003F7F98" w:rsidRPr="0029472D" w:rsidRDefault="00927EF6" w:rsidP="0029357D">
      <w:pPr>
        <w:pStyle w:val="CCAParticle"/>
      </w:pPr>
      <w:bookmarkStart w:id="439" w:name="_Toc530307820"/>
      <w:bookmarkStart w:id="440" w:name="_Toc97557104"/>
      <w:bookmarkStart w:id="441" w:name="_Toc157306092"/>
      <w:bookmarkStart w:id="442" w:name="_Toc190725834"/>
      <w:bookmarkStart w:id="443" w:name="_Hlk163137604"/>
      <w:r w:rsidRPr="0029472D">
        <w:t>Article 3</w:t>
      </w:r>
      <w:r w:rsidR="00333C6B" w:rsidRPr="0029472D">
        <w:t>3</w:t>
      </w:r>
      <w:r w:rsidRPr="0029472D">
        <w:t xml:space="preserve"> </w:t>
      </w:r>
      <w:r w:rsidR="003F7F98" w:rsidRPr="0029472D">
        <w:t>Formules de révision des prix</w:t>
      </w:r>
      <w:bookmarkEnd w:id="439"/>
      <w:bookmarkEnd w:id="440"/>
      <w:bookmarkEnd w:id="441"/>
      <w:bookmarkEnd w:id="442"/>
    </w:p>
    <w:p w14:paraId="196BCB5D" w14:textId="67F1EF44" w:rsidR="003F7F98" w:rsidRPr="0029472D" w:rsidRDefault="003F7F98" w:rsidP="00D154B7">
      <w:pPr>
        <w:widowControl w:val="0"/>
        <w:autoSpaceDE w:val="0"/>
        <w:jc w:val="both"/>
        <w:rPr>
          <w:color w:val="000000" w:themeColor="text1"/>
        </w:rPr>
      </w:pPr>
      <w:r w:rsidRPr="0029472D">
        <w:t xml:space="preserve">Les prix du bordereau des prix unitaires sont révisables </w:t>
      </w:r>
      <w:r w:rsidR="009A274F" w:rsidRPr="0029472D">
        <w:t xml:space="preserve">ou non </w:t>
      </w:r>
      <w:r w:rsidRPr="0029472D">
        <w:t xml:space="preserve">par application de la formule </w:t>
      </w:r>
      <w:r w:rsidR="00091ACB" w:rsidRPr="0029472D">
        <w:t>suivante [. À préciser…]. :</w:t>
      </w:r>
      <w:r w:rsidRPr="0029472D">
        <w:t xml:space="preserve"> </w:t>
      </w:r>
      <w:r w:rsidRPr="0029472D">
        <w:rPr>
          <w:i/>
          <w:iCs/>
          <w:color w:val="000000" w:themeColor="text1"/>
        </w:rPr>
        <w:t>[</w:t>
      </w:r>
      <w:r w:rsidR="00091ACB" w:rsidRPr="0029472D">
        <w:rPr>
          <w:i/>
          <w:iCs/>
          <w:color w:val="000000" w:themeColor="text1"/>
        </w:rPr>
        <w:t xml:space="preserve">si oui </w:t>
      </w:r>
      <w:r w:rsidRPr="0029472D">
        <w:rPr>
          <w:i/>
          <w:iCs/>
          <w:color w:val="000000" w:themeColor="text1"/>
        </w:rPr>
        <w:t>Insérer la formule et définir les paramètres et indices à appliquer le cas échéant]</w:t>
      </w:r>
    </w:p>
    <w:p w14:paraId="6A8552D5" w14:textId="4774E4A9" w:rsidR="003F7F98" w:rsidRPr="0029472D" w:rsidRDefault="003F7F98" w:rsidP="00D154B7">
      <w:pPr>
        <w:widowControl w:val="0"/>
        <w:autoSpaceDE w:val="0"/>
        <w:jc w:val="both"/>
      </w:pPr>
      <w:r w:rsidRPr="0029472D">
        <w:t>Pour chacun des paramètres, l’indice «</w:t>
      </w:r>
      <w:r w:rsidR="00137667" w:rsidRPr="0029472D">
        <w:t>0 »</w:t>
      </w:r>
      <w:r w:rsidRPr="0029472D">
        <w:t xml:space="preserve"> indique la</w:t>
      </w:r>
      <w:r w:rsidR="00137667" w:rsidRPr="0029472D">
        <w:t xml:space="preserve"> « valeur</w:t>
      </w:r>
      <w:r w:rsidRPr="0029472D">
        <w:t xml:space="preserve"> de </w:t>
      </w:r>
      <w:r w:rsidR="00137667" w:rsidRPr="0029472D">
        <w:t>base »</w:t>
      </w:r>
      <w:r w:rsidRPr="0029472D">
        <w:t xml:space="preserve"> à la date du mois précédent celui du dépouillement des plis.</w:t>
      </w:r>
      <w:r w:rsidR="0088770D">
        <w:t xml:space="preserve"> </w:t>
      </w:r>
      <w:r w:rsidRPr="0029472D">
        <w:rPr>
          <w:i/>
          <w:iCs/>
        </w:rPr>
        <w:t>[Se conformer au Code des marchés publics]</w:t>
      </w:r>
    </w:p>
    <w:p w14:paraId="2C2FED33" w14:textId="77777777" w:rsidR="00E156CB" w:rsidRPr="0088770D" w:rsidRDefault="00E156CB" w:rsidP="00D154B7">
      <w:pPr>
        <w:widowControl w:val="0"/>
        <w:autoSpaceDE w:val="0"/>
        <w:jc w:val="both"/>
        <w:rPr>
          <w:i/>
          <w:iCs/>
          <w:sz w:val="10"/>
          <w:szCs w:val="10"/>
        </w:rPr>
      </w:pPr>
    </w:p>
    <w:p w14:paraId="17C7ACBE" w14:textId="7159EB7F" w:rsidR="003F7F98" w:rsidRPr="0029472D" w:rsidRDefault="00927EF6" w:rsidP="0029357D">
      <w:pPr>
        <w:pStyle w:val="CCAParticle"/>
      </w:pPr>
      <w:bookmarkStart w:id="444" w:name="_Toc530307821"/>
      <w:bookmarkStart w:id="445" w:name="_Toc97557105"/>
      <w:bookmarkStart w:id="446" w:name="_Toc157306093"/>
      <w:bookmarkStart w:id="447" w:name="_Toc190725835"/>
      <w:r w:rsidRPr="0029472D">
        <w:t>Article 3</w:t>
      </w:r>
      <w:r w:rsidR="00333C6B" w:rsidRPr="0029472D">
        <w:t>4</w:t>
      </w:r>
      <w:r w:rsidRPr="0029472D">
        <w:t xml:space="preserve"> </w:t>
      </w:r>
      <w:r w:rsidR="003F7F98" w:rsidRPr="0029472D">
        <w:t>Formules d’actualisation des prix</w:t>
      </w:r>
      <w:bookmarkEnd w:id="444"/>
      <w:bookmarkEnd w:id="445"/>
      <w:bookmarkEnd w:id="446"/>
      <w:bookmarkEnd w:id="447"/>
    </w:p>
    <w:p w14:paraId="623AB60F" w14:textId="77777777" w:rsidR="003F7F98" w:rsidRPr="0029472D" w:rsidRDefault="003F7F98" w:rsidP="00D154B7">
      <w:pPr>
        <w:widowControl w:val="0"/>
        <w:autoSpaceDE w:val="0"/>
        <w:jc w:val="both"/>
      </w:pPr>
      <w:r w:rsidRPr="0029472D">
        <w:t xml:space="preserve">Les prix du bordereau des prix unitaires sont actualisables par application de la formule suivante : </w:t>
      </w:r>
      <w:r w:rsidRPr="0029472D">
        <w:rPr>
          <w:i/>
          <w:iCs/>
        </w:rPr>
        <w:t>[Insérer, le cas échéant, la formule et définir les paramètres et indices à appliquer le cas échéant].</w:t>
      </w:r>
    </w:p>
    <w:p w14:paraId="016750C5" w14:textId="482CCB3C" w:rsidR="003F7F98" w:rsidRPr="0029472D" w:rsidRDefault="003F7F98" w:rsidP="00D154B7">
      <w:pPr>
        <w:widowControl w:val="0"/>
        <w:autoSpaceDE w:val="0"/>
        <w:jc w:val="both"/>
      </w:pPr>
      <w:r w:rsidRPr="0029472D">
        <w:t>Les indices sont, le cas échéant, ceux définis pour les formules de révision des prix.</w:t>
      </w:r>
    </w:p>
    <w:p w14:paraId="797D94FC" w14:textId="77777777" w:rsidR="00E156CB" w:rsidRPr="0088770D" w:rsidRDefault="00E156CB" w:rsidP="00D154B7">
      <w:pPr>
        <w:widowControl w:val="0"/>
        <w:autoSpaceDE w:val="0"/>
        <w:jc w:val="both"/>
        <w:rPr>
          <w:sz w:val="10"/>
          <w:szCs w:val="10"/>
        </w:rPr>
      </w:pPr>
    </w:p>
    <w:p w14:paraId="73923795" w14:textId="29687E9C" w:rsidR="003F7F98" w:rsidRPr="0029472D" w:rsidRDefault="00063E8C" w:rsidP="0029357D">
      <w:pPr>
        <w:pStyle w:val="CCAParticle"/>
      </w:pPr>
      <w:bookmarkStart w:id="448" w:name="_Toc530307822"/>
      <w:bookmarkStart w:id="449" w:name="_Toc97557106"/>
      <w:bookmarkStart w:id="450" w:name="_Toc157306094"/>
      <w:bookmarkStart w:id="451" w:name="_Toc190725836"/>
      <w:r w:rsidRPr="0029472D">
        <w:t>Article 3</w:t>
      </w:r>
      <w:r w:rsidR="00333C6B" w:rsidRPr="0029472D">
        <w:t>5</w:t>
      </w:r>
      <w:r w:rsidRPr="0029472D">
        <w:t xml:space="preserve"> </w:t>
      </w:r>
      <w:r w:rsidR="003F7F98" w:rsidRPr="0029472D">
        <w:t>Travaux en régie</w:t>
      </w:r>
      <w:bookmarkEnd w:id="448"/>
      <w:bookmarkEnd w:id="449"/>
      <w:bookmarkEnd w:id="450"/>
      <w:bookmarkEnd w:id="451"/>
    </w:p>
    <w:p w14:paraId="4B6B3ACD" w14:textId="27EC0226" w:rsidR="003F7F98" w:rsidRPr="0029472D" w:rsidRDefault="003F7F98" w:rsidP="00D154B7">
      <w:pPr>
        <w:widowControl w:val="0"/>
        <w:autoSpaceDE w:val="0"/>
        <w:jc w:val="both"/>
      </w:pPr>
      <w:r w:rsidRPr="0029472D">
        <w:t>3</w:t>
      </w:r>
      <w:r w:rsidR="00333C6B" w:rsidRPr="0029472D">
        <w:t>5</w:t>
      </w:r>
      <w:r w:rsidRPr="0029472D">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77777777" w:rsidR="003F7F98" w:rsidRDefault="003F7F98" w:rsidP="00D154B7">
      <w:pPr>
        <w:widowControl w:val="0"/>
        <w:autoSpaceDE w:val="0"/>
        <w:jc w:val="both"/>
      </w:pPr>
      <w:r w:rsidRPr="0029472D">
        <w:t>Le montant des travaux en régie visés à l’alinéa 1 ci-dessus ne peut être supérieur à deux pour cent (2%) du montant toutes taxes comprises (TTC) du marché.</w:t>
      </w:r>
    </w:p>
    <w:p w14:paraId="25FC69A0" w14:textId="77777777" w:rsidR="0088770D" w:rsidRPr="0088770D" w:rsidRDefault="0088770D" w:rsidP="00D154B7">
      <w:pPr>
        <w:widowControl w:val="0"/>
        <w:autoSpaceDE w:val="0"/>
        <w:jc w:val="both"/>
        <w:rPr>
          <w:sz w:val="10"/>
          <w:szCs w:val="10"/>
        </w:rPr>
      </w:pPr>
    </w:p>
    <w:p w14:paraId="1A72CD87" w14:textId="1FAF69A6" w:rsidR="003F7F98" w:rsidRDefault="003F7F98" w:rsidP="00D154B7">
      <w:pPr>
        <w:widowControl w:val="0"/>
        <w:autoSpaceDE w:val="0"/>
        <w:jc w:val="both"/>
        <w:rPr>
          <w:i/>
          <w:iCs/>
        </w:rPr>
      </w:pPr>
      <w:r w:rsidRPr="0029472D">
        <w:t>3</w:t>
      </w:r>
      <w:r w:rsidR="00333C6B" w:rsidRPr="0029472D">
        <w:t>5</w:t>
      </w:r>
      <w:r w:rsidRPr="0029472D">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t xml:space="preserve"> </w:t>
      </w:r>
      <w:r w:rsidRPr="0029472D">
        <w:rPr>
          <w:i/>
          <w:iCs/>
        </w:rPr>
        <w:t>au texte particulier de l’Autorité chargée des marchés publics définissant les conditions d’exercice des travaux en régie]</w:t>
      </w:r>
    </w:p>
    <w:p w14:paraId="2A384A60" w14:textId="77777777" w:rsidR="0088770D" w:rsidRPr="0088770D" w:rsidRDefault="0088770D" w:rsidP="00D154B7">
      <w:pPr>
        <w:widowControl w:val="0"/>
        <w:autoSpaceDE w:val="0"/>
        <w:jc w:val="both"/>
        <w:rPr>
          <w:i/>
          <w:iCs/>
          <w:sz w:val="10"/>
          <w:szCs w:val="10"/>
        </w:rPr>
      </w:pPr>
    </w:p>
    <w:p w14:paraId="50CE2489" w14:textId="3B08CA10" w:rsidR="00E156CB" w:rsidRDefault="00942E95" w:rsidP="00D154B7">
      <w:pPr>
        <w:widowControl w:val="0"/>
        <w:autoSpaceDE w:val="0"/>
        <w:jc w:val="both"/>
        <w:rPr>
          <w:i/>
          <w:iCs/>
        </w:rPr>
      </w:pPr>
      <w:r w:rsidRPr="0029472D">
        <w:rPr>
          <w:i/>
          <w:iCs/>
        </w:rPr>
        <w:t>3</w:t>
      </w:r>
      <w:r w:rsidR="00333C6B" w:rsidRPr="0029472D">
        <w:rPr>
          <w:i/>
          <w:iCs/>
        </w:rPr>
        <w:t>5</w:t>
      </w:r>
      <w:r w:rsidRPr="0029472D">
        <w:rPr>
          <w:i/>
          <w:iCs/>
        </w:rPr>
        <w:t xml:space="preserve">.3 </w:t>
      </w:r>
      <w:r w:rsidRPr="0029472D">
        <w:rPr>
          <w:i/>
          <w:iCs/>
          <w:color w:val="ED7D31" w:themeColor="accent2"/>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29472D">
        <w:rPr>
          <w:i/>
          <w:iCs/>
        </w:rPr>
        <w:t xml:space="preserve">d’exercice des travaux en régie pour couvrir les frais généraux, impôts, taxes et bénéfices. </w:t>
      </w:r>
    </w:p>
    <w:p w14:paraId="67CF3AE9" w14:textId="77777777" w:rsidR="0088770D" w:rsidRPr="0088770D" w:rsidRDefault="0088770D" w:rsidP="00D154B7">
      <w:pPr>
        <w:widowControl w:val="0"/>
        <w:autoSpaceDE w:val="0"/>
        <w:jc w:val="both"/>
        <w:rPr>
          <w:i/>
          <w:iCs/>
          <w:sz w:val="10"/>
          <w:szCs w:val="10"/>
        </w:rPr>
      </w:pPr>
    </w:p>
    <w:p w14:paraId="414375E8" w14:textId="0A7CAFD8" w:rsidR="003F7F98" w:rsidRPr="0029472D" w:rsidRDefault="00063E8C" w:rsidP="0029357D">
      <w:pPr>
        <w:pStyle w:val="CCAParticle"/>
      </w:pPr>
      <w:bookmarkStart w:id="452" w:name="_Toc530307823"/>
      <w:bookmarkStart w:id="453" w:name="_Toc97557107"/>
      <w:bookmarkStart w:id="454" w:name="_Toc157306095"/>
      <w:bookmarkStart w:id="455" w:name="_Toc190725837"/>
      <w:r w:rsidRPr="0029472D">
        <w:t>Article 3</w:t>
      </w:r>
      <w:r w:rsidR="00333C6B" w:rsidRPr="0029472D">
        <w:t>6</w:t>
      </w:r>
      <w:r w:rsidRPr="0029472D">
        <w:t xml:space="preserve"> </w:t>
      </w:r>
      <w:r w:rsidR="003F7F98" w:rsidRPr="0029472D">
        <w:t>Valorisation des approvisionnements</w:t>
      </w:r>
      <w:bookmarkEnd w:id="452"/>
      <w:bookmarkEnd w:id="453"/>
      <w:bookmarkEnd w:id="454"/>
      <w:bookmarkEnd w:id="455"/>
    </w:p>
    <w:p w14:paraId="540F1228" w14:textId="637DE099"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14:paraId="6138704E" w14:textId="261ACB48"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14:paraId="4D395021" w14:textId="49CD23F9" w:rsidR="003F7F98" w:rsidRPr="0029472D" w:rsidRDefault="003F7F98" w:rsidP="00D154B7">
      <w:pPr>
        <w:widowControl w:val="0"/>
        <w:autoSpaceDE w:val="0"/>
        <w:jc w:val="both"/>
      </w:pPr>
      <w:r w:rsidRPr="0029472D">
        <w:t>3</w:t>
      </w:r>
      <w:r w:rsidR="00333C6B" w:rsidRPr="0029472D">
        <w:t>6</w:t>
      </w:r>
      <w:r w:rsidRPr="0029472D">
        <w:t>.3 Dans tous les cas, le cocontractant de l’administration est responsable du gardiennage des matériaux ayant donnés lieu à une avance pour approvisionnement jusqu’à la réception des travaux.</w:t>
      </w:r>
    </w:p>
    <w:p w14:paraId="01714B05" w14:textId="77777777" w:rsidR="00E156CB" w:rsidRPr="0088770D" w:rsidRDefault="00E156CB" w:rsidP="00D154B7">
      <w:pPr>
        <w:widowControl w:val="0"/>
        <w:autoSpaceDE w:val="0"/>
        <w:jc w:val="both"/>
        <w:rPr>
          <w:sz w:val="10"/>
          <w:szCs w:val="10"/>
        </w:rPr>
      </w:pPr>
    </w:p>
    <w:p w14:paraId="2AC3DC21" w14:textId="6108C0EC" w:rsidR="003F7F98" w:rsidRPr="0029472D" w:rsidRDefault="00063E8C" w:rsidP="0029357D">
      <w:pPr>
        <w:pStyle w:val="CCAParticle"/>
      </w:pPr>
      <w:bookmarkStart w:id="456" w:name="_Toc157306096"/>
      <w:bookmarkStart w:id="457" w:name="_Toc190725838"/>
      <w:bookmarkStart w:id="458" w:name="_Toc530307824"/>
      <w:bookmarkStart w:id="459" w:name="_Toc97557108"/>
      <w:r w:rsidRPr="0029472D">
        <w:t>Article 3</w:t>
      </w:r>
      <w:r w:rsidR="00333C6B" w:rsidRPr="0029472D">
        <w:t>7</w:t>
      </w:r>
      <w:r w:rsidRPr="0029472D">
        <w:t xml:space="preserve"> </w:t>
      </w:r>
      <w:r w:rsidR="003F7F98" w:rsidRPr="0029472D">
        <w:t>Avances</w:t>
      </w:r>
      <w:bookmarkEnd w:id="456"/>
      <w:bookmarkEnd w:id="457"/>
      <w:r w:rsidR="003F7F98" w:rsidRPr="0029472D">
        <w:t xml:space="preserve"> </w:t>
      </w:r>
      <w:bookmarkEnd w:id="458"/>
      <w:bookmarkEnd w:id="459"/>
    </w:p>
    <w:p w14:paraId="36E0A52C" w14:textId="36DF5562" w:rsidR="003F7F98" w:rsidRPr="0029472D" w:rsidRDefault="003F7F98" w:rsidP="00D154B7">
      <w:pPr>
        <w:widowControl w:val="0"/>
        <w:autoSpaceDE w:val="0"/>
        <w:jc w:val="both"/>
      </w:pPr>
      <w:r w:rsidRPr="0029472D">
        <w:t>3</w:t>
      </w:r>
      <w:r w:rsidR="00333C6B" w:rsidRPr="0029472D">
        <w:t>7</w:t>
      </w:r>
      <w:r w:rsidRPr="0029472D">
        <w:t xml:space="preserve">.1. Le Maître d’Ouvrage ou le </w:t>
      </w:r>
      <w:r w:rsidRPr="0029472D">
        <w:rPr>
          <w:iCs/>
        </w:rPr>
        <w:t>Maître d’Ouvrage Délégué</w:t>
      </w:r>
      <w:r w:rsidRPr="0029472D">
        <w:rPr>
          <w:i/>
          <w:iCs/>
        </w:rPr>
        <w:t xml:space="preserve"> [accordera ou n’accordera pas] </w:t>
      </w:r>
      <w:r w:rsidRPr="0029472D">
        <w:t xml:space="preserve">une avance de démarrage </w:t>
      </w:r>
      <w:r w:rsidRPr="0029472D">
        <w:rPr>
          <w:i/>
          <w:iCs/>
        </w:rPr>
        <w:t>[n’excédant pas 20% du montant TTC du marché]</w:t>
      </w:r>
    </w:p>
    <w:p w14:paraId="632D51E3" w14:textId="53101E48" w:rsidR="003F7F98" w:rsidRDefault="003F7F98" w:rsidP="00D154B7">
      <w:pPr>
        <w:widowControl w:val="0"/>
        <w:autoSpaceDE w:val="0"/>
        <w:jc w:val="both"/>
        <w:rPr>
          <w:i/>
          <w:iCs/>
        </w:rPr>
      </w:pPr>
      <w:r w:rsidRPr="0029472D">
        <w:t>3</w:t>
      </w:r>
      <w:r w:rsidR="00333C6B" w:rsidRPr="0029472D">
        <w:t>7</w:t>
      </w:r>
      <w:r w:rsidRPr="0029472D">
        <w:t xml:space="preserve">.2 L’avance de démarrage peut être obtenue par le co-contractant de l’administration sur simple demande adressée au Maître d’ouvrage ou au </w:t>
      </w:r>
      <w:r w:rsidRPr="0029472D">
        <w:rPr>
          <w:iCs/>
        </w:rPr>
        <w:t>Maître d’Ouvrage Délégué</w:t>
      </w:r>
      <w:r w:rsidRPr="0029472D">
        <w:rPr>
          <w:i/>
          <w:iCs/>
        </w:rPr>
        <w:t xml:space="preserve"> </w:t>
      </w:r>
      <w:r w:rsidRPr="0029472D">
        <w:rPr>
          <w:iCs/>
        </w:rPr>
        <w:t>sans justificatif. Cette</w:t>
      </w:r>
      <w:r w:rsidRPr="0029472D">
        <w:t xml:space="preserve"> avance commence à être remboursée par déduction d’un pourcentage : </w:t>
      </w:r>
      <w:r w:rsidRPr="0029472D">
        <w:rPr>
          <w:i/>
          <w:iCs/>
        </w:rPr>
        <w:t>[</w:t>
      </w:r>
      <w:r w:rsidRPr="0029472D">
        <w:rPr>
          <w:i/>
        </w:rPr>
        <w:t>A préciser</w:t>
      </w:r>
      <w:r w:rsidRPr="0029472D">
        <w:rPr>
          <w:i/>
          <w:iCs/>
        </w:rPr>
        <w:t xml:space="preserve">] </w:t>
      </w:r>
      <w:r w:rsidRPr="0029472D">
        <w:rPr>
          <w:iCs/>
        </w:rPr>
        <w:t>sur chaque décompte dès lors que le cumul des travaux atteint 40% du montant du marché</w:t>
      </w:r>
      <w:r w:rsidRPr="0029472D">
        <w:rPr>
          <w:i/>
          <w:iCs/>
        </w:rPr>
        <w:t xml:space="preserve">. </w:t>
      </w:r>
      <w:r w:rsidR="00942E95" w:rsidRPr="0029472D">
        <w:rPr>
          <w:i/>
          <w:iCs/>
        </w:rPr>
        <w:t xml:space="preserve">Le versement de </w:t>
      </w:r>
      <w:r w:rsidR="00942E95" w:rsidRPr="0029472D">
        <w:rPr>
          <w:i/>
          <w:iCs/>
        </w:rPr>
        <w:lastRenderedPageBreak/>
        <w:t xml:space="preserve">l'avance de démarrage intervient postérieurement à la mise en place des cautions exigibles, conformément aux dispositions du code des• marchés publics. </w:t>
      </w:r>
    </w:p>
    <w:p w14:paraId="5D3CA97C" w14:textId="77777777" w:rsidR="0088770D" w:rsidRPr="0088770D" w:rsidRDefault="0088770D" w:rsidP="00D154B7">
      <w:pPr>
        <w:widowControl w:val="0"/>
        <w:autoSpaceDE w:val="0"/>
        <w:jc w:val="both"/>
        <w:rPr>
          <w:i/>
          <w:iCs/>
          <w:sz w:val="10"/>
          <w:szCs w:val="10"/>
        </w:rPr>
      </w:pPr>
    </w:p>
    <w:p w14:paraId="5CAB678D" w14:textId="31D4A4F3" w:rsidR="003F7F98" w:rsidRDefault="003F7F98" w:rsidP="00D154B7">
      <w:pPr>
        <w:widowControl w:val="0"/>
        <w:autoSpaceDE w:val="0"/>
        <w:jc w:val="both"/>
      </w:pPr>
      <w:r w:rsidRPr="0029472D">
        <w:rPr>
          <w:bCs/>
        </w:rPr>
        <w:t>3</w:t>
      </w:r>
      <w:r w:rsidR="00333C6B" w:rsidRPr="0029472D">
        <w:rPr>
          <w:bCs/>
        </w:rPr>
        <w:t>7</w:t>
      </w:r>
      <w:r w:rsidRPr="0029472D">
        <w:rPr>
          <w:bCs/>
        </w:rPr>
        <w:t>.3</w:t>
      </w:r>
      <w:r w:rsidRPr="0029472D">
        <w:rPr>
          <w:bCs/>
        </w:rPr>
        <w:tab/>
      </w:r>
      <w:r w:rsidRPr="0029472D">
        <w:t>La totalité de l’avance doit être remboursée au plus tard dès le moment où la valeur en prix de base des prestations réalisées atteint quatre-vingt pour cent (80%) du montant du marché.</w:t>
      </w:r>
    </w:p>
    <w:p w14:paraId="0E2054E2" w14:textId="77777777" w:rsidR="0088770D" w:rsidRPr="0088770D" w:rsidRDefault="0088770D" w:rsidP="00D154B7">
      <w:pPr>
        <w:widowControl w:val="0"/>
        <w:autoSpaceDE w:val="0"/>
        <w:jc w:val="both"/>
        <w:rPr>
          <w:sz w:val="10"/>
          <w:szCs w:val="10"/>
        </w:rPr>
      </w:pPr>
    </w:p>
    <w:p w14:paraId="36B07041" w14:textId="033AE95B" w:rsidR="003F7F98" w:rsidRDefault="003F7F98" w:rsidP="00D154B7">
      <w:pPr>
        <w:widowControl w:val="0"/>
        <w:autoSpaceDE w:val="0"/>
        <w:jc w:val="both"/>
      </w:pPr>
      <w:r w:rsidRPr="0029472D">
        <w:t>3</w:t>
      </w:r>
      <w:r w:rsidR="00333C6B" w:rsidRPr="0029472D">
        <w:t>7</w:t>
      </w:r>
      <w:r w:rsidRPr="0029472D">
        <w:t>.4</w:t>
      </w:r>
      <w:r w:rsidRPr="0029472D">
        <w:tab/>
        <w:t>Au fur et à mesure du remboursement des avances, le Maître d’Ouvrage ou le</w:t>
      </w:r>
      <w:r w:rsidRPr="0029472D">
        <w:rPr>
          <w:i/>
          <w:iCs/>
        </w:rPr>
        <w:t xml:space="preserve"> Maître d’Ouvrage Délégué</w:t>
      </w:r>
      <w:r w:rsidRPr="0029472D">
        <w:t xml:space="preserve"> donnera la mainlevée de la partie de la caution correspondante, sur demande expresse du cocontractant de l’administration.</w:t>
      </w:r>
    </w:p>
    <w:p w14:paraId="040E168E" w14:textId="77777777" w:rsidR="0088770D" w:rsidRPr="0088770D" w:rsidRDefault="0088770D" w:rsidP="00D154B7">
      <w:pPr>
        <w:widowControl w:val="0"/>
        <w:autoSpaceDE w:val="0"/>
        <w:jc w:val="both"/>
        <w:rPr>
          <w:sz w:val="10"/>
          <w:szCs w:val="10"/>
        </w:rPr>
      </w:pPr>
    </w:p>
    <w:p w14:paraId="29CF33E6" w14:textId="4E51425B" w:rsidR="003F7F98" w:rsidRPr="0029472D" w:rsidRDefault="003F7F98" w:rsidP="00D154B7">
      <w:pPr>
        <w:widowControl w:val="0"/>
        <w:autoSpaceDE w:val="0"/>
        <w:jc w:val="both"/>
      </w:pPr>
      <w:r w:rsidRPr="0029472D">
        <w:t>3</w:t>
      </w:r>
      <w:r w:rsidR="00333C6B" w:rsidRPr="0029472D">
        <w:t>7</w:t>
      </w:r>
      <w:r w:rsidRPr="0029472D">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29472D">
        <w:t xml:space="preserve"> spécifiés dans sa demande</w:t>
      </w:r>
      <w:r w:rsidRPr="0029472D">
        <w:t>.</w:t>
      </w:r>
    </w:p>
    <w:p w14:paraId="369C4863" w14:textId="77777777" w:rsidR="00E156CB" w:rsidRPr="0088770D" w:rsidRDefault="00E156CB" w:rsidP="00D154B7">
      <w:pPr>
        <w:widowControl w:val="0"/>
        <w:autoSpaceDE w:val="0"/>
        <w:jc w:val="both"/>
        <w:rPr>
          <w:sz w:val="10"/>
          <w:szCs w:val="10"/>
        </w:rPr>
      </w:pPr>
    </w:p>
    <w:p w14:paraId="0D06C092" w14:textId="022D7FCF" w:rsidR="003F7F98" w:rsidRPr="0029472D" w:rsidRDefault="00063E8C" w:rsidP="0029357D">
      <w:pPr>
        <w:pStyle w:val="CCAParticle"/>
      </w:pPr>
      <w:bookmarkStart w:id="460" w:name="_Toc530307825"/>
      <w:bookmarkStart w:id="461" w:name="_Toc97557109"/>
      <w:bookmarkStart w:id="462" w:name="_Toc157306097"/>
      <w:bookmarkStart w:id="463" w:name="_Toc190725839"/>
      <w:r w:rsidRPr="0029472D">
        <w:t>Article 3</w:t>
      </w:r>
      <w:r w:rsidR="00333C6B" w:rsidRPr="0029472D">
        <w:t>8</w:t>
      </w:r>
      <w:r w:rsidR="00F02F4E" w:rsidRPr="0029472D">
        <w:t xml:space="preserve"> </w:t>
      </w:r>
      <w:r w:rsidR="003F7F98" w:rsidRPr="0029472D">
        <w:t>Règlement des travaux</w:t>
      </w:r>
      <w:bookmarkEnd w:id="460"/>
      <w:bookmarkEnd w:id="461"/>
      <w:bookmarkEnd w:id="462"/>
      <w:bookmarkEnd w:id="463"/>
    </w:p>
    <w:p w14:paraId="5716557D" w14:textId="76BCE8A7"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14:paraId="0EDA7BF2" w14:textId="77777777"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[ou le Maître d’Œuvre le cas échéant], </w:t>
      </w:r>
      <w:r w:rsidRPr="0029472D">
        <w:rPr>
          <w:iCs/>
        </w:rPr>
        <w:t>établissent un attachement contradictoire qui récapitule et fixe les quantités réalisées et constatées pour chaque poste du bordereau au cours du mois et pouvant donner droit au paiement.</w:t>
      </w:r>
    </w:p>
    <w:p w14:paraId="0304B4D2" w14:textId="77777777" w:rsidR="0088770D" w:rsidRPr="0088770D" w:rsidRDefault="0088770D" w:rsidP="00D154B7">
      <w:pPr>
        <w:widowControl w:val="0"/>
        <w:autoSpaceDE w:val="0"/>
        <w:jc w:val="both"/>
        <w:rPr>
          <w:sz w:val="10"/>
          <w:szCs w:val="10"/>
        </w:rPr>
      </w:pPr>
    </w:p>
    <w:p w14:paraId="6ED1BD17" w14:textId="682A464E" w:rsidR="003F7F98" w:rsidRPr="0029472D" w:rsidRDefault="003F7F98" w:rsidP="00D154B7">
      <w:pPr>
        <w:widowControl w:val="0"/>
        <w:autoSpaceDE w:val="0"/>
        <w:jc w:val="both"/>
        <w:rPr>
          <w:b/>
          <w:bCs/>
        </w:rPr>
      </w:pPr>
      <w:r w:rsidRPr="0029472D">
        <w:rPr>
          <w:b/>
          <w:bCs/>
          <w:iCs/>
        </w:rPr>
        <w:t>3</w:t>
      </w:r>
      <w:r w:rsidR="00333C6B" w:rsidRPr="0029472D">
        <w:rPr>
          <w:b/>
          <w:bCs/>
          <w:iCs/>
        </w:rPr>
        <w:t>8</w:t>
      </w:r>
      <w:r w:rsidRPr="0029472D">
        <w:rPr>
          <w:b/>
          <w:bCs/>
          <w:iCs/>
        </w:rPr>
        <w:t>.2. Décomptes provisoires</w:t>
      </w:r>
      <w:r w:rsidRPr="0029472D">
        <w:rPr>
          <w:b/>
          <w:bCs/>
          <w:i/>
          <w:iCs/>
        </w:rPr>
        <w:t xml:space="preserve"> </w:t>
      </w:r>
    </w:p>
    <w:p w14:paraId="7F5014D0" w14:textId="77777777" w:rsidR="003F7F98" w:rsidRPr="0029472D" w:rsidRDefault="003F7F98" w:rsidP="00D154B7">
      <w:pPr>
        <w:widowControl w:val="0"/>
        <w:autoSpaceDE w:val="0"/>
        <w:jc w:val="both"/>
        <w:rPr>
          <w:i/>
          <w:iCs/>
        </w:rPr>
      </w:pPr>
      <w:r w:rsidRPr="0029472D">
        <w:rPr>
          <w:i/>
          <w:iCs/>
        </w:rPr>
        <w:t>Les décomptes provisoires doivent être établis en sept exemplaires à une fréquence de :</w:t>
      </w:r>
      <w:r w:rsidRPr="0029472D">
        <w:t xml:space="preserve"> </w:t>
      </w:r>
      <w:r w:rsidRPr="0029472D">
        <w:rPr>
          <w:iCs/>
        </w:rPr>
        <w:t>[</w:t>
      </w:r>
      <w:r w:rsidRPr="0029472D">
        <w:t>A préciser</w:t>
      </w:r>
      <w:r w:rsidRPr="0029472D">
        <w:rPr>
          <w:iCs/>
        </w:rPr>
        <w:t xml:space="preserve"> comprise entre un (01) et trois (3) mois</w:t>
      </w:r>
      <w:r w:rsidRPr="0029472D">
        <w:rPr>
          <w:i/>
          <w:iCs/>
        </w:rPr>
        <w:t xml:space="preserve">]. </w:t>
      </w:r>
    </w:p>
    <w:p w14:paraId="3E3B5A56" w14:textId="1272764E" w:rsidR="003F7F98" w:rsidRDefault="003F7F98" w:rsidP="00D154B7">
      <w:pPr>
        <w:widowControl w:val="0"/>
        <w:autoSpaceDE w:val="0"/>
        <w:jc w:val="both"/>
        <w:rPr>
          <w:i/>
          <w:iCs/>
          <w:color w:val="000000" w:themeColor="text1"/>
        </w:rPr>
      </w:pPr>
      <w:r w:rsidRPr="0029472D">
        <w:rPr>
          <w:i/>
          <w:iCs/>
          <w:color w:val="000000" w:themeColor="text1"/>
        </w:rPr>
        <w:t xml:space="preserve">Le Maître d’œuvre ou l’Ingénieur dispose d’un délai de </w:t>
      </w:r>
      <w:r w:rsidRPr="0029472D">
        <w:rPr>
          <w:color w:val="000000" w:themeColor="text1"/>
        </w:rPr>
        <w:t xml:space="preserve">: </w:t>
      </w:r>
      <w:r w:rsidRPr="0029472D">
        <w:rPr>
          <w:i/>
          <w:iCs/>
          <w:color w:val="000000" w:themeColor="text1"/>
        </w:rPr>
        <w:t>[</w:t>
      </w:r>
      <w:r w:rsidRPr="0029472D">
        <w:rPr>
          <w:color w:val="000000" w:themeColor="text1"/>
        </w:rPr>
        <w:t>A préciser</w:t>
      </w:r>
      <w:r w:rsidRPr="0029472D">
        <w:rPr>
          <w:i/>
          <w:iCs/>
          <w:color w:val="000000" w:themeColor="text1"/>
        </w:rPr>
        <w:t xml:space="preserve"> (un délai de zéro (0) à sept (7) jours</w:t>
      </w:r>
      <w:r w:rsidR="00B63EE4" w:rsidRPr="0029472D">
        <w:rPr>
          <w:i/>
          <w:iCs/>
          <w:color w:val="000000" w:themeColor="text1"/>
        </w:rPr>
        <w:t xml:space="preserve"> </w:t>
      </w:r>
      <w:r w:rsidR="008B768A" w:rsidRPr="0029472D">
        <w:rPr>
          <w:i/>
          <w:iCs/>
          <w:color w:val="000000" w:themeColor="text1"/>
        </w:rPr>
        <w:t>ouvrables maxi</w:t>
      </w:r>
      <w:r w:rsidR="00B63EE4" w:rsidRPr="0029472D">
        <w:rPr>
          <w:i/>
          <w:iCs/>
          <w:color w:val="000000" w:themeColor="text1"/>
        </w:rPr>
        <w:t>)</w:t>
      </w:r>
      <w:r w:rsidRPr="0029472D">
        <w:rPr>
          <w:i/>
          <w:iCs/>
          <w:color w:val="000000" w:themeColor="text1"/>
        </w:rPr>
        <w:t xml:space="preserve">] pour transmettre au Chef de service du marché, le projet de décompte qu’il a approuvé. </w:t>
      </w:r>
    </w:p>
    <w:p w14:paraId="05A9B383" w14:textId="77777777" w:rsidR="0088770D" w:rsidRPr="0088770D" w:rsidRDefault="0088770D" w:rsidP="00D154B7">
      <w:pPr>
        <w:widowControl w:val="0"/>
        <w:autoSpaceDE w:val="0"/>
        <w:jc w:val="both"/>
        <w:rPr>
          <w:color w:val="000000" w:themeColor="text1"/>
          <w:sz w:val="10"/>
          <w:szCs w:val="10"/>
        </w:rPr>
      </w:pPr>
    </w:p>
    <w:p w14:paraId="060568F1" w14:textId="54DD2BF5" w:rsidR="003F7F98" w:rsidRPr="0029472D" w:rsidRDefault="003F7F98" w:rsidP="00D154B7">
      <w:pPr>
        <w:widowControl w:val="0"/>
        <w:autoSpaceDE w:val="0"/>
        <w:jc w:val="both"/>
        <w:rPr>
          <w:i/>
          <w:iCs/>
          <w:color w:val="000000" w:themeColor="text1"/>
        </w:rPr>
      </w:pPr>
      <w:r w:rsidRPr="0029472D">
        <w:rPr>
          <w:i/>
          <w:iCs/>
          <w:color w:val="000000" w:themeColor="text1"/>
        </w:rPr>
        <w:t xml:space="preserve">Le chef de service quant à lui dispose d’un délai de </w:t>
      </w:r>
      <w:r w:rsidRPr="0029472D">
        <w:rPr>
          <w:color w:val="000000" w:themeColor="text1"/>
        </w:rPr>
        <w:t xml:space="preserve">: </w:t>
      </w:r>
      <w:r w:rsidRPr="0029472D">
        <w:rPr>
          <w:i/>
          <w:iCs/>
          <w:color w:val="000000" w:themeColor="text1"/>
        </w:rPr>
        <w:t>[</w:t>
      </w:r>
      <w:r w:rsidRPr="0029472D">
        <w:rPr>
          <w:color w:val="000000" w:themeColor="text1"/>
        </w:rPr>
        <w:t xml:space="preserve">A préciser, (de zéro (0) à </w:t>
      </w:r>
      <w:r w:rsidRPr="0029472D">
        <w:rPr>
          <w:i/>
          <w:iCs/>
          <w:color w:val="000000" w:themeColor="text1"/>
        </w:rPr>
        <w:t>vingt-un (21) jours</w:t>
      </w:r>
      <w:r w:rsidR="008B768A" w:rsidRPr="0029472D">
        <w:rPr>
          <w:i/>
          <w:iCs/>
          <w:color w:val="000000" w:themeColor="text1"/>
        </w:rPr>
        <w:t xml:space="preserve"> ouvrables maxi</w:t>
      </w:r>
      <w:r w:rsidRPr="0029472D">
        <w:rPr>
          <w:i/>
          <w:iCs/>
          <w:color w:val="000000" w:themeColor="text1"/>
        </w:rPr>
        <w:t>] pour procéder à la liquidation et sa transmission au comptable chargé du paiement avec copie à l’organisme chargé du contrôle externe.</w:t>
      </w:r>
    </w:p>
    <w:p w14:paraId="189794E8" w14:textId="77777777" w:rsidR="003F7F98" w:rsidRDefault="003F7F98" w:rsidP="00D154B7">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14:paraId="0A0A72C6" w14:textId="77777777" w:rsidR="0088770D" w:rsidRPr="0088770D" w:rsidRDefault="0088770D" w:rsidP="00D154B7">
      <w:pPr>
        <w:widowControl w:val="0"/>
        <w:autoSpaceDE w:val="0"/>
        <w:jc w:val="both"/>
        <w:rPr>
          <w:i/>
          <w:iCs/>
          <w:sz w:val="10"/>
          <w:szCs w:val="10"/>
        </w:rPr>
      </w:pPr>
    </w:p>
    <w:p w14:paraId="0A385A55" w14:textId="77777777" w:rsidR="003F7F98" w:rsidRPr="0029472D" w:rsidRDefault="003F7F98" w:rsidP="00D154B7">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14:paraId="2EEE1E63" w14:textId="77777777" w:rsidR="003F7F98" w:rsidRPr="0029472D" w:rsidRDefault="003F7F98" w:rsidP="00D154B7">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14:paraId="00107597" w14:textId="426049FD" w:rsidR="003F7F98" w:rsidRPr="0029472D" w:rsidRDefault="003F7F98" w:rsidP="00577CC5">
      <w:pPr>
        <w:widowControl w:val="0"/>
        <w:numPr>
          <w:ilvl w:val="0"/>
          <w:numId w:val="7"/>
        </w:numPr>
        <w:autoSpaceDE w:val="0"/>
        <w:ind w:left="567" w:hanging="283"/>
        <w:jc w:val="both"/>
      </w:pPr>
      <w:r w:rsidRPr="0029472D">
        <w:rPr>
          <w:i/>
          <w:iCs/>
        </w:rPr>
        <w:t xml:space="preserve">HTVA - AIR ou </w:t>
      </w:r>
      <w:r w:rsidR="00137667" w:rsidRPr="0029472D">
        <w:rPr>
          <w:i/>
          <w:iCs/>
        </w:rPr>
        <w:t>TSR] versé</w:t>
      </w:r>
      <w:r w:rsidRPr="0029472D">
        <w:rPr>
          <w:i/>
          <w:iCs/>
        </w:rPr>
        <w:t xml:space="preserve"> directement au compte </w:t>
      </w:r>
      <w:r w:rsidR="00137667" w:rsidRPr="0029472D">
        <w:rPr>
          <w:i/>
          <w:iCs/>
        </w:rPr>
        <w:t xml:space="preserve">du </w:t>
      </w:r>
      <w:r w:rsidR="00137667" w:rsidRPr="0029472D">
        <w:t>cocontractant</w:t>
      </w:r>
      <w:r w:rsidRPr="0029472D">
        <w:t xml:space="preserve"> de l’administration</w:t>
      </w:r>
      <w:r w:rsidR="007C0300">
        <w:t xml:space="preserve"> </w:t>
      </w:r>
      <w:r w:rsidRPr="0029472D">
        <w:rPr>
          <w:i/>
          <w:iCs/>
        </w:rPr>
        <w:t>;</w:t>
      </w:r>
    </w:p>
    <w:p w14:paraId="127BC91F" w14:textId="77777777" w:rsidR="003F7F98" w:rsidRPr="0029472D" w:rsidRDefault="003F7F98" w:rsidP="00577CC5">
      <w:pPr>
        <w:widowControl w:val="0"/>
        <w:numPr>
          <w:ilvl w:val="0"/>
          <w:numId w:val="7"/>
        </w:numPr>
        <w:autoSpaceDE w:val="0"/>
        <w:ind w:left="567" w:hanging="283"/>
        <w:jc w:val="both"/>
      </w:pPr>
      <w:r w:rsidRPr="0029472D">
        <w:rPr>
          <w:i/>
          <w:iCs/>
        </w:rPr>
        <w:t>TVA au taux en vigueur ;</w:t>
      </w:r>
    </w:p>
    <w:p w14:paraId="31DF64A2" w14:textId="77777777" w:rsidR="003F7F98" w:rsidRPr="0088770D" w:rsidRDefault="003F7F98" w:rsidP="00577CC5">
      <w:pPr>
        <w:widowControl w:val="0"/>
        <w:numPr>
          <w:ilvl w:val="0"/>
          <w:numId w:val="7"/>
        </w:numPr>
        <w:autoSpaceDE w:val="0"/>
        <w:ind w:left="567" w:hanging="283"/>
        <w:jc w:val="both"/>
      </w:pPr>
      <w:r w:rsidRPr="0029472D">
        <w:rPr>
          <w:i/>
          <w:iCs/>
        </w:rPr>
        <w:t>[AIR ou TSR] versé au Trésor public au titre de l’AIR ou de la TSR dû par le cocontractant ;</w:t>
      </w:r>
    </w:p>
    <w:p w14:paraId="6C45B1F0" w14:textId="77777777" w:rsidR="0088770D" w:rsidRPr="0088770D" w:rsidRDefault="0088770D" w:rsidP="0088770D">
      <w:pPr>
        <w:widowControl w:val="0"/>
        <w:autoSpaceDE w:val="0"/>
        <w:ind w:left="567"/>
        <w:jc w:val="both"/>
        <w:rPr>
          <w:sz w:val="10"/>
          <w:szCs w:val="10"/>
        </w:rPr>
      </w:pPr>
    </w:p>
    <w:p w14:paraId="2AC69D9F" w14:textId="1CE6E7DF" w:rsidR="003F7F98" w:rsidRPr="0029472D" w:rsidRDefault="003F7F98" w:rsidP="00D154B7">
      <w:pPr>
        <w:widowControl w:val="0"/>
        <w:autoSpaceDE w:val="0"/>
        <w:jc w:val="both"/>
        <w:rPr>
          <w:b/>
          <w:bCs/>
          <w:iCs/>
        </w:rPr>
      </w:pPr>
      <w:r w:rsidRPr="0029472D">
        <w:rPr>
          <w:b/>
          <w:bCs/>
          <w:iCs/>
        </w:rPr>
        <w:t>3</w:t>
      </w:r>
      <w:r w:rsidR="00333C6B" w:rsidRPr="0029472D">
        <w:rPr>
          <w:b/>
          <w:bCs/>
          <w:iCs/>
        </w:rPr>
        <w:t>8</w:t>
      </w:r>
      <w:r w:rsidRPr="0029472D">
        <w:rPr>
          <w:b/>
          <w:bCs/>
          <w:iCs/>
        </w:rPr>
        <w:t xml:space="preserve">.3. Décompte final </w:t>
      </w:r>
    </w:p>
    <w:p w14:paraId="2099B58E" w14:textId="05368FE6" w:rsidR="003F7F98" w:rsidRPr="0029472D" w:rsidRDefault="003F7F98" w:rsidP="00D154B7">
      <w:pPr>
        <w:widowControl w:val="0"/>
        <w:autoSpaceDE w:val="0"/>
        <w:jc w:val="both"/>
      </w:pPr>
      <w:r w:rsidRPr="0029472D">
        <w:rPr>
          <w:i/>
          <w:iCs/>
        </w:rPr>
        <w:t>[Indiquer le délai dont dispose le cocontractant de l’administration pour transmettre le projet au Maître d’Œuvre</w:t>
      </w:r>
      <w:r w:rsidR="00063E8C" w:rsidRPr="0029472D">
        <w:rPr>
          <w:i/>
          <w:iCs/>
          <w:color w:val="FF0000"/>
        </w:rPr>
        <w:t xml:space="preserve"> </w:t>
      </w:r>
      <w:r w:rsidR="00063E8C" w:rsidRPr="0029472D">
        <w:rPr>
          <w:i/>
          <w:iCs/>
        </w:rPr>
        <w:t>ou à l’ingénieur</w:t>
      </w:r>
      <w:r w:rsidRPr="0029472D">
        <w:rPr>
          <w:i/>
          <w:iCs/>
        </w:rPr>
        <w:t>, après la date de réception provisoire des travaux (1 mois maxi)]</w:t>
      </w:r>
    </w:p>
    <w:p w14:paraId="43D6C56E" w14:textId="77777777" w:rsidR="003F7F98" w:rsidRDefault="003F7F98" w:rsidP="00D154B7">
      <w:pPr>
        <w:widowControl w:val="0"/>
        <w:autoSpaceDE w:val="0"/>
        <w:jc w:val="both"/>
        <w:rPr>
          <w:iCs/>
        </w:rPr>
      </w:pPr>
      <w:r w:rsidRPr="0029472D">
        <w:t xml:space="preserve">Après achèvement des travaux et dans un délai maximum de </w:t>
      </w:r>
      <w:r w:rsidRPr="0029472D">
        <w:rPr>
          <w:i/>
          <w:iCs/>
        </w:rPr>
        <w:t>[</w:t>
      </w:r>
      <w:r w:rsidRPr="0029472D">
        <w:t>A préciser</w:t>
      </w:r>
      <w:r w:rsidRPr="0029472D">
        <w:rPr>
          <w:i/>
          <w:iCs/>
        </w:rPr>
        <w:t xml:space="preserve">]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45C3A459" w14:textId="77777777" w:rsidR="0088770D" w:rsidRPr="0088770D" w:rsidRDefault="0088770D" w:rsidP="00D154B7">
      <w:pPr>
        <w:widowControl w:val="0"/>
        <w:autoSpaceDE w:val="0"/>
        <w:jc w:val="both"/>
        <w:rPr>
          <w:iCs/>
          <w:sz w:val="10"/>
          <w:szCs w:val="10"/>
        </w:rPr>
      </w:pPr>
    </w:p>
    <w:p w14:paraId="2160D352" w14:textId="570DDF07" w:rsidR="003F7F98" w:rsidRPr="0029472D" w:rsidRDefault="003F7F98" w:rsidP="00D154B7">
      <w:pPr>
        <w:widowControl w:val="0"/>
        <w:autoSpaceDE w:val="0"/>
        <w:jc w:val="both"/>
        <w:rPr>
          <w:iCs/>
        </w:rPr>
      </w:pPr>
      <w:r w:rsidRPr="0029472D">
        <w:rPr>
          <w:iCs/>
        </w:rPr>
        <w:t xml:space="preserve">Ce projet de décompte final, </w:t>
      </w:r>
      <w:r w:rsidR="00063E8C" w:rsidRPr="0029472D">
        <w:rPr>
          <w:iCs/>
        </w:rPr>
        <w:t xml:space="preserve">une fois rectifié par le Maître d’œuvre ou l’ingénieur et accepté par </w:t>
      </w:r>
      <w:r w:rsidR="00063E8C" w:rsidRPr="0029472D">
        <w:rPr>
          <w:i/>
          <w:iCs/>
        </w:rPr>
        <w:t>le Chef de service</w:t>
      </w:r>
      <w:r w:rsidR="00063E8C" w:rsidRPr="0029472D">
        <w:rPr>
          <w:iCs/>
        </w:rPr>
        <w:t xml:space="preserve"> du marché devient final</w:t>
      </w:r>
      <w:r w:rsidRPr="0029472D">
        <w:rPr>
          <w:iCs/>
        </w:rPr>
        <w:t>. Il sert à l’établissement de l’acompte pour solde du marché, établi dans les mêmes conditions que celles définies pour l’établissement des décomptes mensuels.</w:t>
      </w:r>
    </w:p>
    <w:p w14:paraId="1A97B9C6" w14:textId="35595C8D" w:rsidR="003F7F98" w:rsidRDefault="003F7F98" w:rsidP="00D154B7">
      <w:pPr>
        <w:widowControl w:val="0"/>
        <w:autoSpaceDE w:val="0"/>
        <w:jc w:val="both"/>
        <w:rPr>
          <w:i/>
          <w:iCs/>
        </w:rPr>
      </w:pPr>
      <w:r w:rsidRPr="0029472D">
        <w:rPr>
          <w:b/>
        </w:rPr>
        <w:t>3</w:t>
      </w:r>
      <w:r w:rsidR="00333C6B" w:rsidRPr="0029472D">
        <w:rPr>
          <w:b/>
        </w:rPr>
        <w:t>8</w:t>
      </w:r>
      <w:r w:rsidRPr="0029472D">
        <w:rPr>
          <w:b/>
        </w:rPr>
        <w:t>.3.2</w:t>
      </w:r>
      <w:r w:rsidRPr="0029472D">
        <w:t xml:space="preserve">. </w:t>
      </w:r>
      <w:r w:rsidR="00F6119E" w:rsidRPr="0029472D">
        <w:rPr>
          <w:i/>
          <w:iCs/>
        </w:rPr>
        <w:t>Le</w:t>
      </w:r>
      <w:r w:rsidRPr="0029472D">
        <w:rPr>
          <w:i/>
          <w:iCs/>
        </w:rPr>
        <w:t xml:space="preserve"> délai dont dispose le Chef de service pour notifier le projet rectifié</w:t>
      </w:r>
      <w:r w:rsidR="00F6119E">
        <w:rPr>
          <w:i/>
          <w:iCs/>
        </w:rPr>
        <w:t xml:space="preserve"> et accepté au Maître d’Œuvre, est de sept (07) jours maximum.</w:t>
      </w:r>
    </w:p>
    <w:p w14:paraId="6A6C31E3" w14:textId="77777777" w:rsidR="0088770D" w:rsidRPr="0088770D" w:rsidRDefault="0088770D" w:rsidP="00D154B7">
      <w:pPr>
        <w:widowControl w:val="0"/>
        <w:autoSpaceDE w:val="0"/>
        <w:jc w:val="both"/>
        <w:rPr>
          <w:sz w:val="10"/>
          <w:szCs w:val="10"/>
        </w:rPr>
      </w:pPr>
    </w:p>
    <w:p w14:paraId="49BE9142" w14:textId="584AB5B1" w:rsidR="003F7F98" w:rsidRDefault="003F7F98" w:rsidP="00D154B7">
      <w:pPr>
        <w:widowControl w:val="0"/>
        <w:autoSpaceDE w:val="0"/>
        <w:jc w:val="both"/>
        <w:rPr>
          <w:i/>
          <w:iCs/>
        </w:rPr>
      </w:pPr>
      <w:r w:rsidRPr="0029472D">
        <w:rPr>
          <w:b/>
        </w:rPr>
        <w:t>3</w:t>
      </w:r>
      <w:r w:rsidR="00333C6B" w:rsidRPr="0029472D">
        <w:rPr>
          <w:b/>
        </w:rPr>
        <w:t>8</w:t>
      </w:r>
      <w:r w:rsidRPr="0029472D">
        <w:rPr>
          <w:b/>
        </w:rPr>
        <w:t>.3.4.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w:t>
      </w:r>
      <w:r w:rsidRPr="0029472D">
        <w:rPr>
          <w:i/>
          <w:iCs/>
        </w:rPr>
        <w:lastRenderedPageBreak/>
        <w:t>connaître les raisons pour lesquelles il refuse de signer.</w:t>
      </w:r>
    </w:p>
    <w:p w14:paraId="6F6ED2C8" w14:textId="77777777" w:rsidR="0088770D" w:rsidRPr="0088770D" w:rsidRDefault="0088770D" w:rsidP="00D154B7">
      <w:pPr>
        <w:widowControl w:val="0"/>
        <w:autoSpaceDE w:val="0"/>
        <w:jc w:val="both"/>
        <w:rPr>
          <w:i/>
          <w:iCs/>
          <w:sz w:val="10"/>
          <w:szCs w:val="10"/>
        </w:rPr>
      </w:pPr>
    </w:p>
    <w:p w14:paraId="2ED770E3" w14:textId="77777777" w:rsidR="003F7F98" w:rsidRPr="0029472D" w:rsidRDefault="003F7F98" w:rsidP="00D154B7">
      <w:pPr>
        <w:widowControl w:val="0"/>
        <w:autoSpaceDE w:val="0"/>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Default="003F7F98" w:rsidP="00D154B7">
      <w:pPr>
        <w:widowControl w:val="0"/>
        <w:autoSpaceDE w:val="0"/>
        <w:jc w:val="both"/>
        <w:rPr>
          <w:i/>
          <w:iCs/>
        </w:rPr>
      </w:pPr>
      <w:r w:rsidRPr="0029472D">
        <w:rPr>
          <w:i/>
          <w:iCs/>
        </w:rPr>
        <w:t xml:space="preserve">Le règlement du différend intervient alors selon les dispositions du code des marchés publics </w:t>
      </w:r>
      <w:r w:rsidR="00063E8C" w:rsidRPr="0029472D">
        <w:rPr>
          <w:i/>
          <w:iCs/>
        </w:rPr>
        <w:t>en vigueur et du CCAG applicable</w:t>
      </w:r>
      <w:r w:rsidRPr="0029472D">
        <w:rPr>
          <w:i/>
          <w:iCs/>
        </w:rPr>
        <w:t>.</w:t>
      </w:r>
    </w:p>
    <w:p w14:paraId="52E3FA81" w14:textId="77777777" w:rsidR="0088770D" w:rsidRPr="0088770D" w:rsidRDefault="0088770D" w:rsidP="00D154B7">
      <w:pPr>
        <w:widowControl w:val="0"/>
        <w:autoSpaceDE w:val="0"/>
        <w:jc w:val="both"/>
        <w:rPr>
          <w:i/>
          <w:iCs/>
          <w:sz w:val="10"/>
          <w:szCs w:val="10"/>
        </w:rPr>
      </w:pPr>
    </w:p>
    <w:p w14:paraId="520A391D" w14:textId="54DA542C" w:rsidR="003F7F98" w:rsidRPr="0029472D" w:rsidRDefault="003F7F98" w:rsidP="00D154B7">
      <w:pPr>
        <w:widowControl w:val="0"/>
        <w:autoSpaceDE w:val="0"/>
        <w:jc w:val="both"/>
        <w:rPr>
          <w:b/>
        </w:rPr>
      </w:pPr>
      <w:r w:rsidRPr="0029472D">
        <w:rPr>
          <w:b/>
        </w:rPr>
        <w:t>3</w:t>
      </w:r>
      <w:r w:rsidR="00333C6B" w:rsidRPr="0029472D">
        <w:rPr>
          <w:b/>
        </w:rPr>
        <w:t>8</w:t>
      </w:r>
      <w:r w:rsidRPr="0029472D">
        <w:rPr>
          <w:b/>
        </w:rPr>
        <w:t xml:space="preserve">.4. Décompte général et définitif </w:t>
      </w:r>
    </w:p>
    <w:p w14:paraId="10EE5748" w14:textId="77777777" w:rsidR="00F6119E" w:rsidRPr="00F6119E" w:rsidRDefault="003F7F98" w:rsidP="00F6119E">
      <w:pPr>
        <w:widowControl w:val="0"/>
        <w:autoSpaceDE w:val="0"/>
        <w:jc w:val="both"/>
        <w:rPr>
          <w:i/>
          <w:iCs/>
        </w:rPr>
      </w:pPr>
      <w:r w:rsidRPr="0029472D">
        <w:rPr>
          <w:b/>
        </w:rPr>
        <w:t>3</w:t>
      </w:r>
      <w:r w:rsidR="00333C6B" w:rsidRPr="0029472D">
        <w:rPr>
          <w:b/>
        </w:rPr>
        <w:t>8</w:t>
      </w:r>
      <w:r w:rsidRPr="0029472D">
        <w:rPr>
          <w:b/>
        </w:rPr>
        <w:t>.4.1</w:t>
      </w:r>
      <w:r w:rsidRPr="0029472D">
        <w:t xml:space="preserve">. </w:t>
      </w:r>
      <w:r w:rsidR="00F6119E" w:rsidRPr="0029472D">
        <w:rPr>
          <w:i/>
          <w:iCs/>
        </w:rPr>
        <w:t>Le</w:t>
      </w:r>
      <w:r w:rsidRPr="0029472D">
        <w:rPr>
          <w:i/>
          <w:iCs/>
        </w:rPr>
        <w:t xml:space="preserve"> délai dont dispose le Chef de service ou le Maître d’Œuvre pour établir le décompte général et définitif au   cocontractant de l’administration après la réception définitive </w:t>
      </w:r>
      <w:r w:rsidR="00F6119E" w:rsidRPr="00F6119E">
        <w:rPr>
          <w:i/>
          <w:iCs/>
        </w:rPr>
        <w:t>est de sept (07) jours maximum.</w:t>
      </w:r>
    </w:p>
    <w:p w14:paraId="259CFDD1" w14:textId="6A6284F6" w:rsidR="0088770D" w:rsidRPr="00BD35FF" w:rsidRDefault="0088770D" w:rsidP="00D154B7">
      <w:pPr>
        <w:widowControl w:val="0"/>
        <w:autoSpaceDE w:val="0"/>
        <w:jc w:val="both"/>
        <w:rPr>
          <w:sz w:val="10"/>
          <w:szCs w:val="10"/>
        </w:rPr>
      </w:pPr>
    </w:p>
    <w:p w14:paraId="7DB0BF36" w14:textId="77777777" w:rsidR="003F7F98" w:rsidRPr="0029472D" w:rsidRDefault="003F7F98" w:rsidP="00D154B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14:paraId="00A47FEB" w14:textId="5CAA9552" w:rsidR="003F7F98" w:rsidRPr="0029472D" w:rsidRDefault="00137667" w:rsidP="00577CC5">
      <w:pPr>
        <w:widowControl w:val="0"/>
        <w:numPr>
          <w:ilvl w:val="0"/>
          <w:numId w:val="7"/>
        </w:numPr>
        <w:autoSpaceDE w:val="0"/>
        <w:ind w:left="567" w:hanging="283"/>
        <w:jc w:val="both"/>
        <w:rPr>
          <w:iCs/>
        </w:rPr>
      </w:pPr>
      <w:r w:rsidRPr="0029472D">
        <w:rPr>
          <w:iCs/>
        </w:rPr>
        <w:t>Le</w:t>
      </w:r>
      <w:r w:rsidR="003F7F98" w:rsidRPr="0029472D">
        <w:rPr>
          <w:iCs/>
        </w:rPr>
        <w:t xml:space="preserve"> décompte final,</w:t>
      </w:r>
    </w:p>
    <w:p w14:paraId="41CC133E" w14:textId="256E5F39" w:rsidR="003F7F98" w:rsidRPr="0029472D" w:rsidRDefault="00137667" w:rsidP="00577CC5">
      <w:pPr>
        <w:widowControl w:val="0"/>
        <w:numPr>
          <w:ilvl w:val="0"/>
          <w:numId w:val="7"/>
        </w:numPr>
        <w:autoSpaceDE w:val="0"/>
        <w:ind w:left="567" w:hanging="283"/>
        <w:jc w:val="both"/>
        <w:rPr>
          <w:iCs/>
        </w:rPr>
      </w:pPr>
      <w:r w:rsidRPr="0029472D">
        <w:rPr>
          <w:iCs/>
        </w:rPr>
        <w:t>Le</w:t>
      </w:r>
      <w:r w:rsidR="003F7F98" w:rsidRPr="0029472D">
        <w:rPr>
          <w:iCs/>
        </w:rPr>
        <w:t xml:space="preserve"> solde,</w:t>
      </w:r>
    </w:p>
    <w:p w14:paraId="4D0B0631" w14:textId="76DC1715" w:rsidR="003F7F98" w:rsidRDefault="00137667" w:rsidP="00577CC5">
      <w:pPr>
        <w:widowControl w:val="0"/>
        <w:numPr>
          <w:ilvl w:val="0"/>
          <w:numId w:val="7"/>
        </w:numPr>
        <w:autoSpaceDE w:val="0"/>
        <w:ind w:left="567" w:hanging="283"/>
        <w:jc w:val="both"/>
      </w:pPr>
      <w:r w:rsidRPr="0029472D">
        <w:rPr>
          <w:iCs/>
        </w:rPr>
        <w:t>La</w:t>
      </w:r>
      <w:r w:rsidR="003F7F98" w:rsidRPr="0029472D">
        <w:rPr>
          <w:iCs/>
        </w:rPr>
        <w:t xml:space="preserve"> récapitulation des acomptes mensuels</w:t>
      </w:r>
      <w:r w:rsidR="003F7F98" w:rsidRPr="0029472D">
        <w:t>.</w:t>
      </w:r>
    </w:p>
    <w:p w14:paraId="1CD95105" w14:textId="77777777" w:rsidR="00BD35FF" w:rsidRPr="00BD35FF" w:rsidRDefault="00BD35FF" w:rsidP="00BD35FF">
      <w:pPr>
        <w:widowControl w:val="0"/>
        <w:autoSpaceDE w:val="0"/>
        <w:ind w:left="567"/>
        <w:jc w:val="both"/>
        <w:rPr>
          <w:sz w:val="10"/>
          <w:szCs w:val="10"/>
        </w:rPr>
      </w:pPr>
    </w:p>
    <w:p w14:paraId="3AF974D8" w14:textId="084E333F" w:rsidR="003F7F98" w:rsidRDefault="003F7F98" w:rsidP="00D154B7">
      <w:pPr>
        <w:widowControl w:val="0"/>
        <w:autoSpaceDE w:val="0"/>
        <w:jc w:val="both"/>
        <w:rPr>
          <w:b/>
          <w:color w:val="ED7D31" w:themeColor="accent2"/>
        </w:rPr>
      </w:pPr>
      <w:r w:rsidRPr="0029472D">
        <w:rPr>
          <w:b/>
          <w:color w:val="ED7D31" w:themeColor="accent2"/>
        </w:rPr>
        <w:t xml:space="preserve">La signature du décompte général et définitif sans réserve par le cocontractant, lie définitivement les </w:t>
      </w:r>
      <w:r w:rsidRPr="0029472D">
        <w:rPr>
          <w:b/>
          <w:color w:val="ED7D31" w:themeColor="accent2"/>
          <w:spacing w:val="1"/>
        </w:rPr>
        <w:t>partie</w:t>
      </w:r>
      <w:r w:rsidRPr="0029472D">
        <w:rPr>
          <w:b/>
          <w:color w:val="ED7D31" w:themeColor="accent2"/>
        </w:rPr>
        <w:t xml:space="preserve">s </w:t>
      </w:r>
      <w:r w:rsidRPr="0029472D">
        <w:rPr>
          <w:b/>
          <w:color w:val="ED7D31" w:themeColor="accent2"/>
          <w:spacing w:val="1"/>
        </w:rPr>
        <w:t>e</w:t>
      </w:r>
      <w:r w:rsidRPr="0029472D">
        <w:rPr>
          <w:b/>
          <w:color w:val="ED7D31" w:themeColor="accent2"/>
        </w:rPr>
        <w:t xml:space="preserve">t </w:t>
      </w:r>
      <w:r w:rsidRPr="0029472D">
        <w:rPr>
          <w:b/>
          <w:color w:val="ED7D31" w:themeColor="accent2"/>
          <w:spacing w:val="1"/>
        </w:rPr>
        <w:t>me</w:t>
      </w:r>
      <w:r w:rsidRPr="0029472D">
        <w:rPr>
          <w:b/>
          <w:color w:val="ED7D31" w:themeColor="accent2"/>
        </w:rPr>
        <w:t xml:space="preserve">t </w:t>
      </w:r>
      <w:r w:rsidRPr="0029472D">
        <w:rPr>
          <w:b/>
          <w:color w:val="ED7D31" w:themeColor="accent2"/>
          <w:spacing w:val="1"/>
        </w:rPr>
        <w:t>fi</w:t>
      </w:r>
      <w:r w:rsidRPr="0029472D">
        <w:rPr>
          <w:b/>
          <w:color w:val="ED7D31" w:themeColor="accent2"/>
        </w:rPr>
        <w:t xml:space="preserve">n </w:t>
      </w:r>
      <w:r w:rsidRPr="0029472D">
        <w:rPr>
          <w:b/>
          <w:color w:val="ED7D31" w:themeColor="accent2"/>
          <w:spacing w:val="1"/>
        </w:rPr>
        <w:t>a</w:t>
      </w:r>
      <w:r w:rsidRPr="0029472D">
        <w:rPr>
          <w:b/>
          <w:color w:val="ED7D31" w:themeColor="accent2"/>
        </w:rPr>
        <w:t xml:space="preserve">u </w:t>
      </w:r>
      <w:r w:rsidRPr="0029472D">
        <w:rPr>
          <w:b/>
          <w:color w:val="ED7D31" w:themeColor="accent2"/>
          <w:spacing w:val="1"/>
        </w:rPr>
        <w:t>marché</w:t>
      </w:r>
      <w:r w:rsidRPr="0029472D">
        <w:rPr>
          <w:b/>
          <w:color w:val="ED7D31" w:themeColor="accent2"/>
        </w:rPr>
        <w:t xml:space="preserve">, </w:t>
      </w:r>
      <w:r w:rsidR="00063E8C" w:rsidRPr="0029472D">
        <w:rPr>
          <w:b/>
          <w:color w:val="ED7D31" w:themeColor="accent2"/>
          <w:spacing w:val="1"/>
        </w:rPr>
        <w:t>et libère le cocontractant et le maitre d’ouvrage ou le Maître d’Ouvrage Délégué de toutes leurs obligations</w:t>
      </w:r>
      <w:r w:rsidR="00063E8C" w:rsidRPr="0029472D">
        <w:rPr>
          <w:b/>
          <w:color w:val="ED7D31" w:themeColor="accent2"/>
        </w:rPr>
        <w:t xml:space="preserve">, </w:t>
      </w:r>
      <w:r w:rsidRPr="0029472D">
        <w:rPr>
          <w:b/>
          <w:color w:val="ED7D31" w:themeColor="accent2"/>
          <w:spacing w:val="1"/>
        </w:rPr>
        <w:t>sau</w:t>
      </w:r>
      <w:r w:rsidRPr="0029472D">
        <w:rPr>
          <w:b/>
          <w:color w:val="ED7D31" w:themeColor="accent2"/>
        </w:rPr>
        <w:t xml:space="preserve">f </w:t>
      </w:r>
      <w:r w:rsidRPr="0029472D">
        <w:rPr>
          <w:b/>
          <w:color w:val="ED7D31" w:themeColor="accent2"/>
          <w:spacing w:val="1"/>
        </w:rPr>
        <w:t>e</w:t>
      </w:r>
      <w:r w:rsidRPr="0029472D">
        <w:rPr>
          <w:b/>
          <w:color w:val="ED7D31" w:themeColor="accent2"/>
        </w:rPr>
        <w:t xml:space="preserve">n </w:t>
      </w:r>
      <w:r w:rsidRPr="0029472D">
        <w:rPr>
          <w:b/>
          <w:color w:val="ED7D31" w:themeColor="accent2"/>
          <w:spacing w:val="1"/>
        </w:rPr>
        <w:t>c</w:t>
      </w:r>
      <w:r w:rsidRPr="0029472D">
        <w:rPr>
          <w:b/>
          <w:color w:val="ED7D31" w:themeColor="accent2"/>
        </w:rPr>
        <w:t xml:space="preserve">e </w:t>
      </w:r>
      <w:r w:rsidRPr="0029472D">
        <w:rPr>
          <w:b/>
          <w:color w:val="ED7D31" w:themeColor="accent2"/>
          <w:spacing w:val="1"/>
        </w:rPr>
        <w:t xml:space="preserve">qui </w:t>
      </w:r>
      <w:r w:rsidRPr="0029472D">
        <w:rPr>
          <w:b/>
          <w:color w:val="ED7D31" w:themeColor="accent2"/>
        </w:rPr>
        <w:t>concerne les intérêts moratoires</w:t>
      </w:r>
    </w:p>
    <w:p w14:paraId="76E752FB" w14:textId="77777777" w:rsidR="00BD35FF" w:rsidRPr="00BD35FF" w:rsidRDefault="00BD35FF" w:rsidP="00D154B7">
      <w:pPr>
        <w:widowControl w:val="0"/>
        <w:autoSpaceDE w:val="0"/>
        <w:jc w:val="both"/>
        <w:rPr>
          <w:b/>
          <w:color w:val="ED7D31" w:themeColor="accent2"/>
          <w:sz w:val="10"/>
          <w:szCs w:val="10"/>
        </w:rPr>
      </w:pPr>
    </w:p>
    <w:p w14:paraId="0DE588F2" w14:textId="77777777" w:rsidR="00F6119E" w:rsidRPr="00F6119E" w:rsidRDefault="003F7F98" w:rsidP="00F6119E">
      <w:pPr>
        <w:widowControl w:val="0"/>
        <w:autoSpaceDE w:val="0"/>
        <w:jc w:val="both"/>
        <w:rPr>
          <w:i/>
          <w:iCs/>
        </w:rPr>
      </w:pPr>
      <w:r w:rsidRPr="0029472D">
        <w:rPr>
          <w:b/>
        </w:rPr>
        <w:t>3</w:t>
      </w:r>
      <w:r w:rsidR="00333C6B" w:rsidRPr="0029472D">
        <w:rPr>
          <w:b/>
        </w:rPr>
        <w:t>8</w:t>
      </w:r>
      <w:r w:rsidRPr="0029472D">
        <w:rPr>
          <w:b/>
        </w:rPr>
        <w:t>.4.2</w:t>
      </w:r>
      <w:r w:rsidRPr="0029472D">
        <w:t xml:space="preserve">. </w:t>
      </w:r>
      <w:r w:rsidRPr="0029472D">
        <w:rPr>
          <w:i/>
          <w:iCs/>
          <w:spacing w:val="1"/>
        </w:rPr>
        <w:t>l</w:t>
      </w:r>
      <w:r w:rsidRPr="0029472D">
        <w:rPr>
          <w:i/>
          <w:iCs/>
        </w:rPr>
        <w:t xml:space="preserve">e </w:t>
      </w:r>
      <w:r w:rsidRPr="0029472D">
        <w:rPr>
          <w:i/>
          <w:iCs/>
          <w:spacing w:val="1"/>
        </w:rPr>
        <w:t>déla</w:t>
      </w:r>
      <w:r w:rsidRPr="0029472D">
        <w:rPr>
          <w:i/>
          <w:iCs/>
        </w:rPr>
        <w:t xml:space="preserve">i </w:t>
      </w:r>
      <w:r w:rsidRPr="0029472D">
        <w:rPr>
          <w:i/>
          <w:iCs/>
          <w:spacing w:val="1"/>
        </w:rPr>
        <w:t>don</w:t>
      </w:r>
      <w:r w:rsidRPr="0029472D">
        <w:rPr>
          <w:i/>
          <w:iCs/>
        </w:rPr>
        <w:t xml:space="preserve">t </w:t>
      </w:r>
      <w:r w:rsidRPr="0029472D">
        <w:rPr>
          <w:i/>
          <w:iCs/>
          <w:spacing w:val="1"/>
        </w:rPr>
        <w:t>dispos</w:t>
      </w:r>
      <w:r w:rsidRPr="0029472D">
        <w:rPr>
          <w:i/>
          <w:iCs/>
        </w:rPr>
        <w:t xml:space="preserve">e </w:t>
      </w:r>
      <w:r w:rsidRPr="0029472D">
        <w:rPr>
          <w:i/>
          <w:iCs/>
          <w:spacing w:val="1"/>
        </w:rPr>
        <w:t>le cocontractant</w:t>
      </w:r>
      <w:r w:rsidRPr="0029472D">
        <w:rPr>
          <w:i/>
          <w:iCs/>
        </w:rPr>
        <w:t xml:space="preserve"> </w:t>
      </w:r>
      <w:r w:rsidRPr="0029472D">
        <w:rPr>
          <w:i/>
          <w:iCs/>
          <w:spacing w:val="1"/>
        </w:rPr>
        <w:t xml:space="preserve">pour </w:t>
      </w:r>
      <w:r w:rsidRPr="0029472D">
        <w:rPr>
          <w:i/>
          <w:iCs/>
        </w:rPr>
        <w:t>renvoyer le décompte général et définitif revêtu d</w:t>
      </w:r>
      <w:r w:rsidR="00F6119E">
        <w:rPr>
          <w:i/>
          <w:iCs/>
        </w:rPr>
        <w:t xml:space="preserve">e sa signature </w:t>
      </w:r>
      <w:r w:rsidR="00F6119E" w:rsidRPr="00F6119E">
        <w:rPr>
          <w:i/>
          <w:iCs/>
        </w:rPr>
        <w:t>est de sept (07) jours maximum.</w:t>
      </w:r>
    </w:p>
    <w:p w14:paraId="0F0463A7" w14:textId="7A53E89B" w:rsidR="003F7F98" w:rsidRPr="0029472D" w:rsidRDefault="003F7F98" w:rsidP="00D154B7">
      <w:pPr>
        <w:widowControl w:val="0"/>
        <w:autoSpaceDE w:val="0"/>
        <w:jc w:val="both"/>
        <w:rPr>
          <w:i/>
          <w:iCs/>
        </w:rPr>
      </w:pPr>
    </w:p>
    <w:p w14:paraId="366FC7B3" w14:textId="77777777" w:rsidR="003F7F98" w:rsidRPr="0029472D" w:rsidRDefault="003F7F98" w:rsidP="00D154B7">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29472D" w:rsidRDefault="003F7F98" w:rsidP="00D154B7">
      <w:pPr>
        <w:widowControl w:val="0"/>
        <w:autoSpaceDE w:val="0"/>
        <w:jc w:val="both"/>
      </w:pPr>
      <w:r w:rsidRPr="0029472D">
        <w:t>Les délais et les modalités de signature ainsi que de gestion des désaccords sont les mêmes que ceux du décompte final.</w:t>
      </w:r>
    </w:p>
    <w:p w14:paraId="07DC739A" w14:textId="77777777" w:rsidR="00E156CB" w:rsidRPr="00BD35FF" w:rsidRDefault="00E156CB" w:rsidP="00D154B7">
      <w:pPr>
        <w:widowControl w:val="0"/>
        <w:autoSpaceDE w:val="0"/>
        <w:jc w:val="both"/>
        <w:rPr>
          <w:sz w:val="10"/>
          <w:szCs w:val="10"/>
        </w:rPr>
      </w:pPr>
    </w:p>
    <w:p w14:paraId="15B47504" w14:textId="0979A13D" w:rsidR="003F7F98" w:rsidRPr="0029472D" w:rsidRDefault="00063E8C" w:rsidP="0029357D">
      <w:pPr>
        <w:pStyle w:val="CCAParticle"/>
      </w:pPr>
      <w:bookmarkStart w:id="464" w:name="_Toc157306098"/>
      <w:bookmarkStart w:id="465" w:name="_Toc190725840"/>
      <w:bookmarkStart w:id="466" w:name="_Toc530307826"/>
      <w:bookmarkStart w:id="467" w:name="_Toc97557110"/>
      <w:r w:rsidRPr="0029472D">
        <w:t xml:space="preserve">Article 39 </w:t>
      </w:r>
      <w:r w:rsidR="003F7F98" w:rsidRPr="0029472D">
        <w:t>Intérêts moratoires</w:t>
      </w:r>
      <w:bookmarkEnd w:id="464"/>
      <w:bookmarkEnd w:id="465"/>
      <w:r w:rsidR="003F7F98" w:rsidRPr="0029472D">
        <w:t xml:space="preserve"> </w:t>
      </w:r>
      <w:bookmarkEnd w:id="466"/>
      <w:bookmarkEnd w:id="467"/>
    </w:p>
    <w:p w14:paraId="46F9E681" w14:textId="1811CC53" w:rsidR="003F7F98" w:rsidRPr="0029472D" w:rsidRDefault="003F7F98" w:rsidP="00D154B7">
      <w:pPr>
        <w:widowControl w:val="0"/>
        <w:autoSpaceDE w:val="0"/>
        <w:jc w:val="both"/>
      </w:pPr>
      <w:r w:rsidRPr="0029472D">
        <w:t>Les intérêts moratoires éventuels sont payés par état des sommes dues et calculé</w:t>
      </w:r>
      <w:r w:rsidR="002D6F25" w:rsidRPr="0029472D">
        <w:t>s</w:t>
      </w:r>
      <w:r w:rsidR="003A6880" w:rsidRPr="0029472D">
        <w:t xml:space="preserve"> conformément aux dispositions </w:t>
      </w:r>
      <w:r w:rsidR="003A6880" w:rsidRPr="0029472D">
        <w:rPr>
          <w:color w:val="000000" w:themeColor="text1"/>
        </w:rPr>
        <w:t>des articles 166 et 167 du décret n° 2018/366 du 20Juin 2018 portant Code des Marchés Publics</w:t>
      </w:r>
      <w:r w:rsidR="00795EEC" w:rsidRPr="0029472D">
        <w:rPr>
          <w:color w:val="000000" w:themeColor="text1"/>
        </w:rPr>
        <w:t xml:space="preserve"> </w:t>
      </w:r>
      <w:r w:rsidR="00795EEC" w:rsidRPr="0029472D">
        <w:t xml:space="preserve">et </w:t>
      </w:r>
      <w:r w:rsidR="002D6F25" w:rsidRPr="0029472D">
        <w:t xml:space="preserve"> par application de la </w:t>
      </w:r>
      <w:r w:rsidR="009502C4" w:rsidRPr="0029472D">
        <w:t xml:space="preserve">formule </w:t>
      </w:r>
    </w:p>
    <w:p w14:paraId="7C0CCAB6" w14:textId="77777777" w:rsidR="003F7F98" w:rsidRPr="0029472D" w:rsidRDefault="003F7F98" w:rsidP="00D154B7">
      <w:pPr>
        <w:widowControl w:val="0"/>
        <w:autoSpaceDE w:val="0"/>
        <w:jc w:val="both"/>
      </w:pPr>
      <w:r w:rsidRPr="0029472D">
        <w:t>L = M x (n/360) x (i) dans laquelle :</w:t>
      </w:r>
    </w:p>
    <w:p w14:paraId="11C99EE2" w14:textId="77777777" w:rsidR="003F7F98" w:rsidRPr="0029472D" w:rsidRDefault="003F7F98" w:rsidP="00D154B7">
      <w:pPr>
        <w:widowControl w:val="0"/>
        <w:autoSpaceDE w:val="0"/>
        <w:jc w:val="both"/>
      </w:pPr>
      <w:r w:rsidRPr="0029472D">
        <w:t>M = Montant TTC des sommes dues au titulaire ; N = Nombre de jours calendaires de retard ;</w:t>
      </w:r>
    </w:p>
    <w:p w14:paraId="7EE0F3D4" w14:textId="11967494" w:rsidR="003F7F98" w:rsidRPr="0029472D" w:rsidRDefault="003F7F98" w:rsidP="00D154B7">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14:paraId="540315BA" w14:textId="77777777" w:rsidR="00E156CB" w:rsidRPr="00BD35FF" w:rsidRDefault="00E156CB" w:rsidP="00D154B7">
      <w:pPr>
        <w:widowControl w:val="0"/>
        <w:autoSpaceDE w:val="0"/>
        <w:jc w:val="both"/>
        <w:rPr>
          <w:sz w:val="10"/>
          <w:szCs w:val="10"/>
        </w:rPr>
      </w:pPr>
    </w:p>
    <w:p w14:paraId="16F700E8" w14:textId="2E52B466" w:rsidR="003F7F98" w:rsidRPr="0029472D" w:rsidRDefault="00063E8C" w:rsidP="0029357D">
      <w:pPr>
        <w:pStyle w:val="CCAParticle"/>
      </w:pPr>
      <w:bookmarkStart w:id="468" w:name="_Toc530307827"/>
      <w:bookmarkStart w:id="469" w:name="_Toc97557111"/>
      <w:bookmarkStart w:id="470" w:name="_Toc157306099"/>
      <w:bookmarkStart w:id="471" w:name="_Toc190725841"/>
      <w:r w:rsidRPr="0029472D">
        <w:t xml:space="preserve">Article </w:t>
      </w:r>
      <w:bookmarkEnd w:id="468"/>
      <w:bookmarkEnd w:id="469"/>
      <w:bookmarkEnd w:id="470"/>
      <w:r w:rsidR="00F02F4E" w:rsidRPr="0029472D">
        <w:t>40 Pénalités</w:t>
      </w:r>
      <w:bookmarkEnd w:id="471"/>
    </w:p>
    <w:p w14:paraId="1CEA858C" w14:textId="77777777" w:rsidR="003F7F98" w:rsidRPr="0029472D" w:rsidRDefault="003F7F98" w:rsidP="00577CC5">
      <w:pPr>
        <w:widowControl w:val="0"/>
        <w:numPr>
          <w:ilvl w:val="0"/>
          <w:numId w:val="5"/>
        </w:numPr>
        <w:autoSpaceDE w:val="0"/>
        <w:ind w:left="0" w:firstLine="0"/>
        <w:jc w:val="both"/>
        <w:rPr>
          <w:bCs/>
          <w:u w:val="single"/>
        </w:rPr>
      </w:pPr>
      <w:r w:rsidRPr="0029472D">
        <w:rPr>
          <w:bCs/>
          <w:u w:val="single"/>
        </w:rPr>
        <w:t>Pénalités de retard</w:t>
      </w:r>
    </w:p>
    <w:p w14:paraId="6C12075A" w14:textId="425E46E3" w:rsidR="003F7F98" w:rsidRDefault="003F7F98" w:rsidP="00D154B7">
      <w:pPr>
        <w:widowControl w:val="0"/>
        <w:autoSpaceDE w:val="0"/>
        <w:jc w:val="both"/>
      </w:pPr>
      <w:r w:rsidRPr="0029472D">
        <w:t xml:space="preserve"> </w:t>
      </w:r>
      <w:r w:rsidR="00063E8C" w:rsidRPr="0029472D">
        <w:t>40</w:t>
      </w:r>
      <w:r w:rsidRPr="0029472D">
        <w:t>.1 En cas de dépassement du délai contractuel imputable au titulaire du marché, il lui est appliqué après mise en demeure préalable, une pénalité de retard, dont le montant est fixé comme suit :</w:t>
      </w:r>
    </w:p>
    <w:p w14:paraId="4FB9E0F0" w14:textId="77777777" w:rsidR="00BD35FF" w:rsidRPr="00BD35FF" w:rsidRDefault="00BD35FF" w:rsidP="00D154B7">
      <w:pPr>
        <w:widowControl w:val="0"/>
        <w:autoSpaceDE w:val="0"/>
        <w:jc w:val="both"/>
        <w:rPr>
          <w:sz w:val="10"/>
          <w:szCs w:val="10"/>
        </w:rPr>
      </w:pPr>
    </w:p>
    <w:p w14:paraId="0AB0EA14" w14:textId="77777777" w:rsidR="003F7F98" w:rsidRDefault="003F7F98" w:rsidP="00577CC5">
      <w:pPr>
        <w:widowControl w:val="0"/>
        <w:numPr>
          <w:ilvl w:val="0"/>
          <w:numId w:val="4"/>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5EE93D25" w14:textId="77777777" w:rsidR="00BD35FF" w:rsidRPr="00BD35FF" w:rsidRDefault="00BD35FF" w:rsidP="00BD35FF">
      <w:pPr>
        <w:widowControl w:val="0"/>
        <w:autoSpaceDE w:val="0"/>
        <w:jc w:val="both"/>
        <w:rPr>
          <w:spacing w:val="3"/>
          <w:sz w:val="10"/>
          <w:szCs w:val="10"/>
        </w:rPr>
      </w:pPr>
    </w:p>
    <w:p w14:paraId="4010C7C6" w14:textId="77777777" w:rsidR="003F7F98" w:rsidRDefault="003F7F98" w:rsidP="00577CC5">
      <w:pPr>
        <w:widowControl w:val="0"/>
        <w:numPr>
          <w:ilvl w:val="0"/>
          <w:numId w:val="4"/>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14:paraId="66C00863" w14:textId="77777777" w:rsidR="00BD35FF" w:rsidRPr="00BD35FF" w:rsidRDefault="00BD35FF" w:rsidP="00BD35FF">
      <w:pPr>
        <w:widowControl w:val="0"/>
        <w:autoSpaceDE w:val="0"/>
        <w:jc w:val="both"/>
        <w:rPr>
          <w:sz w:val="10"/>
          <w:szCs w:val="10"/>
        </w:rPr>
      </w:pPr>
    </w:p>
    <w:p w14:paraId="5ECCCDD8" w14:textId="69EF27C5" w:rsidR="003F7F98" w:rsidRDefault="003F7F98" w:rsidP="00DB7819">
      <w:pPr>
        <w:pStyle w:val="Paragraphedeliste"/>
        <w:widowControl w:val="0"/>
        <w:numPr>
          <w:ilvl w:val="1"/>
          <w:numId w:val="35"/>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14:paraId="0B7A8251" w14:textId="77777777"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14:paraId="7201CC47" w14:textId="77777777" w:rsidR="003F7F98" w:rsidRPr="0029472D" w:rsidRDefault="003F7F98" w:rsidP="00577CC5">
      <w:pPr>
        <w:widowControl w:val="0"/>
        <w:numPr>
          <w:ilvl w:val="0"/>
          <w:numId w:val="5"/>
        </w:numPr>
        <w:autoSpaceDE w:val="0"/>
        <w:ind w:left="0" w:firstLine="0"/>
        <w:jc w:val="both"/>
        <w:rPr>
          <w:bCs/>
          <w:u w:val="single"/>
        </w:rPr>
      </w:pPr>
      <w:r w:rsidRPr="0029472D">
        <w:rPr>
          <w:bCs/>
          <w:u w:val="single"/>
        </w:rPr>
        <w:lastRenderedPageBreak/>
        <w:t>Pénalités particulières [montant et mode de calcul à préciser]</w:t>
      </w:r>
    </w:p>
    <w:p w14:paraId="4A06C6D0" w14:textId="157EF54C"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14:paraId="0105FFB2" w14:textId="5B229941" w:rsidR="003F7F98" w:rsidRPr="0029472D" w:rsidRDefault="003F7F98" w:rsidP="00577CC5">
      <w:pPr>
        <w:widowControl w:val="0"/>
        <w:numPr>
          <w:ilvl w:val="0"/>
          <w:numId w:val="7"/>
        </w:numPr>
        <w:autoSpaceDE w:val="0"/>
        <w:ind w:left="567" w:hanging="283"/>
        <w:jc w:val="both"/>
        <w:rPr>
          <w:iCs/>
        </w:rPr>
      </w:pPr>
      <w:r w:rsidRPr="0029472D">
        <w:rPr>
          <w:iCs/>
        </w:rPr>
        <w:t>Remise tardive du cautionnement définitif</w:t>
      </w:r>
      <w:r w:rsidR="001D4F8D" w:rsidRPr="0029472D">
        <w:rPr>
          <w:iCs/>
        </w:rPr>
        <w:t xml:space="preserve"> </w:t>
      </w:r>
      <w:bookmarkStart w:id="472" w:name="_Hlk159266346"/>
      <w:r w:rsidR="001D4F8D" w:rsidRPr="0029472D">
        <w:rPr>
          <w:iCs/>
        </w:rPr>
        <w:t>(montant ou modalités à définir)</w:t>
      </w:r>
      <w:r w:rsidRPr="0029472D">
        <w:rPr>
          <w:iCs/>
        </w:rPr>
        <w:t> ;</w:t>
      </w:r>
    </w:p>
    <w:bookmarkEnd w:id="472"/>
    <w:p w14:paraId="5E2EF2E1" w14:textId="669F90EC" w:rsidR="003F7F98" w:rsidRPr="0029472D" w:rsidRDefault="003F7F98" w:rsidP="00577CC5">
      <w:pPr>
        <w:widowControl w:val="0"/>
        <w:numPr>
          <w:ilvl w:val="0"/>
          <w:numId w:val="7"/>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14:paraId="4A2889D1" w14:textId="61A16E97" w:rsidR="003F7F98" w:rsidRPr="0029472D" w:rsidRDefault="003F7F98" w:rsidP="00577CC5">
      <w:pPr>
        <w:widowControl w:val="0"/>
        <w:numPr>
          <w:ilvl w:val="0"/>
          <w:numId w:val="7"/>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14:paraId="103BE155" w14:textId="7CA2E4D1" w:rsidR="003F7F98" w:rsidRDefault="003F7F98" w:rsidP="00577CC5">
      <w:pPr>
        <w:widowControl w:val="0"/>
        <w:numPr>
          <w:ilvl w:val="0"/>
          <w:numId w:val="7"/>
        </w:numPr>
        <w:autoSpaceDE w:val="0"/>
        <w:ind w:left="567" w:hanging="283"/>
        <w:jc w:val="both"/>
        <w:rPr>
          <w:iCs/>
        </w:rPr>
      </w:pPr>
      <w:r w:rsidRPr="0029472D">
        <w:t>Autres à préciser par le Maître d’ouvrage</w:t>
      </w:r>
      <w:r w:rsidR="001D4F8D" w:rsidRPr="0029472D">
        <w:t xml:space="preserve"> </w:t>
      </w:r>
      <w:r w:rsidR="001D4F8D" w:rsidRPr="0029472D">
        <w:rPr>
          <w:iCs/>
        </w:rPr>
        <w:t>(montant ou modalités à définir) ;</w:t>
      </w:r>
    </w:p>
    <w:p w14:paraId="179EAE86" w14:textId="77777777" w:rsidR="00BD35FF" w:rsidRPr="00BD35FF" w:rsidRDefault="00BD35FF" w:rsidP="00BD35FF">
      <w:pPr>
        <w:widowControl w:val="0"/>
        <w:autoSpaceDE w:val="0"/>
        <w:ind w:left="567"/>
        <w:jc w:val="both"/>
        <w:rPr>
          <w:iCs/>
          <w:sz w:val="10"/>
          <w:szCs w:val="10"/>
        </w:rPr>
      </w:pPr>
    </w:p>
    <w:p w14:paraId="64403B84" w14:textId="6AC9BD75"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14:paraId="759585A8" w14:textId="3E50CD70"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14:paraId="3CE61CE0" w14:textId="77777777" w:rsidR="00E156CB" w:rsidRPr="00BD35FF" w:rsidRDefault="00E156CB" w:rsidP="00D154B7">
      <w:pPr>
        <w:widowControl w:val="0"/>
        <w:autoSpaceDE w:val="0"/>
        <w:jc w:val="both"/>
        <w:rPr>
          <w:sz w:val="10"/>
          <w:szCs w:val="10"/>
        </w:rPr>
      </w:pPr>
    </w:p>
    <w:p w14:paraId="04356CB4" w14:textId="07FBFAA3" w:rsidR="003F7F98" w:rsidRPr="0029472D" w:rsidRDefault="00063E8C" w:rsidP="0029357D">
      <w:pPr>
        <w:pStyle w:val="CCAParticle"/>
      </w:pPr>
      <w:bookmarkStart w:id="473" w:name="_Toc157306100"/>
      <w:bookmarkStart w:id="474" w:name="_Toc190725842"/>
      <w:bookmarkStart w:id="475" w:name="_Toc530307828"/>
      <w:bookmarkStart w:id="476" w:name="_Toc97557112"/>
      <w:r w:rsidRPr="0029472D">
        <w:t xml:space="preserve">Article 41 </w:t>
      </w:r>
      <w:r w:rsidR="003F7F98" w:rsidRPr="0029472D">
        <w:t>Règlement en cas de groupement d’entreprises et de sous-traitance</w:t>
      </w:r>
      <w:bookmarkEnd w:id="473"/>
      <w:bookmarkEnd w:id="474"/>
      <w:r w:rsidR="003F7F98" w:rsidRPr="0029472D">
        <w:t xml:space="preserve"> </w:t>
      </w:r>
      <w:bookmarkEnd w:id="475"/>
      <w:bookmarkEnd w:id="476"/>
    </w:p>
    <w:p w14:paraId="1097F3CF" w14:textId="3A1DFEAA" w:rsidR="003F7F98" w:rsidRPr="0029472D" w:rsidRDefault="00063E8C" w:rsidP="00D154B7">
      <w:pPr>
        <w:widowControl w:val="0"/>
        <w:autoSpaceDE w:val="0"/>
        <w:jc w:val="both"/>
      </w:pPr>
      <w:r w:rsidRPr="0029472D">
        <w:t>41</w:t>
      </w:r>
      <w:r w:rsidR="003F7F98" w:rsidRPr="0029472D">
        <w:t>.1. En cas de groupement solidaire d’entreprises les paiements sont effectués dans le compte indiqué dans la soumission soit au nom du groupement, soit au nom du mandataire [</w:t>
      </w:r>
      <w:r w:rsidR="003F7F98" w:rsidRPr="0029472D">
        <w:rPr>
          <w:i/>
        </w:rPr>
        <w:t>à préciser le cas échéant</w:t>
      </w:r>
      <w:r w:rsidR="003F7F98" w:rsidRPr="0029472D">
        <w:t>].</w:t>
      </w:r>
    </w:p>
    <w:p w14:paraId="30710B71" w14:textId="77777777" w:rsidR="003F7F98" w:rsidRDefault="003F7F98" w:rsidP="00D154B7">
      <w:pPr>
        <w:widowControl w:val="0"/>
        <w:autoSpaceDE w:val="0"/>
        <w:jc w:val="both"/>
        <w:rPr>
          <w:color w:val="ED7D31" w:themeColor="accent2"/>
        </w:rPr>
      </w:pPr>
      <w:r w:rsidRPr="0029472D">
        <w:rPr>
          <w:color w:val="ED7D31" w:themeColor="accent2"/>
        </w:rPr>
        <w:t>En cas de groupement conjoint, les paiements seront effectués dans les différents comptes des cotraitants de la manière suivante : [</w:t>
      </w:r>
      <w:r w:rsidRPr="0029472D">
        <w:rPr>
          <w:i/>
          <w:color w:val="ED7D31" w:themeColor="accent2"/>
        </w:rPr>
        <w:t>à préciser le cas échéant</w:t>
      </w:r>
      <w:r w:rsidRPr="0029472D">
        <w:rPr>
          <w:color w:val="ED7D31" w:themeColor="accent2"/>
        </w:rPr>
        <w:t>].</w:t>
      </w:r>
    </w:p>
    <w:p w14:paraId="56A4229E" w14:textId="77777777" w:rsidR="00BD35FF" w:rsidRPr="00BD35FF" w:rsidRDefault="00BD35FF" w:rsidP="00D154B7">
      <w:pPr>
        <w:widowControl w:val="0"/>
        <w:autoSpaceDE w:val="0"/>
        <w:jc w:val="both"/>
        <w:rPr>
          <w:color w:val="ED7D31" w:themeColor="accent2"/>
          <w:sz w:val="10"/>
          <w:szCs w:val="10"/>
        </w:rPr>
      </w:pPr>
    </w:p>
    <w:p w14:paraId="7BD0AD36" w14:textId="2A106D4A"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BD35FF" w:rsidRDefault="00BD35FF" w:rsidP="00D154B7">
      <w:pPr>
        <w:jc w:val="both"/>
        <w:rPr>
          <w:sz w:val="10"/>
          <w:szCs w:val="10"/>
        </w:rPr>
      </w:pPr>
    </w:p>
    <w:p w14:paraId="02C8E1F5" w14:textId="6B044327" w:rsidR="00063E8C" w:rsidRDefault="00063E8C" w:rsidP="00D154B7">
      <w:pPr>
        <w:jc w:val="both"/>
        <w:rPr>
          <w:color w:val="ED7D31" w:themeColor="accent2"/>
        </w:rPr>
      </w:pPr>
      <w:r w:rsidRPr="0029472D">
        <w:rPr>
          <w:color w:val="ED7D31" w:themeColor="accent2"/>
        </w:rPr>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BD35FF" w:rsidRDefault="00BD35FF" w:rsidP="00D154B7">
      <w:pPr>
        <w:jc w:val="both"/>
        <w:rPr>
          <w:color w:val="ED7D31" w:themeColor="accent2"/>
          <w:sz w:val="10"/>
          <w:szCs w:val="10"/>
        </w:rPr>
      </w:pPr>
    </w:p>
    <w:p w14:paraId="0F91F58B" w14:textId="1316B0EA" w:rsidR="003F7F98" w:rsidRPr="0029472D" w:rsidRDefault="003F7F98" w:rsidP="00D154B7">
      <w:pPr>
        <w:widowControl w:val="0"/>
        <w:autoSpaceDE w:val="0"/>
        <w:jc w:val="both"/>
        <w:rPr>
          <w:color w:val="ED7D31" w:themeColor="accent2"/>
        </w:rPr>
      </w:pPr>
      <w:r w:rsidRPr="0029472D">
        <w:rPr>
          <w:color w:val="ED7D31" w:themeColor="accent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688DB8D4" w14:textId="77777777" w:rsidR="00E156CB" w:rsidRPr="00BD35FF" w:rsidRDefault="00E156CB" w:rsidP="00D154B7">
      <w:pPr>
        <w:widowControl w:val="0"/>
        <w:autoSpaceDE w:val="0"/>
        <w:jc w:val="both"/>
        <w:rPr>
          <w:sz w:val="10"/>
          <w:szCs w:val="10"/>
        </w:rPr>
      </w:pPr>
    </w:p>
    <w:p w14:paraId="6D8591F6" w14:textId="588DE43A" w:rsidR="003F7F98" w:rsidRPr="0029472D" w:rsidRDefault="00063E8C" w:rsidP="0029357D">
      <w:pPr>
        <w:pStyle w:val="CCAParticle"/>
      </w:pPr>
      <w:bookmarkStart w:id="477" w:name="_Toc157306101"/>
      <w:bookmarkStart w:id="478" w:name="_Toc190725843"/>
      <w:bookmarkStart w:id="479" w:name="_Toc530307829"/>
      <w:bookmarkStart w:id="480" w:name="_Toc97557113"/>
      <w:r w:rsidRPr="0029472D">
        <w:t>Article 42 Régime</w:t>
      </w:r>
      <w:r w:rsidR="003F7F98" w:rsidRPr="0029472D">
        <w:t xml:space="preserve"> fiscal et douanier</w:t>
      </w:r>
      <w:bookmarkEnd w:id="477"/>
      <w:bookmarkEnd w:id="478"/>
      <w:r w:rsidR="003F7F98" w:rsidRPr="0029472D">
        <w:t xml:space="preserve"> </w:t>
      </w:r>
      <w:bookmarkEnd w:id="479"/>
      <w:bookmarkEnd w:id="480"/>
    </w:p>
    <w:p w14:paraId="08AB28C9" w14:textId="778454F4"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w:t>
      </w:r>
      <w:r w:rsidR="00182A17" w:rsidRPr="0029472D">
        <w:rPr>
          <w:color w:val="000000" w:themeColor="text1"/>
        </w:rPr>
        <w:t>loi n</w:t>
      </w:r>
      <w:r w:rsidR="009356C5" w:rsidRPr="0029472D">
        <w:rPr>
          <w:color w:val="000000" w:themeColor="text1"/>
        </w:rPr>
        <w:t xml:space="preserve">°…………… du </w:t>
      </w:r>
      <w:r w:rsidR="00F6119E">
        <w:rPr>
          <w:color w:val="000000" w:themeColor="text1"/>
        </w:rPr>
        <w:t>____/11/</w:t>
      </w:r>
      <w:r w:rsidR="00182A17">
        <w:rPr>
          <w:color w:val="000000" w:themeColor="text1"/>
        </w:rPr>
        <w:t>2024</w:t>
      </w:r>
      <w:r w:rsidR="00182A17" w:rsidRPr="0029472D">
        <w:rPr>
          <w:color w:val="000000" w:themeColor="text1"/>
        </w:rPr>
        <w:t xml:space="preserve"> Portant</w:t>
      </w:r>
      <w:r w:rsidR="00A34462" w:rsidRPr="0029472D">
        <w:rPr>
          <w:color w:val="000000" w:themeColor="text1"/>
        </w:rPr>
        <w:t xml:space="preserve"> loi de finances de la République du Cameroun pour l’exercice </w:t>
      </w:r>
      <w:r w:rsidR="005E073B">
        <w:rPr>
          <w:color w:val="000000" w:themeColor="text1"/>
        </w:rPr>
        <w:t>2026</w:t>
      </w:r>
      <w:r w:rsidR="00F6119E">
        <w:rPr>
          <w:color w:val="000000" w:themeColor="text1"/>
        </w:rPr>
        <w:t xml:space="preserve"> </w:t>
      </w:r>
      <w:r w:rsidR="00A34462" w:rsidRPr="0029472D">
        <w:rPr>
          <w:color w:val="000000" w:themeColor="text1"/>
        </w:rPr>
        <w:t>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14:paraId="4CEB8BBC" w14:textId="77777777" w:rsidR="00BD35FF" w:rsidRPr="00BD35FF" w:rsidRDefault="00BD35FF" w:rsidP="00D154B7">
      <w:pPr>
        <w:widowControl w:val="0"/>
        <w:autoSpaceDE w:val="0"/>
        <w:jc w:val="both"/>
        <w:rPr>
          <w:i/>
          <w:color w:val="000000" w:themeColor="text1"/>
          <w:sz w:val="10"/>
          <w:szCs w:val="10"/>
        </w:rPr>
      </w:pPr>
    </w:p>
    <w:p w14:paraId="2603231F" w14:textId="77777777"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14:paraId="61671654" w14:textId="10149F27" w:rsidR="00803F4B" w:rsidRPr="0029472D" w:rsidRDefault="00803F4B" w:rsidP="00DB7819">
      <w:pPr>
        <w:widowControl w:val="0"/>
        <w:numPr>
          <w:ilvl w:val="0"/>
          <w:numId w:val="39"/>
        </w:numPr>
        <w:autoSpaceDE w:val="0"/>
        <w:jc w:val="both"/>
        <w:rPr>
          <w:color w:val="000000" w:themeColor="text1"/>
        </w:rPr>
      </w:pPr>
      <w:r w:rsidRPr="0029472D">
        <w:rPr>
          <w:color w:val="000000" w:themeColor="text1"/>
        </w:rPr>
        <w:t xml:space="preserve">Des impôts et taxes relatifs aux bénéfices industriels et commerciaux, y compris l’AIR qui constitue un précompte sur l’impôt des </w:t>
      </w:r>
      <w:r w:rsidR="00182A17" w:rsidRPr="0029472D">
        <w:rPr>
          <w:color w:val="000000" w:themeColor="text1"/>
        </w:rPr>
        <w:t>sociétés ;</w:t>
      </w:r>
    </w:p>
    <w:p w14:paraId="4AD08BF3" w14:textId="77777777" w:rsidR="00803F4B" w:rsidRPr="0029472D" w:rsidRDefault="00803F4B" w:rsidP="00DB7819">
      <w:pPr>
        <w:widowControl w:val="0"/>
        <w:numPr>
          <w:ilvl w:val="0"/>
          <w:numId w:val="39"/>
        </w:numPr>
        <w:autoSpaceDE w:val="0"/>
        <w:jc w:val="both"/>
        <w:rPr>
          <w:color w:val="000000" w:themeColor="text1"/>
        </w:rPr>
      </w:pPr>
      <w:r w:rsidRPr="0029472D">
        <w:rPr>
          <w:color w:val="000000" w:themeColor="text1"/>
        </w:rPr>
        <w:t>Des droits d’enregistrement calculés conformément aux stipulations du code des impôts;</w:t>
      </w:r>
    </w:p>
    <w:p w14:paraId="3D95D7A6" w14:textId="77777777" w:rsidR="00803F4B" w:rsidRPr="0029472D" w:rsidRDefault="00803F4B" w:rsidP="00DB7819">
      <w:pPr>
        <w:widowControl w:val="0"/>
        <w:numPr>
          <w:ilvl w:val="0"/>
          <w:numId w:val="39"/>
        </w:numPr>
        <w:autoSpaceDE w:val="0"/>
        <w:jc w:val="both"/>
        <w:rPr>
          <w:color w:val="000000" w:themeColor="text1"/>
        </w:rPr>
      </w:pPr>
      <w:r w:rsidRPr="0029472D">
        <w:rPr>
          <w:color w:val="000000" w:themeColor="text1"/>
        </w:rPr>
        <w:t>Des droits et taxes attachés à la réalisation des prestations prévues par le marché:</w:t>
      </w:r>
    </w:p>
    <w:p w14:paraId="387EC423" w14:textId="77777777" w:rsidR="00803F4B" w:rsidRPr="0029472D" w:rsidRDefault="00803F4B" w:rsidP="00DB7819">
      <w:pPr>
        <w:widowControl w:val="0"/>
        <w:numPr>
          <w:ilvl w:val="3"/>
          <w:numId w:val="40"/>
        </w:numPr>
        <w:autoSpaceDE w:val="0"/>
        <w:jc w:val="both"/>
        <w:rPr>
          <w:color w:val="000000" w:themeColor="text1"/>
        </w:rPr>
      </w:pPr>
      <w:r w:rsidRPr="0029472D">
        <w:rPr>
          <w:color w:val="000000" w:themeColor="text1"/>
        </w:rPr>
        <w:t>Des droits et taxes d’entrée sur le territoire camerounais (droits de douanes, TVA, taxe informatique);</w:t>
      </w:r>
    </w:p>
    <w:p w14:paraId="72373B78" w14:textId="77777777" w:rsidR="00803F4B" w:rsidRPr="0029472D" w:rsidRDefault="00803F4B" w:rsidP="00DB7819">
      <w:pPr>
        <w:widowControl w:val="0"/>
        <w:numPr>
          <w:ilvl w:val="3"/>
          <w:numId w:val="40"/>
        </w:numPr>
        <w:autoSpaceDE w:val="0"/>
        <w:jc w:val="both"/>
        <w:rPr>
          <w:color w:val="000000" w:themeColor="text1"/>
        </w:rPr>
      </w:pPr>
      <w:r w:rsidRPr="0029472D">
        <w:rPr>
          <w:color w:val="000000" w:themeColor="text1"/>
        </w:rPr>
        <w:t>Des droits et taxes communaux,</w:t>
      </w:r>
    </w:p>
    <w:p w14:paraId="4BF152BE" w14:textId="77777777" w:rsidR="00803F4B" w:rsidRDefault="00803F4B" w:rsidP="00DB7819">
      <w:pPr>
        <w:widowControl w:val="0"/>
        <w:numPr>
          <w:ilvl w:val="3"/>
          <w:numId w:val="40"/>
        </w:numPr>
        <w:autoSpaceDE w:val="0"/>
        <w:jc w:val="both"/>
        <w:rPr>
          <w:color w:val="000000" w:themeColor="text1"/>
        </w:rPr>
      </w:pPr>
      <w:r w:rsidRPr="0029472D">
        <w:rPr>
          <w:color w:val="000000" w:themeColor="text1"/>
        </w:rPr>
        <w:t>Des droits et taxes relatifs aux prélèvements des matériaux et d’eau.</w:t>
      </w:r>
    </w:p>
    <w:p w14:paraId="3EC2338C" w14:textId="77777777" w:rsidR="00BD35FF" w:rsidRPr="00BD35FF" w:rsidRDefault="00BD35FF" w:rsidP="00BD35FF">
      <w:pPr>
        <w:widowControl w:val="0"/>
        <w:autoSpaceDE w:val="0"/>
        <w:ind w:left="2880"/>
        <w:jc w:val="both"/>
        <w:rPr>
          <w:color w:val="000000" w:themeColor="text1"/>
          <w:sz w:val="10"/>
          <w:szCs w:val="10"/>
        </w:rPr>
      </w:pPr>
    </w:p>
    <w:p w14:paraId="04002F73" w14:textId="77777777"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14:paraId="3D53F447" w14:textId="77777777"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BD35FF" w:rsidRDefault="00E156CB" w:rsidP="00D154B7">
      <w:pPr>
        <w:widowControl w:val="0"/>
        <w:autoSpaceDE w:val="0"/>
        <w:jc w:val="both"/>
        <w:rPr>
          <w:sz w:val="10"/>
          <w:szCs w:val="10"/>
        </w:rPr>
      </w:pPr>
    </w:p>
    <w:p w14:paraId="29959069" w14:textId="08AFF09B" w:rsidR="003F7F98" w:rsidRPr="0029472D" w:rsidRDefault="00063E8C" w:rsidP="0029357D">
      <w:pPr>
        <w:pStyle w:val="CCAParticle"/>
      </w:pPr>
      <w:bookmarkStart w:id="481" w:name="_Toc157306102"/>
      <w:bookmarkStart w:id="482" w:name="_Toc190725844"/>
      <w:bookmarkStart w:id="483" w:name="_Toc530307830"/>
      <w:bookmarkStart w:id="484" w:name="_Toc97557114"/>
      <w:r w:rsidRPr="0029472D">
        <w:lastRenderedPageBreak/>
        <w:t xml:space="preserve">Article 43 </w:t>
      </w:r>
      <w:r w:rsidR="003F7F98" w:rsidRPr="0029472D">
        <w:t>Timbres et enregistrement des marchés</w:t>
      </w:r>
      <w:bookmarkEnd w:id="481"/>
      <w:bookmarkEnd w:id="482"/>
      <w:r w:rsidR="003F7F98" w:rsidRPr="0029472D">
        <w:t xml:space="preserve"> </w:t>
      </w:r>
      <w:bookmarkEnd w:id="483"/>
      <w:bookmarkEnd w:id="484"/>
    </w:p>
    <w:p w14:paraId="69D1C889" w14:textId="77777777"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443"/>
    <w:p w14:paraId="171E9C1D" w14:textId="012235A4" w:rsidR="00BD35FF" w:rsidRPr="00BD35FF" w:rsidRDefault="00BD35FF" w:rsidP="00D154B7">
      <w:pPr>
        <w:widowControl w:val="0"/>
        <w:autoSpaceDE w:val="0"/>
        <w:jc w:val="both"/>
        <w:rPr>
          <w:b/>
          <w:bCs/>
          <w:sz w:val="10"/>
          <w:szCs w:val="10"/>
        </w:rPr>
      </w:pPr>
    </w:p>
    <w:p w14:paraId="1B589CB5" w14:textId="03034229" w:rsidR="003F7F98" w:rsidRPr="0029472D" w:rsidRDefault="007C0300" w:rsidP="00D154B7">
      <w:pPr>
        <w:pStyle w:val="CCAPchapitre"/>
      </w:pPr>
      <w:bookmarkStart w:id="485" w:name="_Toc530307831"/>
      <w:bookmarkStart w:id="486" w:name="_Toc97557115"/>
      <w:bookmarkStart w:id="487" w:name="_Toc157306103"/>
      <w:r>
        <w:t xml:space="preserve"> </w:t>
      </w:r>
      <w:bookmarkStart w:id="488" w:name="_Toc190725845"/>
      <w:r w:rsidR="003F7F98" w:rsidRPr="0029472D">
        <w:t>Dispositions diverses</w:t>
      </w:r>
      <w:bookmarkEnd w:id="485"/>
      <w:bookmarkEnd w:id="486"/>
      <w:bookmarkEnd w:id="487"/>
      <w:bookmarkEnd w:id="488"/>
    </w:p>
    <w:p w14:paraId="318079D6" w14:textId="1E7ABE98" w:rsidR="003F7F98" w:rsidRPr="0029472D" w:rsidRDefault="00063E8C" w:rsidP="0029357D">
      <w:pPr>
        <w:pStyle w:val="CCAParticle"/>
      </w:pPr>
      <w:bookmarkStart w:id="489" w:name="_Toc157306104"/>
      <w:bookmarkStart w:id="490" w:name="_Toc190725846"/>
      <w:bookmarkStart w:id="491" w:name="_Toc530307832"/>
      <w:bookmarkStart w:id="492" w:name="_Toc97557116"/>
      <w:bookmarkStart w:id="493" w:name="_Hlk163137673"/>
      <w:r w:rsidRPr="0029472D">
        <w:t>Article 4</w:t>
      </w:r>
      <w:r w:rsidR="00F90795" w:rsidRPr="0029472D">
        <w:t>4</w:t>
      </w:r>
      <w:r w:rsidRPr="0029472D">
        <w:t>-</w:t>
      </w:r>
      <w:r w:rsidR="003F7F98" w:rsidRPr="0029472D">
        <w:t>Résiliation du marché</w:t>
      </w:r>
      <w:bookmarkEnd w:id="489"/>
      <w:bookmarkEnd w:id="490"/>
      <w:r w:rsidR="003F7F98" w:rsidRPr="0029472D">
        <w:t xml:space="preserve"> </w:t>
      </w:r>
      <w:bookmarkEnd w:id="491"/>
      <w:bookmarkEnd w:id="492"/>
    </w:p>
    <w:p w14:paraId="28CED56B" w14:textId="4C1721AA" w:rsidR="003F7F98" w:rsidRPr="0029472D" w:rsidRDefault="003F7F98" w:rsidP="00D154B7">
      <w:pPr>
        <w:widowControl w:val="0"/>
        <w:autoSpaceDE w:val="0"/>
        <w:jc w:val="both"/>
      </w:pPr>
      <w:bookmarkStart w:id="494" w:name="_Hlk163153001"/>
      <w:r w:rsidRPr="0029472D">
        <w:t>4</w:t>
      </w:r>
      <w:r w:rsidR="00EC008A" w:rsidRPr="0029472D">
        <w:t>4</w:t>
      </w:r>
      <w:r w:rsidRPr="0029472D">
        <w:t>.1 Le marché est résilié de plein droit dans l’un des cas suivants :</w:t>
      </w:r>
    </w:p>
    <w:p w14:paraId="21DE3913" w14:textId="337E7311" w:rsidR="003F7F98" w:rsidRDefault="00137667"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14:paraId="2E7CA5A4" w14:textId="77777777"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14:paraId="65404127" w14:textId="4B090C7D" w:rsidR="003F7F98" w:rsidRDefault="00137667"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53607326" w14:textId="77777777" w:rsidR="00BD35FF" w:rsidRPr="00BD35FF" w:rsidRDefault="00BD35FF" w:rsidP="00BD35FF">
      <w:pPr>
        <w:widowControl w:val="0"/>
        <w:autoSpaceDE w:val="0"/>
        <w:jc w:val="both"/>
        <w:rPr>
          <w:sz w:val="10"/>
          <w:szCs w:val="10"/>
        </w:rPr>
      </w:pPr>
    </w:p>
    <w:p w14:paraId="6D10584C" w14:textId="3530F4FF" w:rsidR="003F7F98" w:rsidRDefault="00137667"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03DEE6A9" w14:textId="77777777" w:rsidR="00BD35FF" w:rsidRPr="00BD35FF" w:rsidRDefault="00BD35FF" w:rsidP="00BD35FF">
      <w:pPr>
        <w:widowControl w:val="0"/>
        <w:autoSpaceDE w:val="0"/>
        <w:jc w:val="both"/>
        <w:rPr>
          <w:sz w:val="10"/>
          <w:szCs w:val="10"/>
        </w:rPr>
      </w:pPr>
    </w:p>
    <w:p w14:paraId="2718415D" w14:textId="3070B6D2" w:rsidR="003F7F98" w:rsidRDefault="00137667"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ou du Maître d’Ouvrage Délégué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132F61F6" w14:textId="77777777" w:rsidR="00BD35FF" w:rsidRPr="00BD35FF" w:rsidRDefault="00BD35FF" w:rsidP="00BD35FF">
      <w:pPr>
        <w:widowControl w:val="0"/>
        <w:autoSpaceDE w:val="0"/>
        <w:jc w:val="both"/>
        <w:rPr>
          <w:sz w:val="10"/>
          <w:szCs w:val="10"/>
        </w:rPr>
      </w:pPr>
    </w:p>
    <w:p w14:paraId="0D9ECE37" w14:textId="2A8B5ADF" w:rsidR="00063E8C" w:rsidRDefault="00063E8C"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ou le Maître d’Ouvrage Délégué par ordre de service valant mise en demeure et</w:t>
      </w:r>
      <w:r w:rsidR="00F90795" w:rsidRPr="0029472D">
        <w:rPr>
          <w:rFonts w:ascii="Times New Roman" w:hAnsi="Times New Roman"/>
          <w:sz w:val="24"/>
          <w:szCs w:val="24"/>
        </w:rPr>
        <w:t xml:space="preserve"> après évaluation et constat de la carence : </w:t>
      </w:r>
    </w:p>
    <w:p w14:paraId="057590D5" w14:textId="77777777" w:rsidR="00BD35FF" w:rsidRPr="00BD35FF" w:rsidRDefault="00BD35FF" w:rsidP="00BD35FF">
      <w:pPr>
        <w:widowControl w:val="0"/>
        <w:autoSpaceDE w:val="0"/>
        <w:jc w:val="both"/>
        <w:rPr>
          <w:sz w:val="10"/>
          <w:szCs w:val="10"/>
        </w:rPr>
      </w:pPr>
    </w:p>
    <w:p w14:paraId="68905A09" w14:textId="467281F6" w:rsidR="003F7F98" w:rsidRDefault="00137667"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758985E3" w14:textId="77777777" w:rsidR="00BD35FF" w:rsidRPr="00BD35FF" w:rsidRDefault="00BD35FF" w:rsidP="00BD35FF">
      <w:pPr>
        <w:widowControl w:val="0"/>
        <w:autoSpaceDE w:val="0"/>
        <w:jc w:val="both"/>
        <w:rPr>
          <w:sz w:val="10"/>
          <w:szCs w:val="10"/>
        </w:rPr>
      </w:pPr>
    </w:p>
    <w:p w14:paraId="04DAEF87" w14:textId="56C8BD86" w:rsidR="003F7F98" w:rsidRDefault="00137667"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368D3897" w14:textId="77777777" w:rsidR="00BD35FF" w:rsidRPr="00BD35FF" w:rsidRDefault="00BD35FF" w:rsidP="00BD35FF">
      <w:pPr>
        <w:widowControl w:val="0"/>
        <w:autoSpaceDE w:val="0"/>
        <w:jc w:val="both"/>
        <w:rPr>
          <w:sz w:val="10"/>
          <w:szCs w:val="10"/>
        </w:rPr>
      </w:pPr>
    </w:p>
    <w:p w14:paraId="5E23C2DE" w14:textId="7853BE80" w:rsidR="003F7F98" w:rsidRDefault="00137667" w:rsidP="00577CC5">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corruption dûment constatées. </w:t>
      </w:r>
    </w:p>
    <w:p w14:paraId="757097E0" w14:textId="77777777" w:rsidR="00BD35FF" w:rsidRPr="00BD35FF" w:rsidRDefault="00BD35FF" w:rsidP="00BD35FF">
      <w:pPr>
        <w:widowControl w:val="0"/>
        <w:autoSpaceDE w:val="0"/>
        <w:jc w:val="both"/>
        <w:rPr>
          <w:sz w:val="10"/>
          <w:szCs w:val="10"/>
        </w:rPr>
      </w:pPr>
    </w:p>
    <w:p w14:paraId="1CF79AAA" w14:textId="413E7834" w:rsidR="003F7F98" w:rsidRPr="0029472D" w:rsidRDefault="003F7F98"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.2 Le marché peut également être résilié dans les conditions stipulées </w:t>
      </w:r>
      <w:r w:rsidR="00D0656F" w:rsidRPr="0029472D">
        <w:rPr>
          <w:color w:val="ED7D31" w:themeColor="accent2"/>
        </w:rPr>
        <w:t>dans le CCAG</w:t>
      </w:r>
      <w:r w:rsidRPr="0029472D">
        <w:rPr>
          <w:color w:val="ED7D31" w:themeColor="accent2"/>
        </w:rPr>
        <w:t xml:space="preserve">, notamment dans l’un </w:t>
      </w:r>
      <w:r w:rsidR="00BD35FF" w:rsidRPr="0029472D">
        <w:rPr>
          <w:color w:val="ED7D31" w:themeColor="accent2"/>
        </w:rPr>
        <w:t>des cas suivants</w:t>
      </w:r>
      <w:r w:rsidRPr="0029472D">
        <w:rPr>
          <w:color w:val="ED7D31" w:themeColor="accent2"/>
        </w:rPr>
        <w:t> :</w:t>
      </w:r>
    </w:p>
    <w:p w14:paraId="140C8EDA" w14:textId="2F9C1CB5" w:rsidR="003F7F98" w:rsidRPr="0029472D" w:rsidRDefault="003F7F98" w:rsidP="00577CC5">
      <w:pPr>
        <w:widowControl w:val="0"/>
        <w:numPr>
          <w:ilvl w:val="0"/>
          <w:numId w:val="7"/>
        </w:numPr>
        <w:autoSpaceDE w:val="0"/>
        <w:ind w:left="567" w:hanging="283"/>
        <w:jc w:val="both"/>
        <w:rPr>
          <w:iCs/>
          <w:color w:val="ED7D31" w:themeColor="accent2"/>
        </w:rPr>
      </w:pPr>
      <w:r w:rsidRPr="0029472D">
        <w:rPr>
          <w:iCs/>
          <w:color w:val="ED7D31" w:themeColor="accent2"/>
        </w:rPr>
        <w:t xml:space="preserve">Retard dans les travaux entraînant des pénalités au-delà de 10% du montant </w:t>
      </w:r>
      <w:r w:rsidR="009D73F3" w:rsidRPr="0029472D">
        <w:rPr>
          <w:iCs/>
          <w:color w:val="ED7D31" w:themeColor="accent2"/>
        </w:rPr>
        <w:t>du marché TTC</w:t>
      </w:r>
      <w:r w:rsidRPr="0029472D">
        <w:rPr>
          <w:iCs/>
          <w:color w:val="ED7D31" w:themeColor="accent2"/>
        </w:rPr>
        <w:t xml:space="preserve"> ;</w:t>
      </w:r>
    </w:p>
    <w:p w14:paraId="4A2AE67F" w14:textId="77777777" w:rsidR="00E1033F" w:rsidRPr="0029472D" w:rsidRDefault="00E1033F" w:rsidP="00577CC5">
      <w:pPr>
        <w:widowControl w:val="0"/>
        <w:numPr>
          <w:ilvl w:val="0"/>
          <w:numId w:val="7"/>
        </w:numPr>
        <w:autoSpaceDE w:val="0"/>
        <w:ind w:left="567" w:hanging="283"/>
        <w:jc w:val="both"/>
        <w:rPr>
          <w:iCs/>
          <w:color w:val="ED7D31" w:themeColor="accent2"/>
        </w:rPr>
      </w:pPr>
      <w:r w:rsidRPr="0029472D">
        <w:rPr>
          <w:iCs/>
          <w:color w:val="ED7D31" w:themeColor="accent2"/>
        </w:rPr>
        <w:t xml:space="preserve">Ajournement ou interruption prolongée décidée par le Maitre d’Ouvrage ou le Maitre d’Ouvrage Délégué ; </w:t>
      </w:r>
    </w:p>
    <w:p w14:paraId="33B3CAE0" w14:textId="1C706347" w:rsidR="00250CE7" w:rsidRPr="0029472D" w:rsidRDefault="003F7F98" w:rsidP="00577CC5">
      <w:pPr>
        <w:widowControl w:val="0"/>
        <w:numPr>
          <w:ilvl w:val="0"/>
          <w:numId w:val="7"/>
        </w:numPr>
        <w:autoSpaceDE w:val="0"/>
        <w:ind w:left="567" w:hanging="283"/>
        <w:jc w:val="both"/>
        <w:rPr>
          <w:iCs/>
          <w:color w:val="ED7D31" w:themeColor="accent2"/>
        </w:rPr>
      </w:pPr>
      <w:r w:rsidRPr="0029472D">
        <w:rPr>
          <w:iCs/>
          <w:color w:val="ED7D31" w:themeColor="accent2"/>
        </w:rPr>
        <w:t>Non-paiement persistant des prestations</w:t>
      </w:r>
      <w:r w:rsidR="007C0300">
        <w:rPr>
          <w:iCs/>
          <w:color w:val="ED7D31" w:themeColor="accent2"/>
        </w:rPr>
        <w:t> </w:t>
      </w:r>
      <w:r w:rsidR="007C0300">
        <w:rPr>
          <w:color w:val="ED7D31" w:themeColor="accent2"/>
        </w:rPr>
        <w:t>;</w:t>
      </w:r>
    </w:p>
    <w:p w14:paraId="181AFA1B" w14:textId="62273A34" w:rsidR="00250CE7" w:rsidRDefault="00250CE7" w:rsidP="00577CC5">
      <w:pPr>
        <w:widowControl w:val="0"/>
        <w:numPr>
          <w:ilvl w:val="0"/>
          <w:numId w:val="7"/>
        </w:numPr>
        <w:autoSpaceDE w:val="0"/>
        <w:ind w:left="567" w:hanging="283"/>
        <w:jc w:val="both"/>
        <w:rPr>
          <w:iCs/>
          <w:color w:val="ED7D31" w:themeColor="accent2"/>
        </w:rPr>
      </w:pPr>
      <w:r w:rsidRPr="0029472D">
        <w:rPr>
          <w:iCs/>
          <w:color w:val="ED7D31" w:themeColor="accent2"/>
        </w:rPr>
        <w:t>Refus de la reprise des travaux mal exécutés</w:t>
      </w:r>
      <w:r w:rsidR="007C0300">
        <w:rPr>
          <w:iCs/>
          <w:color w:val="ED7D31" w:themeColor="accent2"/>
        </w:rPr>
        <w:t>.</w:t>
      </w:r>
    </w:p>
    <w:p w14:paraId="603A9F69" w14:textId="77777777" w:rsidR="00BD35FF" w:rsidRPr="00BD35FF" w:rsidRDefault="00BD35FF" w:rsidP="00BD35FF">
      <w:pPr>
        <w:widowControl w:val="0"/>
        <w:autoSpaceDE w:val="0"/>
        <w:ind w:left="567"/>
        <w:jc w:val="both"/>
        <w:rPr>
          <w:iCs/>
          <w:color w:val="ED7D31" w:themeColor="accent2"/>
          <w:sz w:val="10"/>
          <w:szCs w:val="10"/>
        </w:rPr>
      </w:pPr>
    </w:p>
    <w:p w14:paraId="4D6501CC" w14:textId="33302871" w:rsidR="00250CE7" w:rsidRPr="0029472D" w:rsidRDefault="00250CE7"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.3 Le marché peut également être résilié </w:t>
      </w:r>
      <w:r w:rsidRPr="0029472D">
        <w:rPr>
          <w:bCs/>
          <w:color w:val="ED7D31" w:themeColor="accent2"/>
          <w:lang w:val="fr-CM"/>
        </w:rPr>
        <w:t>sans tort des titulaires</w:t>
      </w:r>
      <w:r w:rsidRPr="0029472D">
        <w:rPr>
          <w:color w:val="ED7D31" w:themeColor="accent2"/>
        </w:rPr>
        <w:t xml:space="preserve">, notamment dans l’un </w:t>
      </w:r>
      <w:r w:rsidR="007C0300" w:rsidRPr="0029472D">
        <w:rPr>
          <w:color w:val="ED7D31" w:themeColor="accent2"/>
        </w:rPr>
        <w:t>des cas suivants</w:t>
      </w:r>
      <w:r w:rsidRPr="0029472D">
        <w:rPr>
          <w:color w:val="ED7D31" w:themeColor="accent2"/>
        </w:rPr>
        <w:t> :</w:t>
      </w:r>
    </w:p>
    <w:p w14:paraId="3702BEFC" w14:textId="77777777" w:rsidR="00250CE7" w:rsidRPr="0029472D" w:rsidRDefault="00250CE7" w:rsidP="00577CC5">
      <w:pPr>
        <w:widowControl w:val="0"/>
        <w:numPr>
          <w:ilvl w:val="0"/>
          <w:numId w:val="7"/>
        </w:numPr>
        <w:autoSpaceDE w:val="0"/>
        <w:ind w:left="567" w:hanging="283"/>
        <w:jc w:val="both"/>
        <w:rPr>
          <w:iCs/>
          <w:color w:val="ED7D31" w:themeColor="accent2"/>
        </w:rPr>
      </w:pPr>
      <w:r w:rsidRPr="0029472D">
        <w:rPr>
          <w:iCs/>
          <w:color w:val="ED7D31" w:themeColor="accent2"/>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29472D" w:rsidRDefault="00250CE7" w:rsidP="00577CC5">
      <w:pPr>
        <w:widowControl w:val="0"/>
        <w:numPr>
          <w:ilvl w:val="0"/>
          <w:numId w:val="7"/>
        </w:numPr>
        <w:autoSpaceDE w:val="0"/>
        <w:ind w:left="567" w:hanging="283"/>
        <w:jc w:val="both"/>
        <w:rPr>
          <w:color w:val="ED7D31" w:themeColor="accent2"/>
        </w:rPr>
      </w:pPr>
      <w:r w:rsidRPr="0029472D">
        <w:rPr>
          <w:iCs/>
          <w:color w:val="ED7D31" w:themeColor="accent2"/>
        </w:rPr>
        <w:t>Non-paiement persistant des prestations</w:t>
      </w:r>
      <w:r w:rsidRPr="0029472D">
        <w:rPr>
          <w:color w:val="ED7D31" w:themeColor="accent2"/>
        </w:rPr>
        <w:t>.</w:t>
      </w:r>
    </w:p>
    <w:p w14:paraId="551BAD53" w14:textId="77777777" w:rsidR="00250CE7" w:rsidRPr="0029472D" w:rsidRDefault="00250CE7" w:rsidP="00577CC5">
      <w:pPr>
        <w:widowControl w:val="0"/>
        <w:numPr>
          <w:ilvl w:val="0"/>
          <w:numId w:val="7"/>
        </w:numPr>
        <w:autoSpaceDE w:val="0"/>
        <w:ind w:left="567" w:hanging="283"/>
        <w:jc w:val="both"/>
        <w:rPr>
          <w:color w:val="000000" w:themeColor="text1"/>
        </w:rPr>
      </w:pPr>
      <w:r w:rsidRPr="0029472D">
        <w:rPr>
          <w:color w:val="000000" w:themeColor="text1"/>
        </w:rPr>
        <w:t>Motif d’intérêt général.</w:t>
      </w:r>
    </w:p>
    <w:bookmarkEnd w:id="493"/>
    <w:p w14:paraId="12CB574C" w14:textId="097F9E88" w:rsidR="00E156CB" w:rsidRPr="00BD35FF" w:rsidRDefault="00E156CB" w:rsidP="00D154B7">
      <w:pPr>
        <w:widowControl w:val="0"/>
        <w:autoSpaceDE w:val="0"/>
        <w:ind w:left="567"/>
        <w:jc w:val="both"/>
        <w:rPr>
          <w:sz w:val="10"/>
          <w:szCs w:val="10"/>
        </w:rPr>
      </w:pPr>
    </w:p>
    <w:p w14:paraId="723140EE" w14:textId="489F3BF0" w:rsidR="003F7F98" w:rsidRPr="0029472D" w:rsidRDefault="00E1033F" w:rsidP="0029357D">
      <w:pPr>
        <w:pStyle w:val="CCAParticle"/>
      </w:pPr>
      <w:bookmarkStart w:id="495" w:name="_Toc530307833"/>
      <w:bookmarkStart w:id="496" w:name="_Toc97557117"/>
      <w:bookmarkStart w:id="497" w:name="_Toc157306105"/>
      <w:bookmarkStart w:id="498" w:name="_Toc190725847"/>
      <w:r w:rsidRPr="0029472D">
        <w:t>Article 4</w:t>
      </w:r>
      <w:r w:rsidR="009424F4" w:rsidRPr="0029472D">
        <w:t>5</w:t>
      </w:r>
      <w:r w:rsidRPr="0029472D">
        <w:t xml:space="preserve"> </w:t>
      </w:r>
      <w:r w:rsidR="003F7F98" w:rsidRPr="0029472D">
        <w:t>Cas de force majeure</w:t>
      </w:r>
      <w:bookmarkEnd w:id="495"/>
      <w:bookmarkEnd w:id="496"/>
      <w:bookmarkEnd w:id="497"/>
      <w:bookmarkEnd w:id="498"/>
    </w:p>
    <w:p w14:paraId="15219C76" w14:textId="77777777" w:rsidR="000F0041" w:rsidRPr="0029472D" w:rsidRDefault="00390186" w:rsidP="00D154B7">
      <w:pPr>
        <w:widowControl w:val="0"/>
        <w:autoSpaceDE w:val="0"/>
        <w:jc w:val="both"/>
        <w:rPr>
          <w:iCs/>
          <w:color w:val="ED7D31" w:themeColor="accent2"/>
        </w:rPr>
      </w:pPr>
      <w:bookmarkStart w:id="499" w:name="_Hlk163137692"/>
      <w:r w:rsidRPr="0029472D">
        <w:rPr>
          <w:iCs/>
          <w:color w:val="ED7D31" w:themeColor="accent2"/>
        </w:rPr>
        <w:t xml:space="preserve"> </w:t>
      </w:r>
      <w:bookmarkStart w:id="500" w:name="_Hlk163221945"/>
      <w:r w:rsidR="000F0041" w:rsidRPr="0029472D">
        <w:rPr>
          <w:iCs/>
          <w:color w:val="ED7D31" w:themeColor="accent2"/>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500"/>
    <w:p w14:paraId="299827A9" w14:textId="77777777"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14:paraId="6AACA369" w14:textId="44025C35" w:rsidR="00E1033F" w:rsidRPr="00BD35FF" w:rsidRDefault="009424F4" w:rsidP="00BD35FF">
      <w:pPr>
        <w:widowControl w:val="0"/>
        <w:autoSpaceDE w:val="0"/>
        <w:jc w:val="both"/>
        <w:rPr>
          <w:sz w:val="10"/>
          <w:szCs w:val="10"/>
        </w:rPr>
      </w:pPr>
      <w:r w:rsidRPr="0029472D">
        <w:t xml:space="preserve"> </w:t>
      </w:r>
    </w:p>
    <w:bookmarkEnd w:id="499"/>
    <w:p w14:paraId="6694D96D" w14:textId="1FF08583" w:rsidR="003F7F98" w:rsidRPr="0029472D" w:rsidRDefault="003F7F98" w:rsidP="00D154B7">
      <w:pPr>
        <w:widowControl w:val="0"/>
        <w:autoSpaceDE w:val="0"/>
        <w:jc w:val="both"/>
      </w:pPr>
      <w:r w:rsidRPr="0029472D">
        <w:lastRenderedPageBreak/>
        <w:t>Les cas de force majeure seront constatés conformément aux dispositions du CCAG. Il appartient au Maître d’Ouvrage d’apprécier le caractère de force majeure et les justificatifs fournis.</w:t>
      </w:r>
    </w:p>
    <w:p w14:paraId="77662B3F" w14:textId="77777777"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25960B5F" w14:textId="598C371D" w:rsidR="003F7F98" w:rsidRPr="0029472D" w:rsidRDefault="00137667" w:rsidP="00577CC5">
      <w:pPr>
        <w:widowControl w:val="0"/>
        <w:numPr>
          <w:ilvl w:val="0"/>
          <w:numId w:val="7"/>
        </w:numPr>
        <w:autoSpaceDE w:val="0"/>
        <w:ind w:left="567" w:hanging="283"/>
        <w:jc w:val="both"/>
      </w:pPr>
      <w:r w:rsidRPr="0029472D">
        <w:rPr>
          <w:i/>
          <w:iCs/>
        </w:rPr>
        <w:t>Pluie</w:t>
      </w:r>
      <w:r w:rsidR="003F7F98" w:rsidRPr="0029472D">
        <w:rPr>
          <w:i/>
          <w:iCs/>
        </w:rPr>
        <w:t xml:space="preserve"> : 200 millimètres en 24 heures</w:t>
      </w:r>
      <w:r w:rsidR="007C0300">
        <w:rPr>
          <w:i/>
          <w:iCs/>
        </w:rPr>
        <w:t xml:space="preserve"> </w:t>
      </w:r>
      <w:r w:rsidR="003F7F98" w:rsidRPr="0029472D">
        <w:rPr>
          <w:i/>
          <w:iCs/>
        </w:rPr>
        <w:t>;</w:t>
      </w:r>
    </w:p>
    <w:p w14:paraId="083EFC2E" w14:textId="732B38FC" w:rsidR="003F7F98" w:rsidRPr="0029472D" w:rsidRDefault="00137667" w:rsidP="00577CC5">
      <w:pPr>
        <w:widowControl w:val="0"/>
        <w:numPr>
          <w:ilvl w:val="0"/>
          <w:numId w:val="7"/>
        </w:numPr>
        <w:autoSpaceDE w:val="0"/>
        <w:ind w:left="567" w:hanging="283"/>
        <w:jc w:val="both"/>
      </w:pPr>
      <w:r w:rsidRPr="0029472D">
        <w:rPr>
          <w:i/>
          <w:iCs/>
        </w:rPr>
        <w:t>Vent</w:t>
      </w:r>
      <w:r w:rsidR="003F7F98" w:rsidRPr="0029472D">
        <w:rPr>
          <w:i/>
          <w:iCs/>
        </w:rPr>
        <w:t xml:space="preserve"> : 40 mètres par seconde</w:t>
      </w:r>
      <w:r w:rsidR="007C0300">
        <w:rPr>
          <w:i/>
          <w:iCs/>
        </w:rPr>
        <w:t xml:space="preserve"> </w:t>
      </w:r>
      <w:r w:rsidR="003F7F98" w:rsidRPr="0029472D">
        <w:rPr>
          <w:i/>
          <w:iCs/>
        </w:rPr>
        <w:t>;</w:t>
      </w:r>
    </w:p>
    <w:p w14:paraId="735D1AD1" w14:textId="4093C33A" w:rsidR="003F7F98" w:rsidRPr="0029472D" w:rsidRDefault="00137667" w:rsidP="00577CC5">
      <w:pPr>
        <w:widowControl w:val="0"/>
        <w:numPr>
          <w:ilvl w:val="0"/>
          <w:numId w:val="7"/>
        </w:numPr>
        <w:autoSpaceDE w:val="0"/>
        <w:ind w:left="567" w:hanging="283"/>
        <w:jc w:val="both"/>
      </w:pPr>
      <w:r w:rsidRPr="0029472D">
        <w:rPr>
          <w:i/>
          <w:iCs/>
        </w:rPr>
        <w:t>Crue</w:t>
      </w:r>
      <w:r w:rsidR="003F7F98" w:rsidRPr="0029472D">
        <w:rPr>
          <w:i/>
          <w:iCs/>
        </w:rPr>
        <w:t xml:space="preserve"> : la crue de fréquence décennale.</w:t>
      </w:r>
    </w:p>
    <w:bookmarkEnd w:id="494"/>
    <w:p w14:paraId="55DAC746" w14:textId="77777777" w:rsidR="003F7F98" w:rsidRPr="00BD35FF" w:rsidRDefault="003F7F98" w:rsidP="00D154B7">
      <w:pPr>
        <w:widowControl w:val="0"/>
        <w:autoSpaceDE w:val="0"/>
        <w:jc w:val="both"/>
        <w:rPr>
          <w:sz w:val="10"/>
          <w:szCs w:val="10"/>
        </w:rPr>
      </w:pPr>
    </w:p>
    <w:p w14:paraId="451BB24E" w14:textId="7123CEF0" w:rsidR="003F7F98" w:rsidRPr="0029472D" w:rsidRDefault="009B5368" w:rsidP="0029357D">
      <w:pPr>
        <w:pStyle w:val="CCAParticle"/>
      </w:pPr>
      <w:bookmarkStart w:id="501" w:name="_Toc157306106"/>
      <w:bookmarkStart w:id="502" w:name="_Toc190725848"/>
      <w:bookmarkStart w:id="503" w:name="_Toc530307834"/>
      <w:bookmarkStart w:id="504" w:name="_Toc97557118"/>
      <w:r w:rsidRPr="0029472D">
        <w:t>Article 4</w:t>
      </w:r>
      <w:r w:rsidR="00D77369" w:rsidRPr="0029472D">
        <w:t>6</w:t>
      </w:r>
      <w:r w:rsidRPr="0029472D">
        <w:t xml:space="preserve">- </w:t>
      </w:r>
      <w:r w:rsidR="003F7F98" w:rsidRPr="0029472D">
        <w:t>Différends et litiges</w:t>
      </w:r>
      <w:bookmarkEnd w:id="501"/>
      <w:bookmarkEnd w:id="502"/>
      <w:r w:rsidR="003F7F98" w:rsidRPr="0029472D">
        <w:t xml:space="preserve"> </w:t>
      </w:r>
      <w:bookmarkEnd w:id="503"/>
      <w:bookmarkEnd w:id="504"/>
    </w:p>
    <w:p w14:paraId="52942710" w14:textId="77777777"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14:paraId="18AB6AA7" w14:textId="36EA968E"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14:paraId="609EA737" w14:textId="77777777" w:rsidR="00E156CB" w:rsidRPr="00BD35FF" w:rsidRDefault="00E156CB" w:rsidP="00D154B7">
      <w:pPr>
        <w:widowControl w:val="0"/>
        <w:autoSpaceDE w:val="0"/>
        <w:jc w:val="both"/>
        <w:rPr>
          <w:sz w:val="10"/>
          <w:szCs w:val="10"/>
        </w:rPr>
      </w:pPr>
    </w:p>
    <w:p w14:paraId="03275A58" w14:textId="150196CE" w:rsidR="003F7F98" w:rsidRPr="0029472D" w:rsidRDefault="009B5368" w:rsidP="0029357D">
      <w:pPr>
        <w:pStyle w:val="CCAParticle"/>
      </w:pPr>
      <w:bookmarkStart w:id="505" w:name="_Toc530307835"/>
      <w:bookmarkStart w:id="506" w:name="_Toc97557119"/>
      <w:bookmarkStart w:id="507" w:name="_Toc157306107"/>
      <w:bookmarkStart w:id="508" w:name="_Toc190725849"/>
      <w:r w:rsidRPr="0029472D">
        <w:t>Article 4</w:t>
      </w:r>
      <w:r w:rsidR="00D77369" w:rsidRPr="0029472D">
        <w:t>7</w:t>
      </w:r>
      <w:r w:rsidRPr="0029472D">
        <w:t xml:space="preserve">- </w:t>
      </w:r>
      <w:r w:rsidR="003F7F98" w:rsidRPr="0029472D">
        <w:t>Edition et diffusion du présent marché</w:t>
      </w:r>
      <w:bookmarkEnd w:id="505"/>
      <w:bookmarkEnd w:id="506"/>
      <w:bookmarkEnd w:id="507"/>
      <w:bookmarkEnd w:id="508"/>
    </w:p>
    <w:p w14:paraId="17C194FF" w14:textId="4E891491"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ou Maître d’Ouvrage Délégué</w:t>
      </w:r>
      <w:r w:rsidRPr="0029472D">
        <w:t>.</w:t>
      </w:r>
      <w:r w:rsidR="00D77369" w:rsidRPr="0029472D">
        <w:t xml:space="preserve"> </w:t>
      </w:r>
    </w:p>
    <w:p w14:paraId="11DAACE9" w14:textId="77777777" w:rsidR="00E156CB" w:rsidRPr="00BD35FF" w:rsidRDefault="00E156CB" w:rsidP="00D154B7">
      <w:pPr>
        <w:widowControl w:val="0"/>
        <w:autoSpaceDE w:val="0"/>
        <w:jc w:val="both"/>
        <w:rPr>
          <w:sz w:val="10"/>
          <w:szCs w:val="10"/>
        </w:rPr>
      </w:pPr>
    </w:p>
    <w:p w14:paraId="787DC8DC" w14:textId="3AB6D993" w:rsidR="003F7F98" w:rsidRPr="0029472D" w:rsidRDefault="009B5368" w:rsidP="0029357D">
      <w:pPr>
        <w:pStyle w:val="CCAParticle"/>
      </w:pPr>
      <w:bookmarkStart w:id="509" w:name="_Toc530307836"/>
      <w:bookmarkStart w:id="510" w:name="_Toc97557120"/>
      <w:bookmarkStart w:id="511" w:name="_Toc157306108"/>
      <w:bookmarkStart w:id="512" w:name="_Toc190725850"/>
      <w:r w:rsidRPr="0029472D">
        <w:t>Article 4</w:t>
      </w:r>
      <w:r w:rsidR="00D77369" w:rsidRPr="0029472D">
        <w:t>8</w:t>
      </w:r>
      <w:r w:rsidRPr="0029472D">
        <w:t xml:space="preserve">- </w:t>
      </w:r>
      <w:r w:rsidR="003F7F98" w:rsidRPr="0029472D">
        <w:t>et dernier : Validité et entrée en vigueur du marché</w:t>
      </w:r>
      <w:bookmarkEnd w:id="509"/>
      <w:bookmarkEnd w:id="510"/>
      <w:bookmarkEnd w:id="511"/>
      <w:bookmarkEnd w:id="512"/>
    </w:p>
    <w:p w14:paraId="5E767258" w14:textId="1E347CDB" w:rsidR="00273DD0" w:rsidRPr="0029472D" w:rsidRDefault="003F7F98" w:rsidP="00D154B7">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14:paraId="010D79E2" w14:textId="77777777" w:rsidR="00273DD0" w:rsidRPr="0029472D" w:rsidRDefault="00273DD0" w:rsidP="00D154B7">
      <w:pPr>
        <w:widowControl w:val="0"/>
        <w:autoSpaceDE w:val="0"/>
        <w:jc w:val="both"/>
      </w:pPr>
    </w:p>
    <w:p w14:paraId="7D097364" w14:textId="77777777" w:rsidR="00273DD0" w:rsidRPr="0029472D" w:rsidRDefault="00273DD0" w:rsidP="00D154B7">
      <w:pPr>
        <w:widowControl w:val="0"/>
        <w:autoSpaceDE w:val="0"/>
        <w:jc w:val="both"/>
      </w:pPr>
    </w:p>
    <w:p w14:paraId="6E9CCE8B" w14:textId="3A3C4569" w:rsidR="00273DD0" w:rsidRPr="0029472D" w:rsidRDefault="00273DD0" w:rsidP="00D154B7">
      <w:pPr>
        <w:widowControl w:val="0"/>
        <w:autoSpaceDE w:val="0"/>
        <w:jc w:val="both"/>
      </w:pPr>
    </w:p>
    <w:p w14:paraId="353FAAA8" w14:textId="3EC56AB8" w:rsidR="00935D21" w:rsidRPr="0029472D" w:rsidRDefault="00935D21" w:rsidP="00D154B7">
      <w:pPr>
        <w:widowControl w:val="0"/>
        <w:autoSpaceDE w:val="0"/>
        <w:jc w:val="both"/>
      </w:pPr>
    </w:p>
    <w:p w14:paraId="369BDE80" w14:textId="59D8303F" w:rsidR="00935D21" w:rsidRPr="0029472D" w:rsidRDefault="00935D21" w:rsidP="00D154B7">
      <w:pPr>
        <w:widowControl w:val="0"/>
        <w:autoSpaceDE w:val="0"/>
        <w:jc w:val="both"/>
      </w:pPr>
    </w:p>
    <w:p w14:paraId="55BFC2D1" w14:textId="422E4C93" w:rsidR="00935D21" w:rsidRPr="0029472D" w:rsidRDefault="00935D21" w:rsidP="00D154B7">
      <w:pPr>
        <w:widowControl w:val="0"/>
        <w:autoSpaceDE w:val="0"/>
        <w:jc w:val="both"/>
      </w:pPr>
    </w:p>
    <w:p w14:paraId="053C753A" w14:textId="4E4E6192" w:rsidR="00935D21" w:rsidRPr="0029472D" w:rsidRDefault="00935D21" w:rsidP="00D154B7">
      <w:pPr>
        <w:widowControl w:val="0"/>
        <w:autoSpaceDE w:val="0"/>
        <w:jc w:val="both"/>
      </w:pPr>
    </w:p>
    <w:p w14:paraId="300207D7" w14:textId="2C46B35C" w:rsidR="00935D21" w:rsidRPr="0029472D" w:rsidRDefault="00935D21" w:rsidP="00D154B7">
      <w:pPr>
        <w:widowControl w:val="0"/>
        <w:autoSpaceDE w:val="0"/>
        <w:jc w:val="both"/>
      </w:pPr>
    </w:p>
    <w:p w14:paraId="2F5B961B" w14:textId="6DEFFE0F" w:rsidR="00935D21" w:rsidRPr="0029472D" w:rsidRDefault="00935D21" w:rsidP="00D154B7">
      <w:pPr>
        <w:widowControl w:val="0"/>
        <w:autoSpaceDE w:val="0"/>
        <w:jc w:val="both"/>
      </w:pPr>
    </w:p>
    <w:p w14:paraId="2AF27698" w14:textId="613940F1" w:rsidR="00935D21" w:rsidRPr="0029472D" w:rsidRDefault="00935D21" w:rsidP="00D154B7">
      <w:pPr>
        <w:widowControl w:val="0"/>
        <w:autoSpaceDE w:val="0"/>
        <w:jc w:val="both"/>
      </w:pPr>
    </w:p>
    <w:p w14:paraId="6C7D366A" w14:textId="148CB52F" w:rsidR="00935D21" w:rsidRPr="0029472D" w:rsidRDefault="00935D21" w:rsidP="00D154B7">
      <w:pPr>
        <w:widowControl w:val="0"/>
        <w:autoSpaceDE w:val="0"/>
        <w:jc w:val="both"/>
      </w:pPr>
    </w:p>
    <w:p w14:paraId="750F9AF9" w14:textId="5DDA3B95" w:rsidR="00935D21" w:rsidRPr="0029472D" w:rsidRDefault="00935D21" w:rsidP="00D154B7">
      <w:pPr>
        <w:widowControl w:val="0"/>
        <w:autoSpaceDE w:val="0"/>
        <w:jc w:val="both"/>
      </w:pPr>
    </w:p>
    <w:p w14:paraId="182CB3C0" w14:textId="3759FBCE" w:rsidR="00935D21" w:rsidRPr="0029472D" w:rsidRDefault="00935D21" w:rsidP="00D154B7">
      <w:pPr>
        <w:widowControl w:val="0"/>
        <w:autoSpaceDE w:val="0"/>
        <w:jc w:val="both"/>
      </w:pPr>
    </w:p>
    <w:p w14:paraId="121DD997" w14:textId="1885BC71" w:rsidR="00935D21" w:rsidRPr="0029472D" w:rsidRDefault="00935D21" w:rsidP="00D154B7">
      <w:pPr>
        <w:widowControl w:val="0"/>
        <w:autoSpaceDE w:val="0"/>
        <w:jc w:val="both"/>
      </w:pPr>
    </w:p>
    <w:p w14:paraId="49E6F4BE" w14:textId="77777777" w:rsidR="00273DD0" w:rsidRPr="0029472D" w:rsidRDefault="00273DD0" w:rsidP="00230C15">
      <w:pPr>
        <w:widowControl w:val="0"/>
        <w:autoSpaceDE w:val="0"/>
        <w:spacing w:line="360" w:lineRule="auto"/>
        <w:jc w:val="both"/>
      </w:pPr>
    </w:p>
    <w:p w14:paraId="3C47EE19" w14:textId="77777777" w:rsidR="00273DD0" w:rsidRPr="0029472D" w:rsidRDefault="00273DD0" w:rsidP="00230C15">
      <w:pPr>
        <w:widowControl w:val="0"/>
        <w:autoSpaceDE w:val="0"/>
        <w:spacing w:line="360" w:lineRule="auto"/>
        <w:jc w:val="both"/>
      </w:pPr>
    </w:p>
    <w:p w14:paraId="2E85FD17" w14:textId="77777777" w:rsidR="00273DD0" w:rsidRPr="0029472D" w:rsidRDefault="00273DD0" w:rsidP="00230C15">
      <w:pPr>
        <w:widowControl w:val="0"/>
        <w:autoSpaceDE w:val="0"/>
        <w:spacing w:line="360" w:lineRule="auto"/>
        <w:jc w:val="both"/>
      </w:pPr>
    </w:p>
    <w:p w14:paraId="654B242F" w14:textId="77777777" w:rsidR="00273DD0" w:rsidRPr="0029472D" w:rsidRDefault="00273DD0" w:rsidP="00230C15">
      <w:pPr>
        <w:widowControl w:val="0"/>
        <w:autoSpaceDE w:val="0"/>
        <w:spacing w:line="360" w:lineRule="auto"/>
        <w:jc w:val="both"/>
      </w:pPr>
    </w:p>
    <w:p w14:paraId="0EB80E32" w14:textId="77777777" w:rsidR="00273DD0" w:rsidRPr="0029472D" w:rsidRDefault="00273DD0" w:rsidP="00230C15">
      <w:pPr>
        <w:widowControl w:val="0"/>
        <w:autoSpaceDE w:val="0"/>
        <w:spacing w:line="360" w:lineRule="auto"/>
        <w:jc w:val="both"/>
      </w:pPr>
    </w:p>
    <w:p w14:paraId="460555F3" w14:textId="77777777" w:rsidR="00273DD0" w:rsidRPr="0029472D" w:rsidRDefault="00273DD0" w:rsidP="00230C15">
      <w:pPr>
        <w:widowControl w:val="0"/>
        <w:autoSpaceDE w:val="0"/>
        <w:spacing w:line="360" w:lineRule="auto"/>
        <w:jc w:val="both"/>
      </w:pPr>
    </w:p>
    <w:p w14:paraId="502CC52D" w14:textId="022A60B5" w:rsidR="00273DD0" w:rsidRDefault="00273DD0" w:rsidP="00230C15">
      <w:pPr>
        <w:widowControl w:val="0"/>
        <w:autoSpaceDE w:val="0"/>
        <w:spacing w:line="360" w:lineRule="auto"/>
        <w:jc w:val="both"/>
      </w:pPr>
    </w:p>
    <w:p w14:paraId="2ECCA272" w14:textId="7B80CD13" w:rsidR="00182A17" w:rsidRDefault="00182A17" w:rsidP="00230C15">
      <w:pPr>
        <w:widowControl w:val="0"/>
        <w:autoSpaceDE w:val="0"/>
        <w:spacing w:line="360" w:lineRule="auto"/>
        <w:jc w:val="both"/>
      </w:pPr>
    </w:p>
    <w:p w14:paraId="174844B2" w14:textId="4A801EA1" w:rsidR="00182A17" w:rsidRDefault="00182A17" w:rsidP="00230C15">
      <w:pPr>
        <w:widowControl w:val="0"/>
        <w:autoSpaceDE w:val="0"/>
        <w:spacing w:line="360" w:lineRule="auto"/>
        <w:jc w:val="both"/>
      </w:pPr>
    </w:p>
    <w:p w14:paraId="3023E8A5" w14:textId="77777777" w:rsidR="00182A17" w:rsidRDefault="00182A17" w:rsidP="00230C15">
      <w:pPr>
        <w:widowControl w:val="0"/>
        <w:autoSpaceDE w:val="0"/>
        <w:spacing w:line="360" w:lineRule="auto"/>
        <w:jc w:val="both"/>
      </w:pPr>
    </w:p>
    <w:p w14:paraId="4F121076" w14:textId="77777777" w:rsidR="00BD35FF" w:rsidRDefault="00BD35FF" w:rsidP="00230C15">
      <w:pPr>
        <w:widowControl w:val="0"/>
        <w:autoSpaceDE w:val="0"/>
        <w:spacing w:line="360" w:lineRule="auto"/>
        <w:jc w:val="both"/>
      </w:pPr>
    </w:p>
    <w:p w14:paraId="78A24693" w14:textId="77777777" w:rsidR="00BD35FF" w:rsidRPr="0029472D" w:rsidRDefault="00BD35FF" w:rsidP="00230C15">
      <w:pPr>
        <w:widowControl w:val="0"/>
        <w:autoSpaceDE w:val="0"/>
        <w:spacing w:line="360" w:lineRule="auto"/>
        <w:jc w:val="both"/>
      </w:pPr>
    </w:p>
    <w:p w14:paraId="29DB53F5" w14:textId="77777777" w:rsidR="00BD35FF" w:rsidRDefault="00BD35FF" w:rsidP="007D5A8C">
      <w:pPr>
        <w:pStyle w:val="DTAOpices"/>
        <w:outlineLvl w:val="9"/>
      </w:pPr>
      <w:bookmarkStart w:id="513" w:name="_Toc390335366"/>
      <w:bookmarkStart w:id="514" w:name="_Toc390418125"/>
      <w:bookmarkStart w:id="515" w:name="_Toc97543361"/>
      <w:bookmarkStart w:id="516" w:name="_Toc97557121"/>
    </w:p>
    <w:p w14:paraId="0A3E16DB" w14:textId="005AD830" w:rsidR="00BD35FF" w:rsidRDefault="00BD35FF" w:rsidP="007D5A8C">
      <w:pPr>
        <w:pStyle w:val="DTAOpices"/>
        <w:outlineLvl w:val="9"/>
      </w:pPr>
    </w:p>
    <w:p w14:paraId="38246502" w14:textId="6743C0B6" w:rsidR="0058010A" w:rsidRDefault="0058010A" w:rsidP="007D5A8C">
      <w:pPr>
        <w:pStyle w:val="DTAOpices"/>
        <w:outlineLvl w:val="9"/>
      </w:pPr>
    </w:p>
    <w:p w14:paraId="2D44FD2E" w14:textId="4AB1993D" w:rsidR="0058010A" w:rsidRDefault="0058010A" w:rsidP="007D5A8C">
      <w:pPr>
        <w:pStyle w:val="DTAOpices"/>
        <w:outlineLvl w:val="9"/>
      </w:pPr>
    </w:p>
    <w:p w14:paraId="1A509699" w14:textId="77777777" w:rsidR="0058010A" w:rsidRDefault="0058010A" w:rsidP="007D5A8C">
      <w:pPr>
        <w:pStyle w:val="DTAOpices"/>
        <w:outlineLvl w:val="9"/>
      </w:pPr>
    </w:p>
    <w:p w14:paraId="0907AE4A" w14:textId="77777777" w:rsidR="00BD35FF" w:rsidRDefault="00BD35FF" w:rsidP="007D5A8C">
      <w:pPr>
        <w:pStyle w:val="DTAOpices"/>
        <w:outlineLvl w:val="9"/>
      </w:pPr>
    </w:p>
    <w:p w14:paraId="0D44719A" w14:textId="77777777" w:rsidR="00BD35FF" w:rsidRDefault="00BD35FF" w:rsidP="007D5A8C">
      <w:pPr>
        <w:pStyle w:val="DTAOpices"/>
        <w:outlineLvl w:val="9"/>
      </w:pPr>
    </w:p>
    <w:p w14:paraId="05F89A1F" w14:textId="77777777" w:rsidR="00BD35FF" w:rsidRDefault="00BD35FF" w:rsidP="007D5A8C">
      <w:pPr>
        <w:pStyle w:val="DTAOpices"/>
        <w:outlineLvl w:val="9"/>
      </w:pPr>
    </w:p>
    <w:p w14:paraId="21246075" w14:textId="77777777" w:rsidR="00BD35FF" w:rsidRDefault="00BD35FF" w:rsidP="007D5A8C">
      <w:pPr>
        <w:pStyle w:val="DTAOpices"/>
        <w:outlineLvl w:val="9"/>
      </w:pPr>
    </w:p>
    <w:p w14:paraId="76531054" w14:textId="77777777" w:rsidR="00BD35FF" w:rsidRDefault="00BD35FF" w:rsidP="007D5A8C">
      <w:pPr>
        <w:pStyle w:val="DTAOpices"/>
        <w:outlineLvl w:val="9"/>
      </w:pPr>
    </w:p>
    <w:p w14:paraId="6AC226F3" w14:textId="77777777" w:rsidR="00BD35FF" w:rsidRDefault="00BD35FF" w:rsidP="007D5A8C">
      <w:pPr>
        <w:pStyle w:val="DTAOpices"/>
        <w:outlineLvl w:val="9"/>
      </w:pPr>
    </w:p>
    <w:p w14:paraId="60951E3F" w14:textId="6BA66D76" w:rsidR="00273DD0" w:rsidRPr="0029472D" w:rsidRDefault="00D77369" w:rsidP="00813C0A">
      <w:pPr>
        <w:pStyle w:val="DTAOpices"/>
      </w:pPr>
      <w:bookmarkStart w:id="517" w:name="_Toc188022400"/>
      <w:bookmarkStart w:id="518" w:name="_Toc190725851"/>
      <w:r w:rsidRPr="0029472D">
        <w:t xml:space="preserve">PIECE </w:t>
      </w:r>
      <w:r w:rsidR="00642267" w:rsidRPr="0029472D">
        <w:t>5</w:t>
      </w:r>
      <w:r w:rsidRPr="0029472D">
        <w:t xml:space="preserve"> : </w:t>
      </w:r>
      <w:r w:rsidR="00353DCC" w:rsidRPr="0029472D">
        <w:t>Cahier des Clauses Techniques Particulières (CCTP)</w:t>
      </w:r>
      <w:bookmarkEnd w:id="513"/>
      <w:bookmarkEnd w:id="514"/>
      <w:bookmarkEnd w:id="515"/>
      <w:bookmarkEnd w:id="516"/>
      <w:bookmarkEnd w:id="517"/>
      <w:bookmarkEnd w:id="518"/>
    </w:p>
    <w:p w14:paraId="53B63AFD" w14:textId="3D2DCD26" w:rsidR="00F727EC" w:rsidRPr="0029472D" w:rsidRDefault="00F727EC" w:rsidP="00230C15">
      <w:pPr>
        <w:suppressAutoHyphens w:val="0"/>
        <w:autoSpaceDN/>
        <w:textAlignment w:val="auto"/>
      </w:pPr>
      <w:r w:rsidRPr="0029472D">
        <w:br w:type="page"/>
      </w:r>
    </w:p>
    <w:p w14:paraId="71F83726" w14:textId="77777777" w:rsidR="00A035D7" w:rsidRPr="00A035D7" w:rsidRDefault="00A035D7" w:rsidP="00A035D7">
      <w:pPr>
        <w:rPr>
          <w:b/>
          <w:sz w:val="48"/>
          <w:szCs w:val="48"/>
        </w:rPr>
      </w:pPr>
      <w:r w:rsidRPr="00A035D7">
        <w:rPr>
          <w:b/>
          <w:sz w:val="48"/>
          <w:szCs w:val="48"/>
        </w:rPr>
        <w:lastRenderedPageBreak/>
        <w:t>Cahier des Clauses Techniques Particulières</w:t>
      </w:r>
    </w:p>
    <w:p w14:paraId="5A68AF7A" w14:textId="77777777" w:rsidR="00A035D7" w:rsidRPr="00A035D7" w:rsidRDefault="00A035D7" w:rsidP="00A035D7"/>
    <w:p w14:paraId="7D20D321" w14:textId="77777777" w:rsidR="00A035D7" w:rsidRPr="00A035D7" w:rsidRDefault="00A035D7" w:rsidP="00A035D7">
      <w:pPr>
        <w:rPr>
          <w:b/>
        </w:rPr>
      </w:pPr>
      <w:r w:rsidRPr="00A035D7">
        <w:rPr>
          <w:b/>
        </w:rPr>
        <w:t>CHAPITRE I : INTRODUCTION</w:t>
      </w:r>
    </w:p>
    <w:p w14:paraId="6F5083D5" w14:textId="77777777" w:rsidR="00A035D7" w:rsidRPr="00A035D7" w:rsidRDefault="00A035D7" w:rsidP="00A035D7">
      <w:pPr>
        <w:rPr>
          <w:rFonts w:eastAsia="Arial Unicode MS"/>
          <w:b/>
        </w:rPr>
      </w:pPr>
      <w:r w:rsidRPr="00A035D7">
        <w:rPr>
          <w:rFonts w:eastAsia="Arial Unicode MS"/>
          <w:b/>
        </w:rPr>
        <w:t xml:space="preserve">PARTIE 1 – GÉNÉRALITÉ  </w:t>
      </w:r>
    </w:p>
    <w:p w14:paraId="7EDE837A" w14:textId="77777777" w:rsidR="00A035D7" w:rsidRPr="00A035D7" w:rsidRDefault="00A035D7" w:rsidP="00A035D7">
      <w:pPr>
        <w:rPr>
          <w:b/>
        </w:rPr>
      </w:pPr>
      <w:r w:rsidRPr="00A035D7">
        <w:rPr>
          <w:b/>
        </w:rPr>
        <w:t>Article 1 - OBJET DU PRESENT DOCUMENT</w:t>
      </w:r>
    </w:p>
    <w:p w14:paraId="3966DE53" w14:textId="77777777" w:rsidR="00A035D7" w:rsidRPr="00A035D7" w:rsidRDefault="00A035D7" w:rsidP="00A035D7"/>
    <w:p w14:paraId="3A6BEB7F" w14:textId="77777777" w:rsidR="00A035D7" w:rsidRPr="00A035D7" w:rsidRDefault="00A035D7" w:rsidP="00A035D7">
      <w:pPr>
        <w:jc w:val="both"/>
      </w:pPr>
      <w:bookmarkStart w:id="519" w:name="_Toc483633866"/>
      <w:r w:rsidRPr="00A035D7">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519"/>
    <w:p w14:paraId="59363CB4" w14:textId="77777777" w:rsidR="00A035D7" w:rsidRDefault="00A035D7" w:rsidP="00A035D7">
      <w:pPr>
        <w:jc w:val="both"/>
      </w:pPr>
      <w:r w:rsidRPr="00A035D7">
        <w:t>Les dénominations utilisées dans le présent CCTP sont, conformément à la réglementation en vigueur :</w:t>
      </w:r>
    </w:p>
    <w:p w14:paraId="1206AC8D" w14:textId="77777777" w:rsidR="00A035D7" w:rsidRPr="00A035D7" w:rsidRDefault="00A035D7" w:rsidP="00A035D7">
      <w:pPr>
        <w:jc w:val="both"/>
      </w:pPr>
    </w:p>
    <w:p w14:paraId="10C3AFDE" w14:textId="77777777" w:rsidR="00A035D7" w:rsidRPr="00A035D7" w:rsidRDefault="00A035D7" w:rsidP="00A035D7">
      <w:pPr>
        <w:jc w:val="both"/>
      </w:pPr>
      <w:r w:rsidRPr="00A035D7">
        <w:rPr>
          <w:b/>
        </w:rPr>
        <w:t>Le Maître d’Ouvrage :</w:t>
      </w:r>
      <w:r w:rsidRPr="00A035D7">
        <w:t xml:space="preserve"> Le Maire de la Commune D’AKOM II ;</w:t>
      </w:r>
    </w:p>
    <w:p w14:paraId="3E3E8F65" w14:textId="77777777" w:rsidR="00A035D7" w:rsidRPr="00A035D7" w:rsidRDefault="00A035D7" w:rsidP="00A035D7">
      <w:pPr>
        <w:jc w:val="both"/>
      </w:pPr>
      <w:r w:rsidRPr="00A035D7">
        <w:rPr>
          <w:b/>
        </w:rPr>
        <w:t>Le Chef Service du Marché</w:t>
      </w:r>
      <w:r w:rsidRPr="00A035D7">
        <w:t xml:space="preserve"> : le chef service de la programmation et du suivi des marchés publics de la Mairie D’AKOM II ;</w:t>
      </w:r>
    </w:p>
    <w:p w14:paraId="010FF4EE" w14:textId="77777777" w:rsidR="00A035D7" w:rsidRPr="00A035D7" w:rsidRDefault="00A035D7" w:rsidP="00A035D7">
      <w:pPr>
        <w:jc w:val="both"/>
      </w:pPr>
      <w:r w:rsidRPr="00A035D7">
        <w:rPr>
          <w:b/>
        </w:rPr>
        <w:t>L’Ingénieur du marché</w:t>
      </w:r>
      <w:r w:rsidRPr="00A035D7">
        <w:t> : le Délégué Départemental des Travaux Publics de l’Océan ;</w:t>
      </w:r>
    </w:p>
    <w:p w14:paraId="5C33FCC4" w14:textId="77777777" w:rsidR="00A035D7" w:rsidRPr="00A035D7" w:rsidRDefault="00A035D7" w:rsidP="00A035D7">
      <w:pPr>
        <w:jc w:val="both"/>
      </w:pPr>
      <w:r w:rsidRPr="00A035D7">
        <w:rPr>
          <w:b/>
        </w:rPr>
        <w:t>Le Maître d’œuvre</w:t>
      </w:r>
      <w:r w:rsidRPr="00A035D7">
        <w:t> : le CST de la Délégation Départementale des TP de l’Océan ;</w:t>
      </w:r>
    </w:p>
    <w:p w14:paraId="5174CEC9" w14:textId="77777777" w:rsidR="00A035D7" w:rsidRPr="00A035D7" w:rsidRDefault="00A035D7" w:rsidP="00A035D7">
      <w:pPr>
        <w:jc w:val="both"/>
      </w:pPr>
      <w:r w:rsidRPr="00A035D7">
        <w:rPr>
          <w:b/>
        </w:rPr>
        <w:t>Le Chargé du Contrôle externe</w:t>
      </w:r>
      <w:r w:rsidRPr="00A035D7">
        <w:t> : Le Délégué Départemental des Marchés Publics de l’Océan ;</w:t>
      </w:r>
    </w:p>
    <w:p w14:paraId="092DC353" w14:textId="77777777" w:rsidR="00A035D7" w:rsidRDefault="00A035D7" w:rsidP="00A035D7">
      <w:pPr>
        <w:jc w:val="both"/>
      </w:pPr>
      <w:r w:rsidRPr="00A035D7">
        <w:rPr>
          <w:b/>
        </w:rPr>
        <w:t>L’Entreprise</w:t>
      </w:r>
      <w:r w:rsidRPr="00A035D7">
        <w:t> : l’Adjudicataire.</w:t>
      </w:r>
      <w:bookmarkStart w:id="520" w:name="_Toc246196929"/>
      <w:bookmarkStart w:id="521" w:name="_Toc517053198"/>
    </w:p>
    <w:p w14:paraId="251657E5" w14:textId="77777777" w:rsidR="00A035D7" w:rsidRPr="00A035D7" w:rsidRDefault="00A035D7" w:rsidP="00A035D7">
      <w:pPr>
        <w:jc w:val="both"/>
      </w:pPr>
    </w:p>
    <w:p w14:paraId="3BAAF383" w14:textId="77777777" w:rsidR="00A035D7" w:rsidRPr="00642484" w:rsidRDefault="00A035D7" w:rsidP="00A035D7">
      <w:pPr>
        <w:jc w:val="both"/>
        <w:rPr>
          <w:b/>
        </w:rPr>
      </w:pPr>
      <w:r w:rsidRPr="00642484">
        <w:rPr>
          <w:b/>
        </w:rPr>
        <w:t>Article 2 - CONSISTANCE DES TRAVAUX</w:t>
      </w:r>
      <w:bookmarkEnd w:id="520"/>
      <w:bookmarkEnd w:id="521"/>
    </w:p>
    <w:p w14:paraId="284CB073" w14:textId="77777777" w:rsidR="00A035D7" w:rsidRDefault="00A035D7" w:rsidP="00A035D7">
      <w:pPr>
        <w:jc w:val="both"/>
      </w:pPr>
      <w:r w:rsidRPr="00A035D7">
        <w:t>Le projet en sa totalité comprend les lots suivants :</w:t>
      </w:r>
    </w:p>
    <w:p w14:paraId="22F0C540" w14:textId="77777777" w:rsidR="00642484" w:rsidRPr="00A035D7" w:rsidRDefault="00642484" w:rsidP="00A035D7">
      <w:pPr>
        <w:jc w:val="both"/>
      </w:pPr>
    </w:p>
    <w:p w14:paraId="2119E6AC" w14:textId="77777777" w:rsidR="00A035D7" w:rsidRPr="00A035D7" w:rsidRDefault="00A035D7" w:rsidP="00A035D7">
      <w:pPr>
        <w:jc w:val="both"/>
      </w:pPr>
      <w:r w:rsidRPr="00A035D7">
        <w:t>Travaux préparatoires ;</w:t>
      </w:r>
    </w:p>
    <w:p w14:paraId="79B3257B" w14:textId="77777777" w:rsidR="00A035D7" w:rsidRPr="00A035D7" w:rsidRDefault="00A035D7" w:rsidP="00A035D7">
      <w:pPr>
        <w:jc w:val="both"/>
      </w:pPr>
      <w:r w:rsidRPr="00A035D7">
        <w:t>Terrassements ;</w:t>
      </w:r>
    </w:p>
    <w:p w14:paraId="68B1C715" w14:textId="77777777" w:rsidR="00A035D7" w:rsidRPr="00A035D7" w:rsidRDefault="00A035D7" w:rsidP="00A035D7">
      <w:pPr>
        <w:jc w:val="both"/>
      </w:pPr>
      <w:r w:rsidRPr="00A035D7">
        <w:t>Fondations ;</w:t>
      </w:r>
    </w:p>
    <w:p w14:paraId="072F63F3" w14:textId="77777777" w:rsidR="00A035D7" w:rsidRPr="00A035D7" w:rsidRDefault="00A035D7" w:rsidP="00A035D7">
      <w:pPr>
        <w:jc w:val="both"/>
      </w:pPr>
      <w:r w:rsidRPr="00A035D7">
        <w:t>Maçonneries en élévations ;</w:t>
      </w:r>
    </w:p>
    <w:p w14:paraId="401A034C" w14:textId="77777777" w:rsidR="00A035D7" w:rsidRPr="00A035D7" w:rsidRDefault="00A035D7" w:rsidP="00A035D7">
      <w:pPr>
        <w:jc w:val="both"/>
      </w:pPr>
      <w:r w:rsidRPr="00A035D7">
        <w:t>Charpente et couverture ;</w:t>
      </w:r>
    </w:p>
    <w:p w14:paraId="40FD3FEB" w14:textId="77777777" w:rsidR="00A035D7" w:rsidRPr="00A035D7" w:rsidRDefault="00A035D7" w:rsidP="00A035D7">
      <w:pPr>
        <w:jc w:val="both"/>
      </w:pPr>
      <w:r w:rsidRPr="00A035D7">
        <w:t>Menuiserie métallique ;</w:t>
      </w:r>
    </w:p>
    <w:p w14:paraId="4E89F4E2" w14:textId="77777777" w:rsidR="00A035D7" w:rsidRPr="00A035D7" w:rsidRDefault="00A035D7" w:rsidP="00A035D7">
      <w:pPr>
        <w:jc w:val="both"/>
      </w:pPr>
      <w:r w:rsidRPr="00A035D7">
        <w:t>Électricité ;</w:t>
      </w:r>
    </w:p>
    <w:p w14:paraId="1D846C21" w14:textId="77777777" w:rsidR="00A035D7" w:rsidRPr="00A035D7" w:rsidRDefault="00A035D7" w:rsidP="00A035D7">
      <w:pPr>
        <w:jc w:val="both"/>
      </w:pPr>
      <w:r w:rsidRPr="00A035D7">
        <w:t>Peinture ;</w:t>
      </w:r>
    </w:p>
    <w:p w14:paraId="7C34E249" w14:textId="77777777" w:rsidR="00A035D7" w:rsidRPr="00A035D7" w:rsidRDefault="00A035D7" w:rsidP="00A035D7">
      <w:pPr>
        <w:jc w:val="both"/>
      </w:pPr>
      <w:r w:rsidRPr="00A035D7">
        <w:t>VRD.</w:t>
      </w:r>
    </w:p>
    <w:p w14:paraId="13DA027C" w14:textId="77777777" w:rsidR="00A035D7" w:rsidRPr="00A035D7" w:rsidRDefault="00A035D7" w:rsidP="00A035D7">
      <w:pPr>
        <w:jc w:val="both"/>
      </w:pPr>
    </w:p>
    <w:p w14:paraId="2D9DFB2E" w14:textId="77777777" w:rsidR="00A035D7" w:rsidRPr="00A035D7" w:rsidRDefault="00A035D7" w:rsidP="00A035D7">
      <w:pPr>
        <w:jc w:val="both"/>
      </w:pPr>
    </w:p>
    <w:p w14:paraId="20B9ED07" w14:textId="77777777" w:rsidR="00A035D7" w:rsidRDefault="00A035D7" w:rsidP="00A035D7">
      <w:pPr>
        <w:jc w:val="both"/>
        <w:rPr>
          <w:b/>
        </w:rPr>
      </w:pPr>
      <w:r w:rsidRPr="00642484">
        <w:rPr>
          <w:b/>
        </w:rPr>
        <w:t xml:space="preserve">Article 3 – BASES DE CALCUL </w:t>
      </w:r>
    </w:p>
    <w:p w14:paraId="5853D3CA" w14:textId="77777777" w:rsidR="00642484" w:rsidRPr="00642484" w:rsidRDefault="00642484" w:rsidP="00A035D7">
      <w:pPr>
        <w:jc w:val="both"/>
        <w:rPr>
          <w:b/>
        </w:rPr>
      </w:pPr>
    </w:p>
    <w:p w14:paraId="17C6ECCD" w14:textId="77777777" w:rsidR="00A035D7" w:rsidRPr="00A035D7" w:rsidRDefault="00A035D7" w:rsidP="00A035D7">
      <w:pPr>
        <w:jc w:val="both"/>
      </w:pPr>
      <w:r w:rsidRPr="00A035D7">
        <w:t>La réalisation des travaux est astreinte au respect des textes législatifs, administratifs et techniques en vigueur en République du Cameroun notamment les spécifications techniques des D.T.U, et des prescriptions du C.S.T.B.</w:t>
      </w:r>
    </w:p>
    <w:p w14:paraId="45774459" w14:textId="77777777" w:rsidR="00A035D7" w:rsidRPr="00A035D7" w:rsidRDefault="00A035D7" w:rsidP="00A035D7">
      <w:pPr>
        <w:jc w:val="both"/>
      </w:pPr>
      <w:r w:rsidRPr="00A035D7">
        <w:t>Béton armé :</w:t>
      </w:r>
    </w:p>
    <w:p w14:paraId="0B85D5F0" w14:textId="77777777" w:rsidR="00A035D7" w:rsidRPr="00A035D7" w:rsidRDefault="00A035D7" w:rsidP="00A035D7">
      <w:pPr>
        <w:jc w:val="both"/>
      </w:pPr>
      <w:r w:rsidRPr="00A035D7">
        <w:t>Règles Techniques de Conception et de Calcul des Ouvrages en Béton Armé aux états limites Règles BAEL 91 Mod 99.</w:t>
      </w:r>
    </w:p>
    <w:p w14:paraId="286D163B" w14:textId="77777777" w:rsidR="00A035D7" w:rsidRPr="00A035D7" w:rsidRDefault="00A035D7" w:rsidP="00A035D7">
      <w:pPr>
        <w:jc w:val="both"/>
      </w:pPr>
      <w:r w:rsidRPr="00A035D7">
        <w:t>Evaluation des charges permanentes et des surcharges d’exploitation</w:t>
      </w:r>
    </w:p>
    <w:p w14:paraId="7BFA9831" w14:textId="77777777" w:rsidR="00A035D7" w:rsidRPr="00A035D7" w:rsidRDefault="00A035D7" w:rsidP="00A035D7">
      <w:pPr>
        <w:jc w:val="both"/>
      </w:pPr>
      <w:r w:rsidRPr="00A035D7">
        <w:t>L’évaluation des charges permanentes et des surcharges d’exploitation sera déterminée à partir de :</w:t>
      </w:r>
    </w:p>
    <w:p w14:paraId="57AD89EF" w14:textId="77777777" w:rsidR="00A035D7" w:rsidRPr="00A035D7" w:rsidRDefault="00A035D7" w:rsidP="00A035D7">
      <w:pPr>
        <w:jc w:val="both"/>
      </w:pPr>
      <w:r w:rsidRPr="00A035D7">
        <w:t>la norme NF P 06 – 004 pour les charges permanentes et les charges d’exploitation dues aux forces de la pesanteur ;</w:t>
      </w:r>
    </w:p>
    <w:p w14:paraId="379172A9" w14:textId="77777777" w:rsidR="00A035D7" w:rsidRPr="00A035D7" w:rsidRDefault="00A035D7" w:rsidP="00A035D7">
      <w:pPr>
        <w:jc w:val="both"/>
      </w:pPr>
      <w:r w:rsidRPr="00A035D7">
        <w:t>la norme NF P 06 – 001 pour les charges d’exploitation des bâtiments.</w:t>
      </w:r>
    </w:p>
    <w:p w14:paraId="61E89941" w14:textId="77777777" w:rsidR="00A035D7" w:rsidRPr="00A035D7" w:rsidRDefault="00A035D7" w:rsidP="00A035D7">
      <w:pPr>
        <w:jc w:val="both"/>
      </w:pPr>
    </w:p>
    <w:p w14:paraId="334C46FA" w14:textId="77777777" w:rsidR="00A035D7" w:rsidRDefault="00A035D7" w:rsidP="00A035D7">
      <w:pPr>
        <w:jc w:val="both"/>
        <w:rPr>
          <w:b/>
        </w:rPr>
      </w:pPr>
      <w:r w:rsidRPr="00642484">
        <w:rPr>
          <w:b/>
        </w:rPr>
        <w:t>Article 4 A- L’INSTALLATION DE CHANTIER</w:t>
      </w:r>
    </w:p>
    <w:p w14:paraId="1201562E" w14:textId="77777777" w:rsidR="00642484" w:rsidRPr="00642484" w:rsidRDefault="00642484" w:rsidP="00A035D7">
      <w:pPr>
        <w:jc w:val="both"/>
        <w:rPr>
          <w:b/>
        </w:rPr>
      </w:pPr>
    </w:p>
    <w:p w14:paraId="104BC209" w14:textId="77777777" w:rsidR="00A035D7" w:rsidRPr="00A035D7" w:rsidRDefault="00A035D7" w:rsidP="00A035D7">
      <w:pPr>
        <w:jc w:val="both"/>
      </w:pPr>
      <w:r w:rsidRPr="00A035D7">
        <w:t>La base du chantier sera localisée, à proximité du site des travaux.</w:t>
      </w:r>
    </w:p>
    <w:p w14:paraId="455F853F" w14:textId="77777777" w:rsidR="00A035D7" w:rsidRPr="00A035D7" w:rsidRDefault="00A035D7" w:rsidP="00A035D7">
      <w:pPr>
        <w:jc w:val="both"/>
      </w:pPr>
      <w:r w:rsidRPr="00A035D7">
        <w:lastRenderedPageBreak/>
        <w:t>L’installation de chantier sera composée :</w:t>
      </w:r>
    </w:p>
    <w:p w14:paraId="7C87A1A4" w14:textId="77777777" w:rsidR="00A035D7" w:rsidRPr="00A035D7" w:rsidRDefault="00A035D7" w:rsidP="00A035D7">
      <w:pPr>
        <w:jc w:val="both"/>
      </w:pPr>
      <w:r w:rsidRPr="00A035D7">
        <w:t>Magasin de chantier ;</w:t>
      </w:r>
    </w:p>
    <w:p w14:paraId="7A511606" w14:textId="77777777" w:rsidR="00A035D7" w:rsidRPr="00A035D7" w:rsidRDefault="00A035D7" w:rsidP="00A035D7">
      <w:pPr>
        <w:jc w:val="both"/>
      </w:pPr>
      <w:r w:rsidRPr="00A035D7">
        <w:t>Des Aires de stockage ;</w:t>
      </w:r>
    </w:p>
    <w:p w14:paraId="13C6D15A" w14:textId="77777777" w:rsidR="00A035D7" w:rsidRPr="00A035D7" w:rsidRDefault="00A035D7" w:rsidP="00A035D7">
      <w:pPr>
        <w:jc w:val="both"/>
      </w:pPr>
      <w:bookmarkStart w:id="522" w:name="_Toc246196933"/>
      <w:r w:rsidRPr="00A035D7">
        <w:t xml:space="preserve">Amené et repli de matériel </w:t>
      </w:r>
    </w:p>
    <w:p w14:paraId="4D5A3632" w14:textId="77777777" w:rsidR="00A035D7" w:rsidRPr="00A035D7" w:rsidRDefault="00A035D7" w:rsidP="00A035D7">
      <w:pPr>
        <w:jc w:val="both"/>
      </w:pPr>
      <w:r w:rsidRPr="00A035D7">
        <w:t>Panneau de chantier</w:t>
      </w:r>
    </w:p>
    <w:p w14:paraId="18DE0777" w14:textId="77777777" w:rsidR="00A035D7" w:rsidRDefault="00A035D7" w:rsidP="00A035D7">
      <w:pPr>
        <w:jc w:val="both"/>
      </w:pPr>
      <w:r w:rsidRPr="00A035D7">
        <w:t xml:space="preserve">Projet d'exécution et plan de recollement </w:t>
      </w:r>
    </w:p>
    <w:p w14:paraId="094B35BE" w14:textId="77777777" w:rsidR="00A035D7" w:rsidRPr="00A035D7" w:rsidRDefault="00A035D7" w:rsidP="00A035D7">
      <w:pPr>
        <w:jc w:val="both"/>
      </w:pPr>
    </w:p>
    <w:p w14:paraId="18D117E8" w14:textId="77777777" w:rsidR="00A035D7" w:rsidRPr="00A035D7" w:rsidRDefault="00A035D7" w:rsidP="00A035D7">
      <w:pPr>
        <w:jc w:val="both"/>
        <w:rPr>
          <w:b/>
        </w:rPr>
      </w:pPr>
      <w:r w:rsidRPr="00A035D7">
        <w:rPr>
          <w:b/>
        </w:rPr>
        <w:t>Article 4 B- LE PANNEAU DE CHANTIER</w:t>
      </w:r>
    </w:p>
    <w:p w14:paraId="288ED12F" w14:textId="77777777" w:rsidR="00A035D7" w:rsidRPr="00A035D7" w:rsidRDefault="00A035D7" w:rsidP="00A035D7">
      <w:pPr>
        <w:jc w:val="both"/>
      </w:pPr>
      <w:r w:rsidRPr="00A035D7">
        <w:t xml:space="preserve">Il sera apposé un panneau de chantier très visible à l’entrée du site. La réalisation et l’emplacement du dit panneau sera validé par l’Ingénieur du Marché. Le panneau de chantier portera les indications suivantes : </w:t>
      </w:r>
    </w:p>
    <w:p w14:paraId="09FBD0DE" w14:textId="77777777" w:rsidR="00A035D7" w:rsidRPr="00A035D7" w:rsidRDefault="00A035D7" w:rsidP="00A035D7">
      <w:pPr>
        <w:jc w:val="both"/>
      </w:pPr>
      <w:r w:rsidRPr="00642484">
        <w:rPr>
          <w:b/>
        </w:rPr>
        <w:t>Références du projet</w:t>
      </w:r>
      <w:r w:rsidRPr="00A035D7">
        <w:t> : Numéro la lettre-commande ;</w:t>
      </w:r>
    </w:p>
    <w:p w14:paraId="1C88917E" w14:textId="77777777" w:rsidR="00A035D7" w:rsidRPr="00A035D7" w:rsidRDefault="00A035D7" w:rsidP="00A035D7">
      <w:pPr>
        <w:jc w:val="both"/>
      </w:pPr>
      <w:r w:rsidRPr="00642484">
        <w:rPr>
          <w:b/>
        </w:rPr>
        <w:t>Maître d’Ouvrage</w:t>
      </w:r>
      <w:r w:rsidRPr="00A035D7">
        <w:t> : Le Maire de la Commune D’AKOM II ;</w:t>
      </w:r>
    </w:p>
    <w:p w14:paraId="3E425522" w14:textId="77777777" w:rsidR="00A035D7" w:rsidRPr="00A035D7" w:rsidRDefault="00A035D7" w:rsidP="00A035D7">
      <w:pPr>
        <w:jc w:val="both"/>
      </w:pPr>
      <w:r w:rsidRPr="00642484">
        <w:rPr>
          <w:b/>
        </w:rPr>
        <w:t xml:space="preserve"> Le Chef Service du Marché</w:t>
      </w:r>
      <w:r w:rsidRPr="00A035D7">
        <w:t xml:space="preserve"> : Chef Service Technique à la Mairie D’AKOM II ;</w:t>
      </w:r>
    </w:p>
    <w:p w14:paraId="11C8C256" w14:textId="77777777" w:rsidR="00A035D7" w:rsidRPr="00A035D7" w:rsidRDefault="00A035D7" w:rsidP="00A035D7">
      <w:pPr>
        <w:jc w:val="both"/>
      </w:pPr>
      <w:r w:rsidRPr="00642484">
        <w:rPr>
          <w:b/>
        </w:rPr>
        <w:t>Ingénieur du marché</w:t>
      </w:r>
      <w:r w:rsidRPr="00A035D7">
        <w:t> : Le Délégué Départemental des Travaux Publics de l’Océan </w:t>
      </w:r>
    </w:p>
    <w:p w14:paraId="5DD40D92" w14:textId="77777777" w:rsidR="00A035D7" w:rsidRPr="00A035D7" w:rsidRDefault="00A035D7" w:rsidP="00A035D7">
      <w:pPr>
        <w:jc w:val="both"/>
      </w:pPr>
      <w:r w:rsidRPr="00642484">
        <w:rPr>
          <w:b/>
        </w:rPr>
        <w:t>Chargé du Contrôle Externe</w:t>
      </w:r>
      <w:r w:rsidRPr="00A035D7">
        <w:t> : Le Délégué Départemental des Marchés Publics de l’Océan ;</w:t>
      </w:r>
    </w:p>
    <w:p w14:paraId="2B1979F3" w14:textId="77777777" w:rsidR="00A035D7" w:rsidRPr="00A035D7" w:rsidRDefault="00A035D7" w:rsidP="00A035D7">
      <w:pPr>
        <w:jc w:val="both"/>
      </w:pPr>
      <w:r w:rsidRPr="00642484">
        <w:rPr>
          <w:b/>
        </w:rPr>
        <w:t>Source de financement</w:t>
      </w:r>
      <w:r w:rsidRPr="00A035D7">
        <w:t> : BIP 2026 ;</w:t>
      </w:r>
    </w:p>
    <w:p w14:paraId="0B6825F0" w14:textId="77777777" w:rsidR="00A035D7" w:rsidRPr="00A035D7" w:rsidRDefault="00A035D7" w:rsidP="00A035D7">
      <w:pPr>
        <w:jc w:val="both"/>
      </w:pPr>
      <w:r w:rsidRPr="00642484">
        <w:rPr>
          <w:b/>
        </w:rPr>
        <w:t>Durée des travaux</w:t>
      </w:r>
      <w:r w:rsidRPr="00A035D7">
        <w:t xml:space="preserve"> : </w:t>
      </w:r>
      <w:r w:rsidRPr="00A035D7">
        <w:tab/>
        <w:t>04 Mois</w:t>
      </w:r>
    </w:p>
    <w:p w14:paraId="358426AE" w14:textId="77777777" w:rsidR="00A035D7" w:rsidRDefault="00A035D7" w:rsidP="00A035D7">
      <w:pPr>
        <w:jc w:val="both"/>
      </w:pPr>
      <w:r w:rsidRPr="00A035D7">
        <w:t>Aucun autre panneau ne sera autorisé sur les lieux, sauf accord écrit exception faite des panneaux réglementaires, ceux interdisant l’accès au chantier et ceux concernant la sécurité ;</w:t>
      </w:r>
    </w:p>
    <w:p w14:paraId="1634F943" w14:textId="77777777" w:rsidR="00A035D7" w:rsidRPr="00A035D7" w:rsidRDefault="00A035D7" w:rsidP="00A035D7">
      <w:pPr>
        <w:jc w:val="both"/>
      </w:pPr>
    </w:p>
    <w:p w14:paraId="29CCA76C" w14:textId="77777777" w:rsidR="00A035D7" w:rsidRPr="00A035D7" w:rsidRDefault="00A035D7" w:rsidP="00A035D7">
      <w:pPr>
        <w:jc w:val="both"/>
        <w:rPr>
          <w:b/>
        </w:rPr>
      </w:pPr>
      <w:r w:rsidRPr="00A035D7">
        <w:rPr>
          <w:b/>
        </w:rPr>
        <w:t>Article 4 C -</w:t>
      </w:r>
      <w:r w:rsidRPr="00A035D7">
        <w:rPr>
          <w:b/>
        </w:rPr>
        <w:tab/>
        <w:t xml:space="preserve">JOURNAL DE CHANTIER </w:t>
      </w:r>
      <w:bookmarkStart w:id="523" w:name="_Toc483634056"/>
      <w:bookmarkEnd w:id="522"/>
    </w:p>
    <w:p w14:paraId="2B3F9548" w14:textId="77777777" w:rsidR="00A035D7" w:rsidRPr="00A035D7" w:rsidRDefault="00A035D7" w:rsidP="00A035D7">
      <w:pPr>
        <w:jc w:val="both"/>
      </w:pPr>
      <w:r w:rsidRPr="00A035D7">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14:paraId="414EA3BA" w14:textId="77777777" w:rsidR="00A035D7" w:rsidRPr="00A035D7" w:rsidRDefault="00A035D7" w:rsidP="00A035D7">
      <w:pPr>
        <w:jc w:val="both"/>
      </w:pPr>
      <w:r w:rsidRPr="00A035D7">
        <w:t>Les conditions atmosphériques</w:t>
      </w:r>
    </w:p>
    <w:p w14:paraId="00EBF5BC" w14:textId="77777777" w:rsidR="00A035D7" w:rsidRPr="00A035D7" w:rsidRDefault="00A035D7" w:rsidP="00A035D7">
      <w:pPr>
        <w:jc w:val="both"/>
      </w:pPr>
      <w:r w:rsidRPr="00A035D7">
        <w:t>Les travaux exécutés dans la journée, le personnel et le matériel employés</w:t>
      </w:r>
    </w:p>
    <w:p w14:paraId="773ED4A2" w14:textId="77777777" w:rsidR="00A035D7" w:rsidRPr="00A035D7" w:rsidRDefault="00A035D7" w:rsidP="00A035D7">
      <w:pPr>
        <w:jc w:val="both"/>
      </w:pPr>
      <w:r w:rsidRPr="00A035D7">
        <w:t>L’avancement des travaux</w:t>
      </w:r>
    </w:p>
    <w:p w14:paraId="4070328E" w14:textId="77777777" w:rsidR="00A035D7" w:rsidRPr="00A035D7" w:rsidRDefault="00A035D7" w:rsidP="00A035D7">
      <w:pPr>
        <w:jc w:val="both"/>
      </w:pPr>
      <w:r w:rsidRPr="00A035D7">
        <w:t>Les prescriptions imposées</w:t>
      </w:r>
    </w:p>
    <w:p w14:paraId="2B503F96" w14:textId="77777777" w:rsidR="00A035D7" w:rsidRPr="00A035D7" w:rsidRDefault="00A035D7" w:rsidP="00A035D7">
      <w:pPr>
        <w:jc w:val="both"/>
      </w:pPr>
      <w:r w:rsidRPr="00A035D7">
        <w:t>Les quantités détaillées de travaux</w:t>
      </w:r>
    </w:p>
    <w:p w14:paraId="40A43AB4" w14:textId="77777777" w:rsidR="00A035D7" w:rsidRPr="00A035D7" w:rsidRDefault="00A035D7" w:rsidP="00A035D7">
      <w:pPr>
        <w:jc w:val="both"/>
      </w:pPr>
      <w:r w:rsidRPr="00A035D7">
        <w:t>Les opérations administratives relatives à l’exécution et au règlement de l’école</w:t>
      </w:r>
    </w:p>
    <w:p w14:paraId="776CE3BA" w14:textId="77777777" w:rsidR="00A035D7" w:rsidRPr="00A035D7" w:rsidRDefault="00A035D7" w:rsidP="00A035D7">
      <w:pPr>
        <w:jc w:val="both"/>
      </w:pPr>
      <w:r w:rsidRPr="00A035D7">
        <w:t>Les réceptions et agréments</w:t>
      </w:r>
    </w:p>
    <w:p w14:paraId="27695CB2" w14:textId="77777777" w:rsidR="00A035D7" w:rsidRPr="00A035D7" w:rsidRDefault="00A035D7" w:rsidP="00A035D7">
      <w:pPr>
        <w:jc w:val="both"/>
      </w:pPr>
      <w:r w:rsidRPr="00A035D7">
        <w:t>Les incidents, accidents ou évènements qui pourraient avoir une incidence ultérieure sur la tenue des ouvrages ou le déroulement du chantier</w:t>
      </w:r>
    </w:p>
    <w:p w14:paraId="1015D18A" w14:textId="77777777" w:rsidR="00A035D7" w:rsidRPr="00A035D7" w:rsidRDefault="00A035D7" w:rsidP="00A035D7">
      <w:pPr>
        <w:jc w:val="both"/>
      </w:pPr>
      <w:r w:rsidRPr="00A035D7">
        <w:t>Les non-conformités</w:t>
      </w:r>
    </w:p>
    <w:p w14:paraId="30144971" w14:textId="77777777" w:rsidR="00A035D7" w:rsidRPr="00A035D7" w:rsidRDefault="00A035D7" w:rsidP="00A035D7">
      <w:pPr>
        <w:jc w:val="both"/>
      </w:pPr>
      <w:r w:rsidRPr="00A035D7">
        <w:t>Les visites officielles</w:t>
      </w:r>
    </w:p>
    <w:p w14:paraId="15523145" w14:textId="77777777" w:rsidR="00A035D7" w:rsidRDefault="00A035D7" w:rsidP="00A035D7">
      <w:pPr>
        <w:jc w:val="both"/>
      </w:pPr>
      <w:r w:rsidRPr="00A035D7">
        <w:tab/>
        <w:t>Le journal de chantier sera signé chaque jour par le représentant de l'entreprise et du Maître d’œuvre.</w:t>
      </w:r>
    </w:p>
    <w:p w14:paraId="09CBEC10" w14:textId="77777777" w:rsidR="00642484" w:rsidRPr="00A035D7" w:rsidRDefault="00642484" w:rsidP="00A035D7">
      <w:pPr>
        <w:jc w:val="both"/>
      </w:pPr>
    </w:p>
    <w:p w14:paraId="0D38E6E8" w14:textId="77777777" w:rsidR="00A035D7" w:rsidRPr="00642484" w:rsidRDefault="00A035D7" w:rsidP="00A035D7">
      <w:pPr>
        <w:jc w:val="both"/>
        <w:rPr>
          <w:b/>
        </w:rPr>
      </w:pPr>
      <w:r w:rsidRPr="00642484">
        <w:rPr>
          <w:b/>
        </w:rPr>
        <w:t>Article 4 D -</w:t>
      </w:r>
      <w:r w:rsidRPr="00642484">
        <w:rPr>
          <w:b/>
        </w:rPr>
        <w:tab/>
        <w:t>CAHIER DE REUNIONS</w:t>
      </w:r>
    </w:p>
    <w:p w14:paraId="5AFF06A8" w14:textId="77777777" w:rsidR="00A035D7" w:rsidRPr="00A035D7" w:rsidRDefault="00A035D7" w:rsidP="00A035D7">
      <w:pPr>
        <w:jc w:val="both"/>
      </w:pPr>
      <w:r w:rsidRPr="00A035D7">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14:paraId="04AF339A" w14:textId="77777777" w:rsidR="00A035D7" w:rsidRDefault="00A035D7" w:rsidP="00A035D7">
      <w:pPr>
        <w:jc w:val="both"/>
      </w:pPr>
      <w:r w:rsidRPr="00A035D7">
        <w:t xml:space="preserve">Ces réunions font l’objet d’un procès-verbal, rédigé par l’Ingénieur et signé par le Cocontractant, les autres participants. </w:t>
      </w:r>
      <w:bookmarkStart w:id="524" w:name="_Toc246196934"/>
      <w:bookmarkStart w:id="525" w:name="_Toc517053224"/>
      <w:bookmarkEnd w:id="523"/>
      <w:r w:rsidRPr="00A035D7">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14:paraId="6F2BE40C" w14:textId="77777777" w:rsidR="00642484" w:rsidRPr="00A035D7" w:rsidRDefault="00642484" w:rsidP="00A035D7">
      <w:pPr>
        <w:jc w:val="both"/>
      </w:pPr>
    </w:p>
    <w:p w14:paraId="505B42E2" w14:textId="77777777" w:rsidR="00A035D7" w:rsidRDefault="00A035D7" w:rsidP="00A035D7">
      <w:pPr>
        <w:jc w:val="both"/>
        <w:rPr>
          <w:b/>
        </w:rPr>
      </w:pPr>
      <w:r w:rsidRPr="00642484">
        <w:rPr>
          <w:b/>
        </w:rPr>
        <w:t xml:space="preserve">Article 5 - </w:t>
      </w:r>
      <w:bookmarkEnd w:id="524"/>
      <w:bookmarkEnd w:id="525"/>
      <w:r w:rsidRPr="00642484">
        <w:rPr>
          <w:b/>
        </w:rPr>
        <w:t>PROJET D’EXECUTION ET PLAN DE RECOLEMENT</w:t>
      </w:r>
    </w:p>
    <w:p w14:paraId="4C3A72C6" w14:textId="77777777" w:rsidR="00642484" w:rsidRPr="00642484" w:rsidRDefault="00642484" w:rsidP="00A035D7">
      <w:pPr>
        <w:jc w:val="both"/>
        <w:rPr>
          <w:b/>
        </w:rPr>
      </w:pPr>
    </w:p>
    <w:p w14:paraId="5821AAD2" w14:textId="77777777" w:rsidR="00A035D7" w:rsidRPr="00A035D7" w:rsidRDefault="00A035D7" w:rsidP="00A035D7">
      <w:pPr>
        <w:jc w:val="both"/>
      </w:pPr>
      <w:r w:rsidRPr="00A035D7">
        <w:t>Le programme de travaux doit préciser ;</w:t>
      </w:r>
    </w:p>
    <w:p w14:paraId="1EA32883" w14:textId="77777777" w:rsidR="00A035D7" w:rsidRPr="00A035D7" w:rsidRDefault="00A035D7" w:rsidP="00A035D7">
      <w:pPr>
        <w:jc w:val="both"/>
      </w:pPr>
      <w:r w:rsidRPr="00A035D7">
        <w:t>L’élaboration des plans de l’Ouvrage ;</w:t>
      </w:r>
    </w:p>
    <w:p w14:paraId="7455E47B" w14:textId="77777777" w:rsidR="00A035D7" w:rsidRPr="00A035D7" w:rsidRDefault="00A035D7" w:rsidP="00A035D7">
      <w:pPr>
        <w:jc w:val="both"/>
      </w:pPr>
      <w:r w:rsidRPr="00A035D7">
        <w:t>La description des dispositions et méthodes envisagées pour l'exécution des travaux.</w:t>
      </w:r>
    </w:p>
    <w:p w14:paraId="1E2B3A0C" w14:textId="77777777" w:rsidR="00A035D7" w:rsidRPr="00A035D7" w:rsidRDefault="00A035D7" w:rsidP="00A035D7">
      <w:pPr>
        <w:jc w:val="both"/>
      </w:pPr>
      <w:r w:rsidRPr="00A035D7">
        <w:t>Les matériels utilisés;</w:t>
      </w:r>
    </w:p>
    <w:p w14:paraId="7B5E9F78" w14:textId="77777777" w:rsidR="00A035D7" w:rsidRPr="00A035D7" w:rsidRDefault="00A035D7" w:rsidP="00A035D7">
      <w:pPr>
        <w:jc w:val="both"/>
      </w:pPr>
      <w:r w:rsidRPr="00A035D7">
        <w:t>Les personnels d'encadrement de direction du chantier ;</w:t>
      </w:r>
    </w:p>
    <w:p w14:paraId="7818B8E0" w14:textId="77777777" w:rsidR="00A035D7" w:rsidRPr="00A035D7" w:rsidRDefault="00A035D7" w:rsidP="00A035D7">
      <w:pPr>
        <w:jc w:val="both"/>
      </w:pPr>
      <w:r w:rsidRPr="00A035D7">
        <w:t>Le planning d'exécution des travaux ;</w:t>
      </w:r>
    </w:p>
    <w:p w14:paraId="677953FF" w14:textId="77777777" w:rsidR="00A035D7" w:rsidRPr="00A035D7" w:rsidRDefault="00A035D7" w:rsidP="00A035D7">
      <w:pPr>
        <w:jc w:val="both"/>
      </w:pPr>
      <w:r w:rsidRPr="00A035D7">
        <w:t>Toute information qui pourrait être utile à l’ingénieur du marché et au contrôle externe pour organiser le contrôle.</w:t>
      </w:r>
    </w:p>
    <w:p w14:paraId="349849C2" w14:textId="77777777" w:rsidR="00A035D7" w:rsidRPr="00A035D7" w:rsidRDefault="00A035D7" w:rsidP="00A035D7">
      <w:pPr>
        <w:jc w:val="both"/>
      </w:pPr>
      <w:r w:rsidRPr="00A035D7">
        <w:t>Ce programme sera révisé au cours de l'exécution du chantier autant que de besoin.</w:t>
      </w:r>
      <w:bookmarkStart w:id="526" w:name="_Toc246196935"/>
      <w:bookmarkStart w:id="527" w:name="_Toc517053225"/>
    </w:p>
    <w:bookmarkEnd w:id="526"/>
    <w:bookmarkEnd w:id="527"/>
    <w:p w14:paraId="51527570" w14:textId="77777777" w:rsidR="00A035D7" w:rsidRDefault="00A035D7" w:rsidP="00A035D7">
      <w:pPr>
        <w:jc w:val="both"/>
      </w:pPr>
      <w:r w:rsidRPr="00A035D7">
        <w:t>Le Cocontractant fournira au maître d’ouvrage, en 3 exemplaires, le plan de récolement des travaux réalisés au plus tard le jour de la réception provisoire des travaux, y compris les réceptions partielles.</w:t>
      </w:r>
    </w:p>
    <w:p w14:paraId="7951E773" w14:textId="77777777" w:rsidR="00642484" w:rsidRPr="00A035D7" w:rsidRDefault="00642484" w:rsidP="00A035D7">
      <w:pPr>
        <w:jc w:val="both"/>
      </w:pPr>
    </w:p>
    <w:p w14:paraId="63701AFC" w14:textId="77777777" w:rsidR="00A035D7" w:rsidRPr="00642484" w:rsidRDefault="00A035D7" w:rsidP="00A035D7">
      <w:pPr>
        <w:jc w:val="both"/>
        <w:rPr>
          <w:rFonts w:eastAsia="Arial Unicode MS"/>
          <w:b/>
        </w:rPr>
      </w:pPr>
      <w:r w:rsidRPr="00642484">
        <w:rPr>
          <w:rFonts w:eastAsia="Arial Unicode MS"/>
          <w:b/>
        </w:rPr>
        <w:t xml:space="preserve">PARTIE II – </w:t>
      </w:r>
      <w:r w:rsidRPr="00642484">
        <w:rPr>
          <w:b/>
        </w:rPr>
        <w:t>PROVENANCE, QUALITE ET PREPARATION DES MATERIAUX</w:t>
      </w:r>
    </w:p>
    <w:p w14:paraId="5EC81275" w14:textId="77777777" w:rsidR="00A035D7" w:rsidRDefault="00A035D7" w:rsidP="00A035D7">
      <w:pPr>
        <w:jc w:val="both"/>
        <w:rPr>
          <w:b/>
        </w:rPr>
      </w:pPr>
      <w:r w:rsidRPr="00642484">
        <w:rPr>
          <w:b/>
        </w:rPr>
        <w:t>Article 6 - REMBLAIS COURANTS</w:t>
      </w:r>
    </w:p>
    <w:p w14:paraId="56291898" w14:textId="77777777" w:rsidR="00642484" w:rsidRPr="00642484" w:rsidRDefault="00642484" w:rsidP="00A035D7">
      <w:pPr>
        <w:jc w:val="both"/>
        <w:rPr>
          <w:b/>
        </w:rPr>
      </w:pPr>
    </w:p>
    <w:p w14:paraId="3C78F556" w14:textId="77777777" w:rsidR="00A035D7" w:rsidRPr="00A035D7" w:rsidRDefault="00A035D7" w:rsidP="00A035D7">
      <w:pPr>
        <w:jc w:val="both"/>
      </w:pPr>
      <w:r w:rsidRPr="00A035D7">
        <w:t>Les matériaux utilisés pour les remblais courants proviendront des déblais généraux ou des lieux d’emprunts agréés par l’Ingénieur en cas de mauvaise qualité ou simplement par du sable d’emprunt.</w:t>
      </w:r>
    </w:p>
    <w:p w14:paraId="0768AE20" w14:textId="77777777" w:rsidR="00A035D7" w:rsidRPr="00A035D7" w:rsidRDefault="00A035D7" w:rsidP="00A035D7">
      <w:pPr>
        <w:jc w:val="both"/>
      </w:pPr>
      <w:r w:rsidRPr="00A035D7">
        <w:t>Ils seront dépourvus de matières végétales ou organiques. Ils posséderont au minimum les caractéristiques suivantes :</w:t>
      </w:r>
    </w:p>
    <w:p w14:paraId="55ECB8D9" w14:textId="77777777" w:rsidR="00A035D7" w:rsidRPr="00642484" w:rsidRDefault="00A035D7" w:rsidP="00A035D7">
      <w:pPr>
        <w:jc w:val="both"/>
        <w:rPr>
          <w:b/>
        </w:rPr>
      </w:pPr>
      <w:r w:rsidRPr="00A035D7">
        <w:t>Dimension maximale des grains</w:t>
      </w:r>
      <w:r w:rsidRPr="00A035D7">
        <w:tab/>
      </w:r>
      <w:r w:rsidRPr="00642484">
        <w:rPr>
          <w:b/>
        </w:rPr>
        <w:t>D max = 40mm</w:t>
      </w:r>
    </w:p>
    <w:p w14:paraId="757C31A6" w14:textId="77777777" w:rsidR="00A035D7" w:rsidRPr="00642484" w:rsidRDefault="00A035D7" w:rsidP="00A035D7">
      <w:pPr>
        <w:jc w:val="both"/>
      </w:pPr>
      <w:r w:rsidRPr="00642484">
        <w:t>Indice de plasticité</w:t>
      </w:r>
      <w:r w:rsidRPr="00642484">
        <w:tab/>
      </w:r>
      <w:r w:rsidRPr="00642484">
        <w:tab/>
      </w:r>
      <w:r w:rsidRPr="00642484">
        <w:tab/>
      </w:r>
      <w:r w:rsidRPr="00642484">
        <w:rPr>
          <w:b/>
        </w:rPr>
        <w:t>IP &lt; 35</w:t>
      </w:r>
    </w:p>
    <w:p w14:paraId="38899ED2" w14:textId="77777777" w:rsidR="00A035D7" w:rsidRPr="00642484" w:rsidRDefault="00A035D7" w:rsidP="00A035D7">
      <w:pPr>
        <w:jc w:val="both"/>
      </w:pPr>
      <w:r w:rsidRPr="00642484">
        <w:t>Pourcentage des fines</w:t>
      </w:r>
      <w:r w:rsidRPr="00642484">
        <w:tab/>
      </w:r>
      <w:r w:rsidRPr="00642484">
        <w:tab/>
      </w:r>
      <w:r w:rsidRPr="00642484">
        <w:tab/>
      </w:r>
      <w:r w:rsidRPr="00642484">
        <w:rPr>
          <w:b/>
        </w:rPr>
        <w:t>f &lt; 30</w:t>
      </w:r>
    </w:p>
    <w:p w14:paraId="129EBF53" w14:textId="77777777" w:rsidR="00A035D7" w:rsidRPr="00642484" w:rsidRDefault="00A035D7" w:rsidP="00A035D7">
      <w:pPr>
        <w:jc w:val="both"/>
        <w:rPr>
          <w:b/>
        </w:rPr>
      </w:pPr>
      <w:r w:rsidRPr="00642484">
        <w:t>Indice portant CBR</w:t>
      </w:r>
      <w:r w:rsidRPr="00642484">
        <w:tab/>
      </w:r>
      <w:r w:rsidRPr="00642484">
        <w:rPr>
          <w:b/>
        </w:rPr>
        <w:tab/>
      </w:r>
      <w:r w:rsidRPr="00642484">
        <w:rPr>
          <w:b/>
        </w:rPr>
        <w:tab/>
        <w:t>&gt; 15</w:t>
      </w:r>
      <w:bookmarkStart w:id="528" w:name="_Toc483633905"/>
      <w:bookmarkStart w:id="529" w:name="_Toc517053243"/>
    </w:p>
    <w:p w14:paraId="01A155C4" w14:textId="77777777" w:rsidR="00642484" w:rsidRPr="00A035D7" w:rsidRDefault="00642484" w:rsidP="00A035D7">
      <w:pPr>
        <w:jc w:val="both"/>
      </w:pPr>
    </w:p>
    <w:p w14:paraId="6F1E8F3E" w14:textId="77777777" w:rsidR="00A035D7" w:rsidRPr="00642484" w:rsidRDefault="00A035D7" w:rsidP="00A035D7">
      <w:pPr>
        <w:jc w:val="both"/>
        <w:rPr>
          <w:b/>
        </w:rPr>
      </w:pPr>
      <w:r w:rsidRPr="00642484">
        <w:rPr>
          <w:b/>
        </w:rPr>
        <w:t>Article7  - MATERIAUX POUR MORTIER, BETON ET BETON</w:t>
      </w:r>
      <w:bookmarkEnd w:id="528"/>
      <w:r w:rsidRPr="00642484">
        <w:rPr>
          <w:b/>
        </w:rPr>
        <w:t xml:space="preserve"> ARME</w:t>
      </w:r>
      <w:bookmarkEnd w:id="529"/>
    </w:p>
    <w:p w14:paraId="026A314B" w14:textId="77777777" w:rsidR="00A035D7" w:rsidRDefault="00A035D7" w:rsidP="00A035D7">
      <w:pPr>
        <w:jc w:val="both"/>
        <w:rPr>
          <w:rFonts w:eastAsia="Arial Unicode MS"/>
          <w:b/>
        </w:rPr>
      </w:pPr>
      <w:r w:rsidRPr="00642484">
        <w:rPr>
          <w:rFonts w:eastAsia="Arial Unicode MS"/>
          <w:b/>
        </w:rPr>
        <w:t>7.1 -</w:t>
      </w:r>
      <w:r w:rsidRPr="00642484">
        <w:rPr>
          <w:rFonts w:eastAsia="Arial Unicode MS"/>
          <w:b/>
        </w:rPr>
        <w:tab/>
        <w:t>SABLES</w:t>
      </w:r>
    </w:p>
    <w:p w14:paraId="3AF41684" w14:textId="77777777" w:rsidR="00642484" w:rsidRPr="00642484" w:rsidRDefault="00642484" w:rsidP="00A035D7">
      <w:pPr>
        <w:jc w:val="both"/>
        <w:rPr>
          <w:rFonts w:eastAsia="Arial Unicode MS"/>
          <w:b/>
        </w:rPr>
      </w:pPr>
    </w:p>
    <w:p w14:paraId="3EF1AFC9" w14:textId="77777777" w:rsidR="00A035D7" w:rsidRPr="00A035D7" w:rsidRDefault="00A035D7" w:rsidP="00A035D7">
      <w:pPr>
        <w:jc w:val="both"/>
      </w:pPr>
      <w:r w:rsidRPr="00A035D7">
        <w:tab/>
        <w:t>Tous les sables seront exempts d’oxydes, des matières organiques d’origine animales ou végétales.</w:t>
      </w:r>
    </w:p>
    <w:p w14:paraId="58F18BEF" w14:textId="77777777" w:rsidR="00A035D7" w:rsidRPr="00A035D7" w:rsidRDefault="00A035D7" w:rsidP="00A035D7">
      <w:pPr>
        <w:jc w:val="both"/>
      </w:pPr>
      <w:r w:rsidRPr="00A035D7">
        <w:tab/>
        <w:t xml:space="preserve">La granulométrie sera comprise entre </w:t>
      </w:r>
      <w:smartTag w:uri="urn:schemas-microsoft-com:office:smarttags" w:element="metricconverter">
        <w:smartTagPr>
          <w:attr w:name="ProductID" w:val="0.08 mm"/>
        </w:smartTagPr>
        <w:r w:rsidRPr="00A035D7">
          <w:t>0.08 mm</w:t>
        </w:r>
      </w:smartTag>
      <w:r w:rsidRPr="00A035D7">
        <w:t xml:space="preserve"> et 2 mm pour les mortier et chapes et entre 0.16 et </w:t>
      </w:r>
      <w:smartTag w:uri="urn:schemas-microsoft-com:office:smarttags" w:element="metricconverter">
        <w:smartTagPr>
          <w:attr w:name="ProductID" w:val="5 mm"/>
        </w:smartTagPr>
        <w:r w:rsidRPr="00A035D7">
          <w:t>5 mm</w:t>
        </w:r>
      </w:smartTag>
      <w:r w:rsidRPr="00A035D7">
        <w:t xml:space="preserve"> pour les ouvrages en béton armé ou non armé.</w:t>
      </w:r>
    </w:p>
    <w:p w14:paraId="45923F78" w14:textId="77777777" w:rsidR="00A035D7" w:rsidRDefault="00A035D7" w:rsidP="00A035D7">
      <w:pPr>
        <w:jc w:val="both"/>
        <w:rPr>
          <w:rFonts w:eastAsia="Arial Unicode MS"/>
        </w:rPr>
      </w:pPr>
      <w:r w:rsidRPr="00A035D7">
        <w:rPr>
          <w:rFonts w:eastAsia="Arial Unicode MS"/>
        </w:rPr>
        <w:t>Propreté : Les sables doivent avoir un équivalent de sable (ES) supérieur à 75.</w:t>
      </w:r>
    </w:p>
    <w:p w14:paraId="4110A38A" w14:textId="77777777" w:rsidR="00642484" w:rsidRPr="00A035D7" w:rsidRDefault="00642484" w:rsidP="00A035D7">
      <w:pPr>
        <w:jc w:val="both"/>
        <w:rPr>
          <w:rFonts w:eastAsia="Arial Unicode MS"/>
        </w:rPr>
      </w:pPr>
    </w:p>
    <w:p w14:paraId="1699AACC" w14:textId="77777777" w:rsidR="00A035D7" w:rsidRPr="00642484" w:rsidRDefault="00A035D7" w:rsidP="00A035D7">
      <w:pPr>
        <w:jc w:val="both"/>
        <w:rPr>
          <w:b/>
        </w:rPr>
      </w:pPr>
      <w:bookmarkStart w:id="530" w:name="_Toc483633907"/>
      <w:r w:rsidRPr="00642484">
        <w:rPr>
          <w:b/>
        </w:rPr>
        <w:t>7.2 GRANULATS </w:t>
      </w:r>
    </w:p>
    <w:p w14:paraId="203A2389" w14:textId="77777777" w:rsidR="00A035D7" w:rsidRDefault="00A035D7" w:rsidP="00A035D7">
      <w:pPr>
        <w:jc w:val="both"/>
      </w:pPr>
      <w:r w:rsidRPr="00A035D7">
        <w:t>Les gravillons destinés à la confession des bétons seront des matériaux homogènes naturels ou concassés. Les graviers doivent avoir été débarrassés de leurs pellicules par soufflage ou par lavage. On utilisera de préférence les concassés 5/15 et 15/25.</w:t>
      </w:r>
    </w:p>
    <w:p w14:paraId="365EB9F4" w14:textId="77777777" w:rsidR="00642484" w:rsidRPr="00A035D7" w:rsidRDefault="00642484" w:rsidP="00A035D7">
      <w:pPr>
        <w:jc w:val="both"/>
      </w:pPr>
    </w:p>
    <w:p w14:paraId="717206EC" w14:textId="77777777" w:rsidR="00A035D7" w:rsidRPr="00642484" w:rsidRDefault="00A035D7" w:rsidP="00A035D7">
      <w:pPr>
        <w:jc w:val="both"/>
        <w:rPr>
          <w:b/>
        </w:rPr>
      </w:pPr>
      <w:bookmarkStart w:id="531" w:name="_Toc483633908"/>
      <w:bookmarkEnd w:id="530"/>
      <w:r w:rsidRPr="00642484">
        <w:rPr>
          <w:b/>
        </w:rPr>
        <w:t>7.3 EAU DE GACHAGE</w:t>
      </w:r>
    </w:p>
    <w:p w14:paraId="3E8088DD" w14:textId="77777777" w:rsidR="00A035D7" w:rsidRDefault="00A035D7" w:rsidP="00A035D7">
      <w:pPr>
        <w:jc w:val="both"/>
      </w:pPr>
      <w:r w:rsidRPr="00A035D7">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14:paraId="1A11C914" w14:textId="77777777" w:rsidR="00642484" w:rsidRPr="00A035D7" w:rsidRDefault="00642484" w:rsidP="00A035D7">
      <w:pPr>
        <w:jc w:val="both"/>
      </w:pPr>
    </w:p>
    <w:p w14:paraId="640F6D4F" w14:textId="77777777" w:rsidR="00A035D7" w:rsidRPr="00642484" w:rsidRDefault="00A035D7" w:rsidP="00A035D7">
      <w:pPr>
        <w:jc w:val="both"/>
        <w:rPr>
          <w:b/>
        </w:rPr>
      </w:pPr>
      <w:r w:rsidRPr="00642484">
        <w:rPr>
          <w:b/>
        </w:rPr>
        <w:t>7.4 CIMENT</w:t>
      </w:r>
      <w:bookmarkEnd w:id="531"/>
    </w:p>
    <w:p w14:paraId="3EE16689" w14:textId="77777777" w:rsidR="00A035D7" w:rsidRDefault="00A035D7" w:rsidP="00A035D7">
      <w:pPr>
        <w:jc w:val="both"/>
      </w:pPr>
      <w:r w:rsidRPr="00A035D7">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14:paraId="375BCE72" w14:textId="77777777" w:rsidR="00642484" w:rsidRPr="00642484" w:rsidRDefault="00642484" w:rsidP="00A035D7">
      <w:pPr>
        <w:jc w:val="both"/>
        <w:rPr>
          <w:b/>
        </w:rPr>
      </w:pPr>
    </w:p>
    <w:p w14:paraId="682772C1" w14:textId="77777777" w:rsidR="00A035D7" w:rsidRPr="00642484" w:rsidRDefault="00A035D7" w:rsidP="00A035D7">
      <w:pPr>
        <w:jc w:val="both"/>
        <w:rPr>
          <w:b/>
        </w:rPr>
      </w:pPr>
      <w:r w:rsidRPr="00642484">
        <w:rPr>
          <w:b/>
        </w:rPr>
        <w:lastRenderedPageBreak/>
        <w:t>7.5 ACIERS </w:t>
      </w:r>
    </w:p>
    <w:p w14:paraId="4C6A3FE9" w14:textId="77777777" w:rsidR="00A035D7" w:rsidRDefault="00A035D7" w:rsidP="00A035D7">
      <w:pPr>
        <w:jc w:val="both"/>
      </w:pPr>
      <w:r w:rsidRPr="00A035D7">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14:paraId="580BBE82" w14:textId="77777777" w:rsidR="00642484" w:rsidRPr="00A035D7" w:rsidRDefault="00642484" w:rsidP="00A035D7">
      <w:pPr>
        <w:jc w:val="both"/>
      </w:pPr>
    </w:p>
    <w:p w14:paraId="2322B9C5" w14:textId="77777777" w:rsidR="00A035D7" w:rsidRPr="00642484" w:rsidRDefault="00A035D7" w:rsidP="00A035D7">
      <w:pPr>
        <w:jc w:val="both"/>
        <w:rPr>
          <w:b/>
        </w:rPr>
      </w:pPr>
      <w:r w:rsidRPr="00642484">
        <w:rPr>
          <w:b/>
        </w:rPr>
        <w:t>7.5 LES COFFRAGES</w:t>
      </w:r>
    </w:p>
    <w:p w14:paraId="063D722B" w14:textId="77777777" w:rsidR="00A035D7" w:rsidRDefault="00A035D7" w:rsidP="00A035D7">
      <w:pPr>
        <w:jc w:val="both"/>
      </w:pPr>
      <w:r w:rsidRPr="00A035D7">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14:paraId="55986BEC" w14:textId="77777777" w:rsidR="00642484" w:rsidRPr="00A035D7" w:rsidRDefault="00642484" w:rsidP="00A035D7">
      <w:pPr>
        <w:jc w:val="both"/>
      </w:pPr>
    </w:p>
    <w:p w14:paraId="7E51868D" w14:textId="77777777" w:rsidR="00A035D7" w:rsidRPr="00642484" w:rsidRDefault="00A035D7" w:rsidP="00A035D7">
      <w:pPr>
        <w:jc w:val="both"/>
        <w:rPr>
          <w:rFonts w:eastAsia="Arial Unicode MS"/>
          <w:b/>
        </w:rPr>
      </w:pPr>
      <w:bookmarkStart w:id="532" w:name="_Toc468941954"/>
      <w:bookmarkStart w:id="533" w:name="_Toc463358386"/>
      <w:bookmarkStart w:id="534" w:name="_Toc460472301"/>
      <w:bookmarkStart w:id="535" w:name="_Toc463358388"/>
      <w:bookmarkStart w:id="536" w:name="_Toc468941956"/>
      <w:r w:rsidRPr="00642484">
        <w:rPr>
          <w:rFonts w:eastAsia="Arial Unicode MS"/>
          <w:b/>
        </w:rPr>
        <w:t xml:space="preserve">CHAPITRE I : TRAVAUX PREPARATOIRES </w:t>
      </w:r>
    </w:p>
    <w:p w14:paraId="18A3D280" w14:textId="77777777" w:rsidR="00A035D7" w:rsidRDefault="00A035D7" w:rsidP="00A035D7">
      <w:pPr>
        <w:jc w:val="both"/>
        <w:rPr>
          <w:b/>
        </w:rPr>
      </w:pPr>
      <w:r w:rsidRPr="00642484">
        <w:rPr>
          <w:b/>
        </w:rPr>
        <w:t>Article 9 - TRAVAUX PRELIMINAIRES</w:t>
      </w:r>
    </w:p>
    <w:p w14:paraId="53712FC0" w14:textId="77777777" w:rsidR="00642484" w:rsidRPr="00642484" w:rsidRDefault="00642484" w:rsidP="00A035D7">
      <w:pPr>
        <w:jc w:val="both"/>
        <w:rPr>
          <w:b/>
        </w:rPr>
      </w:pPr>
    </w:p>
    <w:p w14:paraId="5FCF34F7" w14:textId="77777777" w:rsidR="00A035D7" w:rsidRPr="00A035D7" w:rsidRDefault="00A035D7" w:rsidP="00A035D7">
      <w:pPr>
        <w:jc w:val="both"/>
        <w:rPr>
          <w:rFonts w:eastAsia="Arial Unicode MS"/>
        </w:rPr>
      </w:pPr>
      <w:bookmarkStart w:id="537" w:name="_Toc468941958"/>
      <w:bookmarkStart w:id="538" w:name="_Toc463358390"/>
      <w:bookmarkEnd w:id="532"/>
      <w:bookmarkEnd w:id="533"/>
      <w:bookmarkEnd w:id="534"/>
      <w:r w:rsidRPr="00A035D7">
        <w:rPr>
          <w:rFonts w:eastAsia="Arial Unicode MS"/>
        </w:rPr>
        <w:t>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w:t>
      </w:r>
    </w:p>
    <w:p w14:paraId="2B2FD7FA" w14:textId="77777777" w:rsidR="00A035D7" w:rsidRPr="00A035D7" w:rsidRDefault="00A035D7" w:rsidP="00A035D7">
      <w:pPr>
        <w:jc w:val="both"/>
        <w:rPr>
          <w:rFonts w:eastAsia="Arial Unicode MS"/>
        </w:rPr>
      </w:pPr>
      <w:r w:rsidRPr="00A035D7">
        <w:rPr>
          <w:rFonts w:eastAsia="Arial Unicode MS"/>
        </w:rPr>
        <w:t xml:space="preserve">9.1.1 – Débroussaillage </w:t>
      </w:r>
      <w:bookmarkEnd w:id="537"/>
      <w:bookmarkEnd w:id="538"/>
      <w:r w:rsidRPr="00A035D7">
        <w:rPr>
          <w:rFonts w:eastAsia="Arial Unicode MS"/>
        </w:rPr>
        <w:t xml:space="preserve">de l’arrière du bâtiment existant </w:t>
      </w:r>
    </w:p>
    <w:p w14:paraId="657D490A" w14:textId="77777777" w:rsidR="00A035D7" w:rsidRPr="00A035D7" w:rsidRDefault="00A035D7" w:rsidP="00A035D7">
      <w:pPr>
        <w:jc w:val="both"/>
        <w:rPr>
          <w:rFonts w:eastAsia="Arial Unicode MS"/>
        </w:rPr>
      </w:pPr>
      <w:bookmarkStart w:id="539" w:name="_Toc468941961"/>
      <w:bookmarkStart w:id="540" w:name="_Toc463358393"/>
      <w:r w:rsidRPr="00A035D7">
        <w:rPr>
          <w:rFonts w:eastAsia="Arial Unicode MS"/>
        </w:rPr>
        <w:t>L’arrière du bâtiment existant sera totalement débroussaillé et évacué à l’endroit indiqué par l’ingénieur du marché, etc.…</w:t>
      </w:r>
    </w:p>
    <w:p w14:paraId="1267FFD1" w14:textId="77777777" w:rsidR="00A035D7" w:rsidRPr="00A035D7" w:rsidRDefault="00A035D7" w:rsidP="00A035D7">
      <w:pPr>
        <w:jc w:val="both"/>
      </w:pPr>
      <w:bookmarkStart w:id="541" w:name="_Toc468941965"/>
      <w:bookmarkStart w:id="542" w:name="_Toc463358397"/>
      <w:bookmarkEnd w:id="539"/>
      <w:bookmarkEnd w:id="540"/>
      <w:r w:rsidRPr="00A035D7">
        <w:rPr>
          <w:rFonts w:eastAsia="Arial Unicode MS"/>
        </w:rPr>
        <w:t>9.2.1 - Déblais mis en dépôt</w:t>
      </w:r>
      <w:bookmarkEnd w:id="541"/>
      <w:bookmarkEnd w:id="542"/>
      <w:r w:rsidRPr="00A035D7">
        <w:rPr>
          <w:rFonts w:eastAsia="Arial Unicode MS"/>
        </w:rPr>
        <w:tab/>
      </w:r>
    </w:p>
    <w:p w14:paraId="3ACDC014" w14:textId="77777777" w:rsidR="00A035D7" w:rsidRPr="00A035D7" w:rsidRDefault="00A035D7" w:rsidP="00A035D7">
      <w:pPr>
        <w:jc w:val="both"/>
        <w:rPr>
          <w:rFonts w:eastAsia="Arial Unicode MS"/>
        </w:rPr>
      </w:pPr>
      <w:bookmarkStart w:id="543" w:name="_Toc468941966"/>
      <w:bookmarkStart w:id="544" w:name="_Toc463358398"/>
      <w:r w:rsidRPr="00A035D7">
        <w:rPr>
          <w:rFonts w:eastAsia="Arial Unicode MS"/>
        </w:rPr>
        <w:t>Sans objet</w:t>
      </w:r>
    </w:p>
    <w:p w14:paraId="024EA03A" w14:textId="77777777" w:rsidR="00A035D7" w:rsidRPr="00A035D7" w:rsidRDefault="00A035D7" w:rsidP="00A035D7">
      <w:pPr>
        <w:jc w:val="both"/>
        <w:rPr>
          <w:rFonts w:eastAsia="Arial Unicode MS"/>
        </w:rPr>
      </w:pPr>
      <w:r w:rsidRPr="00A035D7">
        <w:rPr>
          <w:rFonts w:eastAsia="Arial Unicode MS"/>
        </w:rPr>
        <w:t>9. 2.2 - Remblais provenant de déblais</w:t>
      </w:r>
      <w:bookmarkEnd w:id="543"/>
      <w:bookmarkEnd w:id="544"/>
    </w:p>
    <w:p w14:paraId="1D658632" w14:textId="77777777" w:rsidR="00A035D7" w:rsidRPr="00A035D7" w:rsidRDefault="00A035D7" w:rsidP="00A035D7">
      <w:pPr>
        <w:jc w:val="both"/>
      </w:pPr>
      <w:r w:rsidRPr="00A035D7">
        <w:rPr>
          <w:rFonts w:eastAsia="Arial Unicode MS"/>
        </w:rPr>
        <w:t xml:space="preserve">Sans objet. </w:t>
      </w:r>
      <w:bookmarkStart w:id="545" w:name="_Toc468941967"/>
      <w:bookmarkStart w:id="546" w:name="_Toc463358399"/>
    </w:p>
    <w:bookmarkEnd w:id="545"/>
    <w:bookmarkEnd w:id="546"/>
    <w:p w14:paraId="5AD9FDB0" w14:textId="77777777" w:rsidR="00A035D7" w:rsidRPr="00A035D7" w:rsidRDefault="00A035D7" w:rsidP="00A035D7">
      <w:pPr>
        <w:jc w:val="both"/>
        <w:rPr>
          <w:rFonts w:eastAsia="Arial Unicode MS"/>
        </w:rPr>
      </w:pPr>
      <w:r w:rsidRPr="00A035D7">
        <w:rPr>
          <w:rFonts w:eastAsia="Arial Unicode MS"/>
        </w:rPr>
        <w:t>9.2.5 – Reboisement du site :</w:t>
      </w:r>
    </w:p>
    <w:p w14:paraId="77E62B64" w14:textId="77777777" w:rsidR="00A035D7" w:rsidRDefault="00A035D7" w:rsidP="00A035D7">
      <w:pPr>
        <w:jc w:val="both"/>
        <w:rPr>
          <w:rFonts w:eastAsia="Arial Unicode MS"/>
        </w:rPr>
      </w:pPr>
      <w:r w:rsidRPr="00A035D7">
        <w:rPr>
          <w:rFonts w:eastAsia="Arial Unicode MS"/>
        </w:rPr>
        <w:t>Sans objet.</w:t>
      </w:r>
    </w:p>
    <w:p w14:paraId="56B78DB1" w14:textId="77777777" w:rsidR="00642484" w:rsidRPr="00A035D7" w:rsidRDefault="00642484" w:rsidP="00A035D7">
      <w:pPr>
        <w:jc w:val="both"/>
        <w:rPr>
          <w:rFonts w:eastAsia="Arial Unicode MS"/>
        </w:rPr>
      </w:pPr>
    </w:p>
    <w:p w14:paraId="541B8F17" w14:textId="77777777" w:rsidR="00A035D7" w:rsidRPr="00642484" w:rsidRDefault="00A035D7" w:rsidP="00A035D7">
      <w:pPr>
        <w:jc w:val="both"/>
        <w:rPr>
          <w:rFonts w:eastAsia="Arial Unicode MS"/>
          <w:b/>
        </w:rPr>
      </w:pPr>
      <w:r w:rsidRPr="00642484">
        <w:rPr>
          <w:rFonts w:eastAsia="Arial Unicode MS"/>
          <w:b/>
        </w:rPr>
        <w:t>9.3. INSTALLATIONS DE CHANTIER</w:t>
      </w:r>
      <w:bookmarkEnd w:id="535"/>
      <w:bookmarkEnd w:id="536"/>
    </w:p>
    <w:p w14:paraId="404D579F" w14:textId="77777777" w:rsidR="00A035D7" w:rsidRPr="00A035D7" w:rsidRDefault="00A035D7" w:rsidP="00A035D7">
      <w:pPr>
        <w:jc w:val="both"/>
        <w:rPr>
          <w:rFonts w:eastAsia="Arial Unicode MS"/>
        </w:rPr>
      </w:pPr>
      <w:r w:rsidRPr="00A035D7">
        <w:rPr>
          <w:rFonts w:eastAsia="Arial Unicode MS"/>
        </w:rPr>
        <w:t xml:space="preserve">Les travaux d’installation de chantier seront à la charge de l’entreprise adjudicataire. Ils comprendront : </w:t>
      </w:r>
    </w:p>
    <w:p w14:paraId="722748AC" w14:textId="77777777" w:rsidR="00A035D7" w:rsidRPr="00A035D7" w:rsidRDefault="00A035D7" w:rsidP="00A035D7">
      <w:pPr>
        <w:jc w:val="both"/>
      </w:pPr>
      <w:r w:rsidRPr="00A035D7">
        <w:t>La location d’un magasin dans le camp d’exécution des travaux ;</w:t>
      </w:r>
    </w:p>
    <w:p w14:paraId="681BED7C" w14:textId="77777777" w:rsidR="00A035D7" w:rsidRPr="00A035D7" w:rsidRDefault="00A035D7" w:rsidP="00A035D7">
      <w:pPr>
        <w:jc w:val="both"/>
      </w:pPr>
      <w:r w:rsidRPr="00A035D7">
        <w:t>La location d’une pièce servant de bureau ;</w:t>
      </w:r>
    </w:p>
    <w:p w14:paraId="1272A9C2" w14:textId="77777777" w:rsidR="00A035D7" w:rsidRPr="00A035D7" w:rsidRDefault="00A035D7" w:rsidP="00A035D7">
      <w:pPr>
        <w:jc w:val="both"/>
      </w:pPr>
      <w:r w:rsidRPr="00A035D7">
        <w:t>L’aménagement des aires de stockage de façon à ne pas perturber la circulation des véhicules et des usagers dans le camp ;</w:t>
      </w:r>
    </w:p>
    <w:p w14:paraId="53E726AE" w14:textId="77777777" w:rsidR="00A035D7" w:rsidRPr="00A035D7" w:rsidRDefault="00A035D7" w:rsidP="00A035D7">
      <w:pPr>
        <w:jc w:val="both"/>
      </w:pPr>
      <w:bookmarkStart w:id="547" w:name="_Toc468941957"/>
      <w:bookmarkStart w:id="548" w:name="_Toc463358389"/>
      <w:r w:rsidRPr="00A035D7">
        <w:t>La mise en œuvre du panneau de chantier</w:t>
      </w:r>
    </w:p>
    <w:p w14:paraId="65C3CBAF" w14:textId="77777777" w:rsidR="00A035D7" w:rsidRPr="00A035D7" w:rsidRDefault="00A035D7" w:rsidP="00A035D7">
      <w:pPr>
        <w:jc w:val="both"/>
      </w:pPr>
      <w:r w:rsidRPr="00A035D7">
        <w:t>Etc...</w:t>
      </w:r>
    </w:p>
    <w:p w14:paraId="2369D6B0" w14:textId="77777777" w:rsidR="00A035D7" w:rsidRPr="00642484" w:rsidRDefault="00A035D7" w:rsidP="00A035D7">
      <w:pPr>
        <w:jc w:val="both"/>
        <w:rPr>
          <w:rFonts w:eastAsia="Arial Unicode MS"/>
          <w:b/>
        </w:rPr>
      </w:pPr>
      <w:r w:rsidRPr="00642484">
        <w:rPr>
          <w:rFonts w:eastAsia="Arial Unicode MS"/>
          <w:b/>
        </w:rPr>
        <w:t>9.4 - RACCORDEMENT AUX RESEAUX</w:t>
      </w:r>
      <w:bookmarkEnd w:id="547"/>
      <w:bookmarkEnd w:id="548"/>
    </w:p>
    <w:p w14:paraId="2E5DD6CF" w14:textId="77777777" w:rsidR="00A035D7" w:rsidRDefault="00A035D7" w:rsidP="00A035D7">
      <w:pPr>
        <w:jc w:val="both"/>
        <w:rPr>
          <w:rFonts w:eastAsia="Arial Unicode MS"/>
        </w:rPr>
      </w:pPr>
      <w:r w:rsidRPr="00A035D7">
        <w:rPr>
          <w:rFonts w:eastAsia="Arial Unicode MS"/>
        </w:rPr>
        <w:t>Raccordement aux réseaux liés à l’installation sans objet</w:t>
      </w:r>
    </w:p>
    <w:p w14:paraId="43B23B4B" w14:textId="77777777" w:rsidR="000B0FE4" w:rsidRPr="00A035D7" w:rsidRDefault="000B0FE4" w:rsidP="00A035D7">
      <w:pPr>
        <w:jc w:val="both"/>
        <w:rPr>
          <w:rFonts w:eastAsia="Arial Unicode MS"/>
        </w:rPr>
      </w:pPr>
    </w:p>
    <w:p w14:paraId="610697DE" w14:textId="77777777" w:rsidR="00A035D7" w:rsidRPr="000B0FE4" w:rsidRDefault="00A035D7" w:rsidP="00A035D7">
      <w:pPr>
        <w:jc w:val="both"/>
        <w:rPr>
          <w:rFonts w:eastAsia="Arial Unicode MS"/>
          <w:b/>
        </w:rPr>
      </w:pPr>
      <w:r w:rsidRPr="000B0FE4">
        <w:rPr>
          <w:b/>
        </w:rPr>
        <w:t>Article 10 IMPLANTATION DES BATIMENTS</w:t>
      </w:r>
    </w:p>
    <w:p w14:paraId="54FD033A" w14:textId="77777777" w:rsidR="00A035D7" w:rsidRDefault="00A035D7" w:rsidP="00A035D7">
      <w:pPr>
        <w:jc w:val="both"/>
        <w:rPr>
          <w:rFonts w:eastAsia="Arial Unicode MS"/>
        </w:rPr>
      </w:pPr>
      <w:r w:rsidRPr="00A035D7">
        <w:rPr>
          <w:rFonts w:eastAsia="Arial Unicode MS"/>
        </w:rPr>
        <w:t xml:space="preserve">Elle sera exécutée conformément aux règles de l’art et aux plans types mises à la disposition de l’entrepreneur par l’Ingénieur du Marché. </w:t>
      </w:r>
    </w:p>
    <w:p w14:paraId="27998EA1" w14:textId="77777777" w:rsidR="000B0FE4" w:rsidRPr="00A035D7" w:rsidRDefault="000B0FE4" w:rsidP="00A035D7">
      <w:pPr>
        <w:jc w:val="both"/>
        <w:rPr>
          <w:rFonts w:eastAsia="Arial Unicode MS"/>
        </w:rPr>
      </w:pPr>
    </w:p>
    <w:p w14:paraId="0971B146" w14:textId="77777777" w:rsidR="00A035D7" w:rsidRPr="000B0FE4" w:rsidRDefault="00A035D7" w:rsidP="00A035D7">
      <w:pPr>
        <w:jc w:val="both"/>
        <w:rPr>
          <w:b/>
        </w:rPr>
      </w:pPr>
      <w:r w:rsidRPr="000B0FE4">
        <w:rPr>
          <w:b/>
        </w:rPr>
        <w:t>Article 11 - MODIFICATION EN COURS DE TRAVAUX</w:t>
      </w:r>
    </w:p>
    <w:p w14:paraId="69AA7ECD" w14:textId="77777777" w:rsidR="00A035D7" w:rsidRDefault="00A035D7" w:rsidP="00A035D7">
      <w:pPr>
        <w:jc w:val="both"/>
        <w:rPr>
          <w:rFonts w:eastAsia="Arial Unicode MS"/>
        </w:rPr>
      </w:pPr>
      <w:r w:rsidRPr="00A035D7">
        <w:rPr>
          <w:rFonts w:eastAsia="Arial Unicode MS"/>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Délégué. </w:t>
      </w:r>
    </w:p>
    <w:p w14:paraId="49017CEC" w14:textId="77777777" w:rsidR="000B0FE4" w:rsidRPr="00A035D7" w:rsidRDefault="000B0FE4" w:rsidP="00A035D7">
      <w:pPr>
        <w:jc w:val="both"/>
        <w:rPr>
          <w:rFonts w:eastAsia="Arial Unicode MS"/>
        </w:rPr>
      </w:pPr>
    </w:p>
    <w:p w14:paraId="4CCF7D67" w14:textId="77777777" w:rsidR="00A035D7" w:rsidRPr="000B0FE4" w:rsidRDefault="00A035D7" w:rsidP="00A035D7">
      <w:pPr>
        <w:jc w:val="both"/>
        <w:rPr>
          <w:rFonts w:eastAsia="Arial Unicode MS"/>
          <w:b/>
        </w:rPr>
      </w:pPr>
      <w:r w:rsidRPr="000B0FE4">
        <w:rPr>
          <w:rFonts w:eastAsia="Arial Unicode MS"/>
          <w:b/>
        </w:rPr>
        <w:lastRenderedPageBreak/>
        <w:t>CHAPITRE   II : LES FONDATIONS</w:t>
      </w:r>
    </w:p>
    <w:p w14:paraId="4F0AA6B8" w14:textId="77777777" w:rsidR="00A035D7" w:rsidRPr="000B0FE4" w:rsidRDefault="00A035D7" w:rsidP="00A035D7">
      <w:pPr>
        <w:jc w:val="both"/>
        <w:rPr>
          <w:b/>
        </w:rPr>
      </w:pPr>
      <w:r w:rsidRPr="000B0FE4">
        <w:rPr>
          <w:rFonts w:eastAsia="Arial Unicode MS"/>
          <w:b/>
        </w:rPr>
        <w:t>Article 12 - MISE EN ŒUVRE DES</w:t>
      </w:r>
      <w:r w:rsidRPr="000B0FE4">
        <w:rPr>
          <w:b/>
        </w:rPr>
        <w:t xml:space="preserve"> FOUILLES POUR FONDATIONS</w:t>
      </w:r>
    </w:p>
    <w:p w14:paraId="66AAB390" w14:textId="77777777" w:rsidR="00A035D7" w:rsidRDefault="00A035D7" w:rsidP="00A035D7">
      <w:pPr>
        <w:jc w:val="both"/>
        <w:rPr>
          <w:rFonts w:eastAsia="Arial Unicode MS"/>
          <w:b/>
        </w:rPr>
      </w:pPr>
      <w:r w:rsidRPr="000B0FE4">
        <w:rPr>
          <w:rFonts w:eastAsia="Arial Unicode MS"/>
          <w:b/>
        </w:rPr>
        <w:t>FOUILLES EN RIGOLES</w:t>
      </w:r>
    </w:p>
    <w:p w14:paraId="592239AF" w14:textId="77777777" w:rsidR="000B0FE4" w:rsidRPr="000B0FE4" w:rsidRDefault="000B0FE4" w:rsidP="00A035D7">
      <w:pPr>
        <w:jc w:val="both"/>
        <w:rPr>
          <w:rFonts w:eastAsia="Arial Unicode MS"/>
          <w:b/>
        </w:rPr>
      </w:pPr>
    </w:p>
    <w:p w14:paraId="3DB78988" w14:textId="77777777" w:rsidR="00A035D7" w:rsidRPr="00A035D7" w:rsidRDefault="00A035D7" w:rsidP="00A035D7">
      <w:pPr>
        <w:jc w:val="both"/>
        <w:rPr>
          <w:rFonts w:eastAsia="Arial Unicode MS"/>
        </w:rPr>
      </w:pPr>
      <w:r w:rsidRPr="00A035D7">
        <w:rPr>
          <w:rFonts w:eastAsia="Arial Unicode MS"/>
        </w:rPr>
        <w:tab/>
        <w:t>Elles sont prévues pour l'exécution des murs de soubassements ainsi que les longrines.</w:t>
      </w:r>
    </w:p>
    <w:p w14:paraId="452407AA" w14:textId="77777777" w:rsidR="00A035D7" w:rsidRPr="00A035D7" w:rsidRDefault="00A035D7" w:rsidP="00A035D7">
      <w:pPr>
        <w:jc w:val="both"/>
      </w:pPr>
      <w:r w:rsidRPr="00A035D7">
        <w:t>Pour faciliter la mise en œuvre, l’ouverture des fouilles ne sera pas inférieure à 60cm.</w:t>
      </w:r>
    </w:p>
    <w:p w14:paraId="1246D5C2" w14:textId="77777777" w:rsidR="00A035D7" w:rsidRDefault="00A035D7" w:rsidP="00A035D7">
      <w:pPr>
        <w:jc w:val="both"/>
      </w:pPr>
      <w:r w:rsidRPr="00A035D7">
        <w:t xml:space="preserve">Dans tous les cas la profondeur de ces fouilles ne sera pas inférieure à </w:t>
      </w:r>
      <w:smartTag w:uri="urn:schemas-microsoft-com:office:smarttags" w:element="metricconverter">
        <w:smartTagPr>
          <w:attr w:name="ProductID" w:val="60 cm"/>
        </w:smartTagPr>
        <w:r w:rsidRPr="00A035D7">
          <w:t>60 cm</w:t>
        </w:r>
      </w:smartTag>
      <w:r w:rsidRPr="00A035D7">
        <w:t xml:space="preserve"> en tous points. Les parois de fouilles seront bien dressées et les fonds parfaitement nivelés. Le réglage des fonds de fouilles aux côtes définitives sera effectué à l’aide de la fiole.</w:t>
      </w:r>
    </w:p>
    <w:p w14:paraId="110BC126" w14:textId="77777777" w:rsidR="000B0FE4" w:rsidRPr="00A035D7" w:rsidRDefault="000B0FE4" w:rsidP="00A035D7">
      <w:pPr>
        <w:jc w:val="both"/>
      </w:pPr>
    </w:p>
    <w:p w14:paraId="42833484" w14:textId="77777777" w:rsidR="00A035D7" w:rsidRPr="000B0FE4" w:rsidRDefault="00A035D7" w:rsidP="00A035D7">
      <w:pPr>
        <w:jc w:val="both"/>
        <w:rPr>
          <w:rFonts w:eastAsia="Arial Unicode MS"/>
          <w:b/>
        </w:rPr>
      </w:pPr>
      <w:r w:rsidRPr="000B0FE4">
        <w:rPr>
          <w:rFonts w:eastAsia="Arial Unicode MS"/>
          <w:b/>
        </w:rPr>
        <w:t>Article 13 - RECEPTION DE FERRAILLAGES</w:t>
      </w:r>
    </w:p>
    <w:p w14:paraId="3E8278E8" w14:textId="77777777" w:rsidR="00A035D7" w:rsidRDefault="00A035D7" w:rsidP="00A035D7">
      <w:pPr>
        <w:jc w:val="both"/>
        <w:rPr>
          <w:rFonts w:eastAsia="Arial Unicode MS"/>
        </w:rPr>
      </w:pPr>
      <w:r w:rsidRPr="00A035D7">
        <w:rPr>
          <w:rFonts w:eastAsia="Arial Unicode MS"/>
        </w:rPr>
        <w:tab/>
        <w:t>Avant bétonnage, l'Entrepreneur informera le maître d’œuvre de la finition des ferraillages en vue de leur réception. Le terme "Bon à bétonner" sera précisé dans le Journal de Chantier par le Maitre d’œuvre cette réception et qui autorisera l'Entreprise à effectuer le bétonnage des zones en objet.</w:t>
      </w:r>
    </w:p>
    <w:p w14:paraId="3B730AB5" w14:textId="77777777" w:rsidR="000B0FE4" w:rsidRPr="00A035D7" w:rsidRDefault="000B0FE4" w:rsidP="00A035D7">
      <w:pPr>
        <w:jc w:val="both"/>
        <w:rPr>
          <w:rFonts w:eastAsia="Arial Unicode MS"/>
        </w:rPr>
      </w:pPr>
    </w:p>
    <w:p w14:paraId="2E6524AA" w14:textId="77777777" w:rsidR="00A035D7" w:rsidRDefault="00A035D7" w:rsidP="00A035D7">
      <w:pPr>
        <w:jc w:val="both"/>
        <w:rPr>
          <w:rFonts w:eastAsia="Arial Unicode MS"/>
          <w:b/>
        </w:rPr>
      </w:pPr>
      <w:r w:rsidRPr="000B0FE4">
        <w:rPr>
          <w:rFonts w:eastAsia="Arial Unicode MS"/>
          <w:b/>
        </w:rPr>
        <w:t>Article 14 - BETON DE PROPRETE DOSE A150 kg/m3</w:t>
      </w:r>
    </w:p>
    <w:p w14:paraId="0AFD88BA" w14:textId="77777777" w:rsidR="000B0FE4" w:rsidRPr="000B0FE4" w:rsidRDefault="000B0FE4" w:rsidP="00A035D7">
      <w:pPr>
        <w:jc w:val="both"/>
        <w:rPr>
          <w:rFonts w:eastAsia="Arial Unicode MS"/>
          <w:b/>
        </w:rPr>
      </w:pPr>
    </w:p>
    <w:p w14:paraId="793C5310" w14:textId="77777777" w:rsidR="00A035D7" w:rsidRPr="00A035D7" w:rsidRDefault="00A035D7" w:rsidP="00A035D7">
      <w:pPr>
        <w:jc w:val="both"/>
        <w:rPr>
          <w:rFonts w:eastAsia="Arial Unicode MS"/>
        </w:rPr>
      </w:pPr>
      <w:r w:rsidRPr="00A035D7">
        <w:rPr>
          <w:rFonts w:eastAsia="Arial Unicode MS"/>
        </w:rPr>
        <w:tab/>
        <w:t xml:space="preserve">Un béton maigre dosé à 150 kg/m3 et de </w:t>
      </w:r>
      <w:smartTag w:uri="urn:schemas-microsoft-com:office:smarttags" w:element="metricconverter">
        <w:smartTagPr>
          <w:attr w:name="ProductID" w:val="5 cm"/>
        </w:smartTagPr>
        <w:r w:rsidRPr="00A035D7">
          <w:rPr>
            <w:rFonts w:eastAsia="Arial Unicode MS"/>
          </w:rPr>
          <w:t>5 cm</w:t>
        </w:r>
      </w:smartTag>
      <w:r w:rsidRPr="00A035D7">
        <w:rPr>
          <w:rFonts w:eastAsia="Arial Unicode MS"/>
        </w:rPr>
        <w:t xml:space="preserve"> d’épaisseur sera régalé sur les fonds de fouilles.</w:t>
      </w:r>
    </w:p>
    <w:p w14:paraId="1A4B8DB1" w14:textId="77777777" w:rsidR="00A035D7" w:rsidRPr="00A035D7" w:rsidRDefault="00A035D7" w:rsidP="00A035D7">
      <w:pPr>
        <w:jc w:val="both"/>
        <w:rPr>
          <w:rFonts w:eastAsia="Arial Unicode MS"/>
        </w:rPr>
      </w:pPr>
      <w:r w:rsidRPr="000B0FE4">
        <w:rPr>
          <w:rFonts w:eastAsia="Arial Unicode MS"/>
          <w:b/>
        </w:rPr>
        <w:t>Article 15 - BETON ARME DOSE A 350</w:t>
      </w:r>
      <w:r w:rsidRPr="00A035D7">
        <w:rPr>
          <w:rFonts w:eastAsia="Arial Unicode MS"/>
        </w:rPr>
        <w:t xml:space="preserve"> kg/m3 pour semelles, Amorces, poteaux, longrines.</w:t>
      </w:r>
    </w:p>
    <w:p w14:paraId="5F8782F6" w14:textId="77777777" w:rsidR="00A035D7" w:rsidRPr="00A035D7" w:rsidRDefault="00A035D7" w:rsidP="00A035D7">
      <w:pPr>
        <w:jc w:val="both"/>
        <w:rPr>
          <w:rFonts w:eastAsia="Arial Unicode MS"/>
        </w:rPr>
      </w:pPr>
      <w:r w:rsidRPr="00A035D7">
        <w:rPr>
          <w:rFonts w:eastAsia="Arial Unicode MS"/>
        </w:rPr>
        <w:tab/>
        <w:t>Les bétons armés de structure seront gâchés et on contrôlera l'affaissement au cône D'ABRAHMS ainsi que la résistance à 28 jours sur éprouvettes de 16 x 32 cm.</w:t>
      </w:r>
    </w:p>
    <w:p w14:paraId="6CB7F207" w14:textId="77777777" w:rsidR="00A035D7" w:rsidRPr="00A035D7" w:rsidRDefault="00A035D7" w:rsidP="00A035D7">
      <w:pPr>
        <w:jc w:val="both"/>
      </w:pPr>
      <w:r w:rsidRPr="00A035D7">
        <w:t>Béton dosé à 350 kg/m3 suivant une formulation approuvée ;</w:t>
      </w:r>
    </w:p>
    <w:p w14:paraId="67CCEE80" w14:textId="77777777" w:rsidR="00A035D7" w:rsidRPr="00A035D7" w:rsidRDefault="00A035D7" w:rsidP="00A035D7">
      <w:pPr>
        <w:jc w:val="both"/>
      </w:pPr>
      <w:r w:rsidRPr="00A035D7">
        <w:t>Aciers : section suivant indications des plans de structures.</w:t>
      </w:r>
    </w:p>
    <w:p w14:paraId="3BE69D5C" w14:textId="77777777" w:rsidR="00A035D7" w:rsidRPr="000B0FE4" w:rsidRDefault="00A035D7" w:rsidP="00A035D7">
      <w:pPr>
        <w:jc w:val="both"/>
        <w:rPr>
          <w:rFonts w:eastAsia="Arial Unicode MS"/>
          <w:b/>
        </w:rPr>
      </w:pPr>
      <w:r w:rsidRPr="000B0FE4">
        <w:rPr>
          <w:rFonts w:eastAsia="Arial Unicode MS"/>
          <w:b/>
        </w:rPr>
        <w:t>Article 16 - AGGLOS DE 20x20x40 BOURRES</w:t>
      </w:r>
    </w:p>
    <w:p w14:paraId="192FABBD" w14:textId="77777777" w:rsidR="00A035D7" w:rsidRPr="00A035D7" w:rsidRDefault="00A035D7" w:rsidP="00A035D7">
      <w:pPr>
        <w:jc w:val="both"/>
        <w:rPr>
          <w:rFonts w:eastAsia="Arial Unicode MS"/>
        </w:rPr>
      </w:pPr>
      <w:r w:rsidRPr="00A035D7">
        <w:rPr>
          <w:rFonts w:eastAsia="Arial Unicode MS"/>
        </w:rPr>
        <w:tab/>
        <w:t>Les murs de fondation seront exécutés en aggloméré de ciment de 20x20x40 bourrés au béton ordinaire dosé à 200 kg/m</w:t>
      </w:r>
      <w:r w:rsidRPr="00A035D7">
        <w:t>3</w:t>
      </w:r>
      <w:r w:rsidRPr="00A035D7">
        <w:rPr>
          <w:rFonts w:eastAsia="Arial Unicode MS"/>
        </w:rPr>
        <w:t xml:space="preserve"> et hourdés au mortier de ciment ordinaire dosé à 300 kg/m</w:t>
      </w:r>
      <w:r w:rsidRPr="00A035D7">
        <w:t>3</w:t>
      </w:r>
      <w:r w:rsidRPr="00A035D7">
        <w:rPr>
          <w:rFonts w:eastAsia="Arial Unicode MS"/>
        </w:rPr>
        <w:t>.</w:t>
      </w:r>
    </w:p>
    <w:p w14:paraId="54DC38EB" w14:textId="77777777" w:rsidR="00A035D7" w:rsidRPr="000B0FE4" w:rsidRDefault="00A035D7" w:rsidP="00A035D7">
      <w:pPr>
        <w:jc w:val="both"/>
        <w:rPr>
          <w:rFonts w:eastAsia="Arial Unicode MS"/>
          <w:b/>
        </w:rPr>
      </w:pPr>
      <w:r w:rsidRPr="000B0FE4">
        <w:rPr>
          <w:rFonts w:eastAsia="Arial Unicode MS"/>
          <w:b/>
        </w:rPr>
        <w:t>Article 17 –DALLAGE DU SOL</w:t>
      </w:r>
    </w:p>
    <w:p w14:paraId="1F805F3F" w14:textId="77777777" w:rsidR="00A035D7" w:rsidRPr="00A035D7" w:rsidRDefault="00A035D7" w:rsidP="00A035D7">
      <w:pPr>
        <w:jc w:val="both"/>
        <w:rPr>
          <w:rFonts w:eastAsia="Arial Unicode MS"/>
        </w:rPr>
      </w:pPr>
      <w:r w:rsidRPr="00A035D7">
        <w:rPr>
          <w:rFonts w:eastAsia="Arial Unicode MS"/>
        </w:rPr>
        <w:t xml:space="preserve">Il comprendra : </w:t>
      </w:r>
    </w:p>
    <w:p w14:paraId="1AD2BF7E" w14:textId="77777777" w:rsidR="00A035D7" w:rsidRPr="00A035D7" w:rsidRDefault="00A035D7" w:rsidP="00A035D7">
      <w:pPr>
        <w:jc w:val="both"/>
      </w:pPr>
      <w:r w:rsidRPr="00A035D7">
        <w:t>La mise en œuvre du remblai sous dallage y compris son compactage conformément aux règles de l’art</w:t>
      </w:r>
    </w:p>
    <w:p w14:paraId="220902D1" w14:textId="77777777" w:rsidR="00A035D7" w:rsidRPr="00A035D7" w:rsidRDefault="00A035D7" w:rsidP="00A035D7">
      <w:pPr>
        <w:jc w:val="both"/>
      </w:pPr>
      <w:r w:rsidRPr="00A035D7">
        <w:t>un béton ordinaire d'épaisseur d’environ 8 cm dosé à 250 kg/m3 </w:t>
      </w:r>
    </w:p>
    <w:p w14:paraId="4EBDCEB0" w14:textId="77777777" w:rsidR="00A035D7" w:rsidRPr="000B0FE4" w:rsidRDefault="00A035D7" w:rsidP="00A035D7">
      <w:pPr>
        <w:jc w:val="both"/>
        <w:rPr>
          <w:rFonts w:eastAsia="Arial Unicode MS"/>
          <w:b/>
        </w:rPr>
      </w:pPr>
      <w:r w:rsidRPr="000B0FE4">
        <w:rPr>
          <w:rFonts w:eastAsia="Arial Unicode MS"/>
          <w:b/>
        </w:rPr>
        <w:t>Article 18</w:t>
      </w:r>
      <w:r w:rsidRPr="000B0FE4">
        <w:rPr>
          <w:rFonts w:eastAsia="Arial Unicode MS"/>
          <w:b/>
        </w:rPr>
        <w:tab/>
        <w:t>SOINS AVANT BETONNAGE</w:t>
      </w:r>
    </w:p>
    <w:p w14:paraId="62AF09B5" w14:textId="77777777" w:rsidR="00A035D7" w:rsidRPr="00A035D7" w:rsidRDefault="00A035D7" w:rsidP="00A035D7">
      <w:pPr>
        <w:jc w:val="both"/>
        <w:rPr>
          <w:rFonts w:eastAsia="Arial Unicode MS"/>
        </w:rPr>
      </w:pPr>
      <w:r w:rsidRPr="00A035D7">
        <w:rPr>
          <w:rFonts w:eastAsia="Arial Unicode MS"/>
        </w:rPr>
        <w:t>a)</w:t>
      </w:r>
      <w:r w:rsidRPr="00A035D7">
        <w:rPr>
          <w:rFonts w:eastAsia="Arial Unicode MS"/>
        </w:rPr>
        <w:tab/>
        <w:t>Propreté</w:t>
      </w:r>
    </w:p>
    <w:p w14:paraId="70144170" w14:textId="77777777" w:rsidR="00A035D7" w:rsidRPr="00A035D7" w:rsidRDefault="00A035D7" w:rsidP="00A035D7">
      <w:pPr>
        <w:jc w:val="both"/>
        <w:rPr>
          <w:rFonts w:eastAsia="Arial Unicode MS"/>
        </w:rPr>
      </w:pPr>
      <w:r w:rsidRPr="00A035D7">
        <w:rPr>
          <w:rFonts w:eastAsia="Arial Unicode MS"/>
        </w:rPr>
        <w:tab/>
        <w:t>Les coffrages ne devront pas être tachés par des produits hydrocarbonés, tels que graisse etc... Ni par la rouille. Les taches seront soigneusement enlevées.</w:t>
      </w:r>
    </w:p>
    <w:p w14:paraId="541F59FA" w14:textId="77777777" w:rsidR="00A035D7" w:rsidRPr="00A035D7" w:rsidRDefault="00A035D7" w:rsidP="00A035D7">
      <w:pPr>
        <w:jc w:val="both"/>
        <w:rPr>
          <w:rFonts w:eastAsia="Arial Unicode MS"/>
        </w:rPr>
      </w:pPr>
      <w:r w:rsidRPr="00A035D7">
        <w:rPr>
          <w:rFonts w:eastAsia="Arial Unicode MS"/>
        </w:rPr>
        <w:t>b)</w:t>
      </w:r>
      <w:r w:rsidRPr="00A035D7">
        <w:rPr>
          <w:rFonts w:eastAsia="Arial Unicode MS"/>
        </w:rPr>
        <w:tab/>
        <w:t>Nettoyage</w:t>
      </w:r>
    </w:p>
    <w:p w14:paraId="51CBA210" w14:textId="77777777" w:rsidR="00A035D7" w:rsidRPr="00A035D7" w:rsidRDefault="00A035D7" w:rsidP="00A035D7">
      <w:pPr>
        <w:jc w:val="both"/>
        <w:rPr>
          <w:rFonts w:eastAsia="Arial Unicode MS"/>
        </w:rPr>
      </w:pPr>
      <w:r w:rsidRPr="00A035D7">
        <w:rPr>
          <w:rFonts w:eastAsia="Arial Unicode MS"/>
        </w:rPr>
        <w:t>Immédiatement avant mise en œuvre du béton, les coffrages seront nettoyés avec soin de façon à les débarrasser des poussières et débris de toutes natures.</w:t>
      </w:r>
    </w:p>
    <w:p w14:paraId="0C151C47" w14:textId="77777777" w:rsidR="00A035D7" w:rsidRPr="00A035D7" w:rsidRDefault="00A035D7" w:rsidP="00A035D7">
      <w:pPr>
        <w:jc w:val="both"/>
        <w:rPr>
          <w:rFonts w:eastAsia="Arial Unicode MS"/>
        </w:rPr>
      </w:pPr>
      <w:r w:rsidRPr="00A035D7">
        <w:rPr>
          <w:rFonts w:eastAsia="Arial Unicode MS"/>
        </w:rPr>
        <w:t>c)</w:t>
      </w:r>
      <w:r w:rsidRPr="00A035D7">
        <w:rPr>
          <w:rFonts w:eastAsia="Arial Unicode MS"/>
        </w:rPr>
        <w:tab/>
        <w:t>Humidification</w:t>
      </w:r>
    </w:p>
    <w:p w14:paraId="20EA88D1" w14:textId="77777777" w:rsidR="00A035D7" w:rsidRPr="00A035D7" w:rsidRDefault="00A035D7" w:rsidP="00A035D7">
      <w:pPr>
        <w:jc w:val="both"/>
        <w:rPr>
          <w:rFonts w:eastAsia="Arial Unicode MS"/>
        </w:rPr>
      </w:pPr>
      <w:r w:rsidRPr="00A035D7">
        <w:rPr>
          <w:rFonts w:eastAsia="Arial Unicode MS"/>
        </w:rPr>
        <w:t>Les coffrages en bois courant seront abondamment arrosés avant mise en œuvre du béton.</w:t>
      </w:r>
    </w:p>
    <w:p w14:paraId="608F762B" w14:textId="77777777" w:rsidR="00A035D7" w:rsidRDefault="00A035D7" w:rsidP="00A035D7">
      <w:pPr>
        <w:jc w:val="both"/>
        <w:rPr>
          <w:rFonts w:eastAsia="Arial Unicode MS"/>
        </w:rPr>
      </w:pPr>
      <w:r w:rsidRPr="00A035D7">
        <w:rPr>
          <w:rFonts w:eastAsia="Arial Unicode MS"/>
        </w:rPr>
        <w:t>L'arrosage sera conduit au besoin en plusieurs phases échelonnées de manière à obtenir une humidification des bois aussi complète que possible, qui aura pour but de resserrer les joints par gonflement du bois.</w:t>
      </w:r>
      <w:bookmarkStart w:id="549" w:name="COR11.4.2"/>
      <w:bookmarkEnd w:id="549"/>
    </w:p>
    <w:p w14:paraId="476E9201" w14:textId="77777777" w:rsidR="000B0FE4" w:rsidRPr="00A035D7" w:rsidRDefault="000B0FE4" w:rsidP="00A035D7">
      <w:pPr>
        <w:jc w:val="both"/>
        <w:rPr>
          <w:rFonts w:eastAsia="Arial Unicode MS"/>
        </w:rPr>
      </w:pPr>
    </w:p>
    <w:p w14:paraId="7AB52AF5" w14:textId="77777777" w:rsidR="00A035D7" w:rsidRPr="000B0FE4" w:rsidRDefault="00A035D7" w:rsidP="00A035D7">
      <w:pPr>
        <w:jc w:val="both"/>
        <w:rPr>
          <w:rFonts w:eastAsia="Arial Unicode MS"/>
          <w:b/>
        </w:rPr>
      </w:pPr>
      <w:r w:rsidRPr="000B0FE4">
        <w:rPr>
          <w:rFonts w:eastAsia="Arial Unicode MS"/>
          <w:b/>
        </w:rPr>
        <w:t>CHAPITRE III : MAÇONNERIE - ELEVATION</w:t>
      </w:r>
    </w:p>
    <w:p w14:paraId="133DE2F5" w14:textId="77777777" w:rsidR="00A035D7" w:rsidRPr="000B0FE4" w:rsidRDefault="00A035D7" w:rsidP="00A035D7">
      <w:pPr>
        <w:jc w:val="both"/>
        <w:rPr>
          <w:rFonts w:eastAsia="Arial Unicode MS"/>
          <w:b/>
        </w:rPr>
      </w:pPr>
      <w:r w:rsidRPr="000B0FE4">
        <w:rPr>
          <w:rFonts w:eastAsia="Arial Unicode MS"/>
          <w:b/>
        </w:rPr>
        <w:t>Article 19 – ELEVATION EN AGGLOS DE 15x20x40</w:t>
      </w:r>
    </w:p>
    <w:p w14:paraId="48387E7C" w14:textId="77777777" w:rsidR="00A035D7" w:rsidRPr="00A035D7" w:rsidRDefault="00A035D7" w:rsidP="00A035D7">
      <w:pPr>
        <w:jc w:val="both"/>
        <w:rPr>
          <w:rFonts w:eastAsia="Arial Unicode MS"/>
        </w:rPr>
      </w:pPr>
      <w:r w:rsidRPr="00A035D7">
        <w:rPr>
          <w:rFonts w:eastAsia="Arial Unicode MS"/>
        </w:rPr>
        <w:t>Les murs en élévation seront non porteurs et montés en agglomérés de ciment creux de 15x20x40 suivant les indications des plans. Ces agglomérés devront offrir une résistance à l’écrasement non négligeable.</w:t>
      </w:r>
    </w:p>
    <w:p w14:paraId="3A593EB4" w14:textId="77777777" w:rsidR="00A035D7" w:rsidRDefault="00A035D7" w:rsidP="00A035D7">
      <w:pPr>
        <w:jc w:val="both"/>
        <w:rPr>
          <w:rFonts w:eastAsia="Arial Unicode MS"/>
        </w:rPr>
      </w:pPr>
      <w:r w:rsidRPr="00A035D7">
        <w:rPr>
          <w:rFonts w:eastAsia="Arial Unicode MS"/>
        </w:rPr>
        <w:t>NB : les murs de séparation des locaux contigus seront identiques aux murs des pignons et façades. Ces murs seront parfaitement verticaux</w:t>
      </w:r>
    </w:p>
    <w:p w14:paraId="20D2AE82" w14:textId="77777777" w:rsidR="000B0FE4" w:rsidRPr="00A035D7" w:rsidRDefault="000B0FE4" w:rsidP="00A035D7">
      <w:pPr>
        <w:jc w:val="both"/>
        <w:rPr>
          <w:rFonts w:eastAsia="Arial Unicode MS"/>
        </w:rPr>
      </w:pPr>
    </w:p>
    <w:p w14:paraId="0CC74933" w14:textId="77777777" w:rsidR="00A035D7" w:rsidRPr="000B0FE4" w:rsidRDefault="00A035D7" w:rsidP="00A035D7">
      <w:pPr>
        <w:jc w:val="both"/>
        <w:rPr>
          <w:rFonts w:eastAsia="Arial Unicode MS"/>
          <w:b/>
        </w:rPr>
      </w:pPr>
      <w:r w:rsidRPr="000B0FE4">
        <w:rPr>
          <w:rFonts w:eastAsia="Arial Unicode MS"/>
          <w:b/>
        </w:rPr>
        <w:t>Article 20 BETON ARME POUR POTEAUX, LINTEAUX ET POUTRES</w:t>
      </w:r>
    </w:p>
    <w:p w14:paraId="544FD9C8" w14:textId="77777777" w:rsidR="00A035D7" w:rsidRDefault="00A035D7" w:rsidP="00A035D7">
      <w:pPr>
        <w:jc w:val="both"/>
      </w:pPr>
      <w:r w:rsidRPr="00A035D7">
        <w:t>(Identique aux prescriptions citées ci-dessus pour la fondation)</w:t>
      </w:r>
    </w:p>
    <w:p w14:paraId="4D7D7676" w14:textId="77777777" w:rsidR="000B0FE4" w:rsidRPr="00A035D7" w:rsidRDefault="000B0FE4" w:rsidP="00A035D7">
      <w:pPr>
        <w:jc w:val="both"/>
      </w:pPr>
    </w:p>
    <w:p w14:paraId="1662A699" w14:textId="77777777" w:rsidR="00A035D7" w:rsidRPr="000B0FE4" w:rsidRDefault="00A035D7" w:rsidP="00A035D7">
      <w:pPr>
        <w:jc w:val="both"/>
        <w:rPr>
          <w:rFonts w:eastAsia="Arial Unicode MS"/>
          <w:b/>
        </w:rPr>
      </w:pPr>
      <w:r w:rsidRPr="000B0FE4">
        <w:rPr>
          <w:rFonts w:eastAsia="Arial Unicode MS"/>
          <w:b/>
        </w:rPr>
        <w:t>Article 21 ENDUITS</w:t>
      </w:r>
    </w:p>
    <w:p w14:paraId="619E065C" w14:textId="77777777" w:rsidR="00A035D7" w:rsidRPr="00A035D7" w:rsidRDefault="00A035D7" w:rsidP="00A035D7">
      <w:pPr>
        <w:jc w:val="both"/>
        <w:rPr>
          <w:rFonts w:eastAsia="Arial Unicode MS"/>
        </w:rPr>
      </w:pPr>
      <w:r w:rsidRPr="00A035D7">
        <w:rPr>
          <w:rFonts w:eastAsia="Arial Unicode MS"/>
        </w:rPr>
        <w:tab/>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A035D7">
          <w:rPr>
            <w:rFonts w:eastAsia="Arial Unicode MS"/>
          </w:rPr>
          <w:t>15 mm</w:t>
        </w:r>
      </w:smartTag>
      <w:r w:rsidRPr="00A035D7">
        <w:rPr>
          <w:rFonts w:eastAsia="Arial Unicode MS"/>
        </w:rPr>
        <w:t xml:space="preserve"> pour les enduits intérieurs et de 20 à </w:t>
      </w:r>
      <w:smartTag w:uri="urn:schemas-microsoft-com:office:smarttags" w:element="metricconverter">
        <w:smartTagPr>
          <w:attr w:name="ProductID" w:val="25 mm"/>
        </w:smartTagPr>
        <w:r w:rsidRPr="00A035D7">
          <w:rPr>
            <w:rFonts w:eastAsia="Arial Unicode MS"/>
          </w:rPr>
          <w:t>25 mm</w:t>
        </w:r>
      </w:smartTag>
      <w:r w:rsidRPr="00A035D7">
        <w:rPr>
          <w:rFonts w:eastAsia="Arial Unicode MS"/>
        </w:rPr>
        <w:t xml:space="preserve"> pour les enduits extérieurs.</w:t>
      </w:r>
    </w:p>
    <w:p w14:paraId="0666DBE8" w14:textId="77777777" w:rsidR="00A035D7" w:rsidRPr="00A035D7" w:rsidRDefault="00A035D7" w:rsidP="00A035D7">
      <w:pPr>
        <w:jc w:val="both"/>
        <w:rPr>
          <w:rFonts w:eastAsia="Arial Unicode MS"/>
        </w:rPr>
      </w:pPr>
      <w:r w:rsidRPr="00A035D7">
        <w:rPr>
          <w:rFonts w:eastAsia="Arial Unicode MS"/>
        </w:rPr>
        <w:t>-</w:t>
      </w:r>
      <w:r w:rsidRPr="00A035D7">
        <w:rPr>
          <w:rFonts w:eastAsia="Arial Unicode MS"/>
        </w:rPr>
        <w:tab/>
        <w:t>1ère couche d'accrochage dosé à 450 kg de ciment</w:t>
      </w:r>
    </w:p>
    <w:p w14:paraId="330EF6A6" w14:textId="77777777" w:rsidR="00A035D7" w:rsidRPr="00A035D7" w:rsidRDefault="00A035D7" w:rsidP="00A035D7">
      <w:pPr>
        <w:jc w:val="both"/>
        <w:rPr>
          <w:rFonts w:eastAsia="Arial Unicode MS"/>
        </w:rPr>
      </w:pPr>
      <w:r w:rsidRPr="00A035D7">
        <w:rPr>
          <w:rFonts w:eastAsia="Arial Unicode MS"/>
        </w:rPr>
        <w:t>-</w:t>
      </w:r>
      <w:r w:rsidRPr="00A035D7">
        <w:rPr>
          <w:rFonts w:eastAsia="Arial Unicode MS"/>
        </w:rPr>
        <w:tab/>
        <w:t xml:space="preserve">2ème couche intermédiaire ou corps d'enduit dosé à </w:t>
      </w:r>
      <w:smartTag w:uri="urn:schemas-microsoft-com:office:smarttags" w:element="metricconverter">
        <w:smartTagPr>
          <w:attr w:name="ProductID" w:val="400 kg"/>
        </w:smartTagPr>
        <w:r w:rsidRPr="00A035D7">
          <w:rPr>
            <w:rFonts w:eastAsia="Arial Unicode MS"/>
          </w:rPr>
          <w:t>400 kg</w:t>
        </w:r>
      </w:smartTag>
      <w:r w:rsidRPr="00A035D7">
        <w:rPr>
          <w:rFonts w:eastAsia="Arial Unicode MS"/>
        </w:rPr>
        <w:t xml:space="preserve"> de ciment.</w:t>
      </w:r>
    </w:p>
    <w:p w14:paraId="60190DF4" w14:textId="77777777" w:rsidR="00A035D7" w:rsidRPr="00A035D7" w:rsidRDefault="00A035D7" w:rsidP="00A035D7">
      <w:pPr>
        <w:jc w:val="both"/>
        <w:rPr>
          <w:rFonts w:eastAsia="Arial Unicode MS"/>
        </w:rPr>
      </w:pPr>
      <w:r w:rsidRPr="00A035D7">
        <w:rPr>
          <w:rFonts w:eastAsia="Arial Unicode MS"/>
        </w:rPr>
        <w:t>-</w:t>
      </w:r>
      <w:r w:rsidRPr="00A035D7">
        <w:rPr>
          <w:rFonts w:eastAsia="Arial Unicode MS"/>
        </w:rPr>
        <w:tab/>
        <w:t xml:space="preserve">3ème couche de finition dosée à </w:t>
      </w:r>
      <w:smartTag w:uri="urn:schemas-microsoft-com:office:smarttags" w:element="metricconverter">
        <w:smartTagPr>
          <w:attr w:name="ProductID" w:val="300 kg"/>
        </w:smartTagPr>
        <w:r w:rsidRPr="00A035D7">
          <w:rPr>
            <w:rFonts w:eastAsia="Arial Unicode MS"/>
          </w:rPr>
          <w:t>300 kg</w:t>
        </w:r>
      </w:smartTag>
      <w:r w:rsidRPr="00A035D7">
        <w:rPr>
          <w:rFonts w:eastAsia="Arial Unicode MS"/>
        </w:rPr>
        <w:t xml:space="preserve"> de ciment pour les enduits intérieurs et 350 kg de ciment pour les enduits extérieurs.</w:t>
      </w:r>
    </w:p>
    <w:p w14:paraId="3C3926B4" w14:textId="77777777" w:rsidR="00A035D7" w:rsidRPr="00A035D7" w:rsidRDefault="00A035D7" w:rsidP="00A035D7">
      <w:pPr>
        <w:jc w:val="both"/>
        <w:rPr>
          <w:rFonts w:eastAsia="Arial Unicode MS"/>
        </w:rPr>
      </w:pPr>
      <w:r w:rsidRPr="00A035D7">
        <w:rPr>
          <w:rFonts w:eastAsia="Arial Unicode MS"/>
        </w:rPr>
        <w:tab/>
        <w:t xml:space="preserve">Ces dosages s'entendent pour </w:t>
      </w:r>
      <w:smartTag w:uri="urn:schemas-microsoft-com:office:smarttags" w:element="metricconverter">
        <w:smartTagPr>
          <w:attr w:name="ProductID" w:val="1000 l"/>
        </w:smartTagPr>
        <w:r w:rsidRPr="00A035D7">
          <w:rPr>
            <w:rFonts w:eastAsia="Arial Unicode MS"/>
          </w:rPr>
          <w:t>1000 l</w:t>
        </w:r>
      </w:smartTag>
      <w:r w:rsidRPr="00A035D7">
        <w:rPr>
          <w:rFonts w:eastAsia="Arial Unicode MS"/>
        </w:rPr>
        <w:t xml:space="preserve"> de sable sec. Les enduits recouvriront de </w:t>
      </w:r>
      <w:smartTag w:uri="urn:schemas-microsoft-com:office:smarttags" w:element="metricconverter">
        <w:smartTagPr>
          <w:attr w:name="ProductID" w:val="15 mm"/>
        </w:smartTagPr>
        <w:r w:rsidRPr="00A035D7">
          <w:rPr>
            <w:rFonts w:eastAsia="Arial Unicode MS"/>
          </w:rPr>
          <w:t>15 mm</w:t>
        </w:r>
      </w:smartTag>
      <w:r w:rsidRPr="00A035D7">
        <w:rPr>
          <w:rFonts w:eastAsia="Arial Unicode MS"/>
        </w:rPr>
        <w:t xml:space="preserve"> au moins les parties les plus saillantes du support. </w:t>
      </w:r>
    </w:p>
    <w:p w14:paraId="778E91CB" w14:textId="77777777" w:rsidR="00A035D7" w:rsidRPr="00A035D7" w:rsidRDefault="00A035D7" w:rsidP="00A035D7">
      <w:pPr>
        <w:jc w:val="both"/>
      </w:pPr>
      <w:r w:rsidRPr="00A035D7">
        <w:tab/>
        <w:t>Les surfaces devant recevoir les enduits seront nettoyés et arrosées avant l’application de ceux-ci. La mise en place des enduits se réalisera après le passage de tous les fourreaux.</w:t>
      </w:r>
    </w:p>
    <w:p w14:paraId="337C00BF" w14:textId="77777777" w:rsidR="00A035D7" w:rsidRPr="00A035D7" w:rsidRDefault="00A035D7" w:rsidP="00A035D7">
      <w:pPr>
        <w:jc w:val="both"/>
      </w:pPr>
      <w:r w:rsidRPr="00A035D7">
        <w:t>Les quatre phases de réalisation de l’enduit mural seront les suivantes.</w:t>
      </w:r>
    </w:p>
    <w:p w14:paraId="37357DB9" w14:textId="77777777" w:rsidR="00A035D7" w:rsidRPr="00A035D7" w:rsidRDefault="00A035D7" w:rsidP="00A035D7">
      <w:pPr>
        <w:jc w:val="both"/>
      </w:pPr>
      <w:r w:rsidRPr="00A035D7">
        <w:t>Le gobetis ou fouettage</w:t>
      </w:r>
    </w:p>
    <w:p w14:paraId="1A24EFFC" w14:textId="77777777" w:rsidR="00A035D7" w:rsidRPr="00A035D7" w:rsidRDefault="00A035D7" w:rsidP="00A035D7">
      <w:pPr>
        <w:jc w:val="both"/>
      </w:pPr>
      <w:r w:rsidRPr="00A035D7">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14:paraId="16175EDB" w14:textId="77777777" w:rsidR="00A035D7" w:rsidRPr="00A035D7" w:rsidRDefault="00A035D7" w:rsidP="00A035D7">
      <w:pPr>
        <w:jc w:val="both"/>
      </w:pPr>
      <w:r w:rsidRPr="00A035D7">
        <w:t xml:space="preserve">La mise en place des règles de guidage </w:t>
      </w:r>
    </w:p>
    <w:p w14:paraId="199EB5E7" w14:textId="77777777" w:rsidR="00A035D7" w:rsidRPr="00A035D7" w:rsidRDefault="00A035D7" w:rsidP="00A035D7">
      <w:pPr>
        <w:jc w:val="both"/>
      </w:pPr>
      <w:r w:rsidRPr="00A035D7">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14:paraId="78B51730" w14:textId="77777777" w:rsidR="00A035D7" w:rsidRPr="00A035D7" w:rsidRDefault="00A035D7" w:rsidP="00A035D7">
      <w:pPr>
        <w:jc w:val="both"/>
      </w:pPr>
      <w:r w:rsidRPr="00A035D7">
        <w:t>Le dégrossi</w:t>
      </w:r>
    </w:p>
    <w:p w14:paraId="56477616" w14:textId="77777777" w:rsidR="00A035D7" w:rsidRPr="00A035D7" w:rsidRDefault="00A035D7" w:rsidP="00A035D7">
      <w:pPr>
        <w:jc w:val="both"/>
      </w:pPr>
      <w:r w:rsidRPr="00A035D7">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14:paraId="0E8A0855" w14:textId="77777777" w:rsidR="00A035D7" w:rsidRPr="00A035D7" w:rsidRDefault="00A035D7" w:rsidP="00A035D7">
      <w:pPr>
        <w:jc w:val="both"/>
      </w:pPr>
      <w:r w:rsidRPr="00A035D7">
        <w:t>La phase de finition</w:t>
      </w:r>
    </w:p>
    <w:p w14:paraId="606E4C4A" w14:textId="77777777" w:rsidR="00A035D7" w:rsidRPr="00A035D7" w:rsidRDefault="00A035D7" w:rsidP="00A035D7">
      <w:pPr>
        <w:jc w:val="both"/>
        <w:rPr>
          <w:rFonts w:eastAsia="Arial Unicode MS"/>
        </w:rPr>
      </w:pPr>
      <w:r w:rsidRPr="00A035D7">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14:paraId="0271A18E" w14:textId="77777777" w:rsidR="00A035D7" w:rsidRDefault="00A035D7" w:rsidP="00A035D7">
      <w:pPr>
        <w:jc w:val="both"/>
        <w:rPr>
          <w:rFonts w:eastAsia="Arial Unicode MS"/>
        </w:rPr>
      </w:pPr>
      <w:r w:rsidRPr="00A035D7">
        <w:rPr>
          <w:rFonts w:eastAsia="Arial Unicode MS"/>
        </w:rPr>
        <w:t>Chaque couche d'enduit ne sera appliquée qu'après séchage complet de la précédente. Le support d'enduit devra être mouillé avant l'exécution et avant chaque application d'une couche précédente.</w:t>
      </w:r>
    </w:p>
    <w:p w14:paraId="61366069" w14:textId="77777777" w:rsidR="000B0FE4" w:rsidRPr="00A035D7" w:rsidRDefault="000B0FE4" w:rsidP="00A035D7">
      <w:pPr>
        <w:jc w:val="both"/>
        <w:rPr>
          <w:rFonts w:eastAsia="Arial Unicode MS"/>
        </w:rPr>
      </w:pPr>
    </w:p>
    <w:p w14:paraId="5C4F82ED" w14:textId="77777777" w:rsidR="00A035D7" w:rsidRPr="000B0FE4" w:rsidRDefault="00A035D7" w:rsidP="00A035D7">
      <w:pPr>
        <w:jc w:val="both"/>
        <w:rPr>
          <w:rFonts w:eastAsia="Arial Unicode MS"/>
          <w:b/>
        </w:rPr>
      </w:pPr>
      <w:r w:rsidRPr="000B0FE4">
        <w:rPr>
          <w:rFonts w:eastAsia="Arial Unicode MS"/>
          <w:b/>
        </w:rPr>
        <w:t>Article 22 FOURNITURE ET POSE DES CARREAUX GRE CERAME</w:t>
      </w:r>
    </w:p>
    <w:p w14:paraId="715E9CBB" w14:textId="77777777" w:rsidR="00A035D7" w:rsidRDefault="00A035D7" w:rsidP="00A035D7">
      <w:pPr>
        <w:jc w:val="both"/>
        <w:rPr>
          <w:rFonts w:eastAsia="Arial Unicode MS"/>
        </w:rPr>
      </w:pPr>
      <w:r w:rsidRPr="00A035D7">
        <w:rPr>
          <w:rFonts w:eastAsia="Arial Unicode MS"/>
        </w:rPr>
        <w:tab/>
        <w:t>Ils seront sans objet dans le cadre de ce marché.</w:t>
      </w:r>
    </w:p>
    <w:p w14:paraId="7E1D8A49" w14:textId="77777777" w:rsidR="000B0FE4" w:rsidRPr="00A035D7" w:rsidRDefault="000B0FE4" w:rsidP="00A035D7">
      <w:pPr>
        <w:jc w:val="both"/>
        <w:rPr>
          <w:rFonts w:eastAsia="Arial Unicode MS"/>
        </w:rPr>
      </w:pPr>
    </w:p>
    <w:p w14:paraId="55AFB296" w14:textId="77777777" w:rsidR="00A035D7" w:rsidRPr="000B0FE4" w:rsidRDefault="00A035D7" w:rsidP="00A035D7">
      <w:pPr>
        <w:jc w:val="both"/>
        <w:rPr>
          <w:rFonts w:eastAsia="Arial Unicode MS"/>
          <w:b/>
        </w:rPr>
      </w:pPr>
      <w:r w:rsidRPr="000B0FE4">
        <w:rPr>
          <w:rFonts w:eastAsia="Arial Unicode MS"/>
          <w:b/>
        </w:rPr>
        <w:t>CHAPITRE IV : CHARPENTE ET COUVERTURE</w:t>
      </w:r>
    </w:p>
    <w:p w14:paraId="5062F9AF" w14:textId="77777777" w:rsidR="00A035D7" w:rsidRPr="000B0FE4" w:rsidRDefault="00A035D7" w:rsidP="00A035D7">
      <w:pPr>
        <w:jc w:val="both"/>
        <w:rPr>
          <w:rFonts w:eastAsia="Arial Unicode MS"/>
          <w:b/>
        </w:rPr>
      </w:pPr>
      <w:bookmarkStart w:id="550" w:name="_Toc468942221"/>
      <w:bookmarkStart w:id="551" w:name="_Toc463358649"/>
      <w:r w:rsidRPr="000B0FE4">
        <w:rPr>
          <w:rFonts w:eastAsia="Arial Unicode MS"/>
          <w:b/>
        </w:rPr>
        <w:t>GENERALITES</w:t>
      </w:r>
      <w:bookmarkEnd w:id="550"/>
      <w:bookmarkEnd w:id="551"/>
    </w:p>
    <w:p w14:paraId="00119C93" w14:textId="77777777" w:rsidR="00A035D7" w:rsidRPr="00A035D7" w:rsidRDefault="00A035D7" w:rsidP="00A035D7">
      <w:pPr>
        <w:jc w:val="both"/>
        <w:rPr>
          <w:rFonts w:eastAsia="Arial Unicode MS"/>
        </w:rPr>
      </w:pPr>
      <w:r w:rsidRPr="00A035D7">
        <w:rPr>
          <w:rFonts w:eastAsia="Arial Unicode MS"/>
        </w:rPr>
        <w:t>L’Entrepreneur aura à sa charge la réalisation des travaux de charpente bois.</w:t>
      </w:r>
    </w:p>
    <w:p w14:paraId="3EB05964" w14:textId="77777777" w:rsidR="00A035D7" w:rsidRPr="00A035D7" w:rsidRDefault="00A035D7" w:rsidP="00A035D7">
      <w:pPr>
        <w:jc w:val="both"/>
        <w:rPr>
          <w:rFonts w:eastAsia="Arial Unicode MS"/>
        </w:rPr>
      </w:pPr>
      <w:bookmarkStart w:id="552" w:name="_Toc468942222"/>
      <w:bookmarkStart w:id="553" w:name="_Toc463358650"/>
      <w:r w:rsidRPr="000B0FE4">
        <w:rPr>
          <w:rFonts w:eastAsia="Arial Unicode MS"/>
          <w:b/>
        </w:rPr>
        <w:t>Article 23 : CARACTERISTIQUES</w:t>
      </w:r>
      <w:r w:rsidRPr="00A035D7">
        <w:rPr>
          <w:rFonts w:eastAsia="Arial Unicode MS"/>
        </w:rPr>
        <w:t xml:space="preserve"> des bois</w:t>
      </w:r>
      <w:bookmarkEnd w:id="552"/>
      <w:bookmarkEnd w:id="553"/>
    </w:p>
    <w:p w14:paraId="0E622EB2" w14:textId="77777777" w:rsidR="00A035D7" w:rsidRPr="00A035D7" w:rsidRDefault="00A035D7" w:rsidP="00A035D7">
      <w:pPr>
        <w:jc w:val="both"/>
      </w:pPr>
      <w:r w:rsidRPr="00A035D7">
        <w:t>Le bois employé pour les charpentes devra être dur et résistant aux intempéries, avec un taux d’humidité compris entre 17 et 20%. On utilisera de préférence les essences telles que l’azobé, atoui, le dousié, l’iroko etc, mais exempté d’aubier.</w:t>
      </w:r>
    </w:p>
    <w:p w14:paraId="67A609D9" w14:textId="77777777" w:rsidR="00A035D7" w:rsidRDefault="00A035D7" w:rsidP="00A035D7">
      <w:pPr>
        <w:jc w:val="both"/>
        <w:rPr>
          <w:rFonts w:eastAsia="Arial Unicode MS"/>
        </w:rPr>
      </w:pPr>
      <w:r w:rsidRPr="00A035D7">
        <w:rPr>
          <w:rFonts w:eastAsia="Arial Unicode MS"/>
        </w:rPr>
        <w:lastRenderedPageBreak/>
        <w:t>Les bois (bastings, chevrons, planches ou tout bois similaire dans la localité etc.) seront sains et exempts de pourriture.</w:t>
      </w:r>
    </w:p>
    <w:p w14:paraId="4E4F132C" w14:textId="77777777" w:rsidR="000B0FE4" w:rsidRPr="000B0FE4" w:rsidRDefault="000B0FE4" w:rsidP="00A035D7">
      <w:pPr>
        <w:jc w:val="both"/>
        <w:rPr>
          <w:rFonts w:eastAsia="Arial Unicode MS"/>
          <w:b/>
        </w:rPr>
      </w:pPr>
    </w:p>
    <w:p w14:paraId="67D4C9F5" w14:textId="77777777" w:rsidR="00A035D7" w:rsidRPr="000B0FE4" w:rsidRDefault="00A035D7" w:rsidP="00A035D7">
      <w:pPr>
        <w:jc w:val="both"/>
        <w:rPr>
          <w:b/>
        </w:rPr>
      </w:pPr>
      <w:r w:rsidRPr="000B0FE4">
        <w:rPr>
          <w:b/>
        </w:rPr>
        <w:t>23.1 FERMES</w:t>
      </w:r>
    </w:p>
    <w:p w14:paraId="6954AD12" w14:textId="77777777" w:rsidR="00A035D7" w:rsidRPr="00A035D7" w:rsidRDefault="00A035D7" w:rsidP="00A035D7">
      <w:pPr>
        <w:jc w:val="both"/>
      </w:pPr>
      <w:r w:rsidRPr="00A035D7">
        <w:t>Les fermes seront exécutées avec du bois traités de 3x 15 suivant les indications des plans.</w:t>
      </w:r>
    </w:p>
    <w:p w14:paraId="7080690C" w14:textId="77777777" w:rsidR="00A035D7" w:rsidRPr="00A035D7" w:rsidRDefault="00A035D7" w:rsidP="00A035D7">
      <w:pPr>
        <w:jc w:val="both"/>
      </w:pPr>
      <w:r w:rsidRPr="00A035D7">
        <w:t>L’entrait et l’arbalétrier seront doublés.</w:t>
      </w:r>
    </w:p>
    <w:p w14:paraId="094AE594" w14:textId="77777777" w:rsidR="00A035D7" w:rsidRPr="00A035D7" w:rsidRDefault="00A035D7" w:rsidP="00A035D7">
      <w:pPr>
        <w:jc w:val="both"/>
      </w:pPr>
      <w:r w:rsidRPr="00A035D7">
        <w:t>Ces fermes seront solidement ancrées dans la maçonnerie à l’aide des fers d’attente des poteaux ;</w:t>
      </w:r>
    </w:p>
    <w:p w14:paraId="195607C1" w14:textId="77777777" w:rsidR="00A035D7" w:rsidRPr="00A035D7" w:rsidRDefault="00A035D7" w:rsidP="00A035D7">
      <w:pPr>
        <w:jc w:val="both"/>
      </w:pPr>
      <w:r w:rsidRPr="00A035D7">
        <w:t>Les fermes de grande portée seront contreventés pour assurer une parfaite stabilité de la charpente. Le contreventement se fera dans le sens longitudinal du bâtiment.</w:t>
      </w:r>
    </w:p>
    <w:p w14:paraId="1474384E" w14:textId="77777777" w:rsidR="00A035D7" w:rsidRPr="00A035D7" w:rsidRDefault="00A035D7" w:rsidP="00A035D7">
      <w:pPr>
        <w:jc w:val="both"/>
      </w:pPr>
    </w:p>
    <w:p w14:paraId="49A0BCDC" w14:textId="77777777" w:rsidR="00A035D7" w:rsidRPr="000B0FE4" w:rsidRDefault="00A035D7" w:rsidP="00A035D7">
      <w:pPr>
        <w:jc w:val="both"/>
        <w:rPr>
          <w:b/>
        </w:rPr>
      </w:pPr>
      <w:r w:rsidRPr="000B0FE4">
        <w:rPr>
          <w:b/>
        </w:rPr>
        <w:t>23.2 PANNES :</w:t>
      </w:r>
    </w:p>
    <w:p w14:paraId="367A2A6D" w14:textId="77777777" w:rsidR="00A035D7" w:rsidRPr="00A035D7" w:rsidRDefault="00A035D7" w:rsidP="00A035D7">
      <w:pPr>
        <w:jc w:val="both"/>
      </w:pPr>
      <w:r w:rsidRPr="00A035D7">
        <w:t>Elles seront en bois dur traités au xylamon, de section 8 x 8 suivant les indications des plans.</w:t>
      </w:r>
    </w:p>
    <w:p w14:paraId="07BA5DA9" w14:textId="77777777" w:rsidR="00A035D7" w:rsidRDefault="00A035D7" w:rsidP="00A035D7">
      <w:pPr>
        <w:jc w:val="both"/>
      </w:pPr>
      <w:r w:rsidRPr="00A035D7">
        <w:t>Sur les pignons et les murs de séparation, elles seront fixées avec des pattes de scellement en fers de 6mm.</w:t>
      </w:r>
    </w:p>
    <w:p w14:paraId="4A9F542D" w14:textId="77777777" w:rsidR="000B0FE4" w:rsidRPr="00A035D7" w:rsidRDefault="000B0FE4" w:rsidP="00A035D7">
      <w:pPr>
        <w:jc w:val="both"/>
      </w:pPr>
    </w:p>
    <w:p w14:paraId="13A7C981" w14:textId="77777777" w:rsidR="00A035D7" w:rsidRPr="000B0FE4" w:rsidRDefault="00A035D7" w:rsidP="00A035D7">
      <w:pPr>
        <w:jc w:val="both"/>
        <w:rPr>
          <w:b/>
        </w:rPr>
      </w:pPr>
      <w:r w:rsidRPr="000B0FE4">
        <w:rPr>
          <w:b/>
        </w:rPr>
        <w:t>23.3 COUVERTURE :</w:t>
      </w:r>
    </w:p>
    <w:p w14:paraId="26EA1AAE" w14:textId="77777777" w:rsidR="00A035D7" w:rsidRPr="00A035D7" w:rsidRDefault="00A035D7" w:rsidP="00A035D7">
      <w:pPr>
        <w:jc w:val="both"/>
      </w:pPr>
      <w:r w:rsidRPr="00A035D7">
        <w:t xml:space="preserve">La couverture sera réalisée en tôles bac aluminium d’épaisseur 6/10ème. La longueur sera appréciée par l’entreprise en fonction du plan d’exécution de la toiture qu’elle aura produit. </w:t>
      </w:r>
    </w:p>
    <w:p w14:paraId="7E0E3D41" w14:textId="77777777" w:rsidR="00A035D7" w:rsidRPr="00A035D7" w:rsidRDefault="00A035D7" w:rsidP="00A035D7">
      <w:pPr>
        <w:jc w:val="both"/>
      </w:pPr>
      <w:r w:rsidRPr="00A035D7">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A035D7">
          <w:t>15 cm</w:t>
        </w:r>
      </w:smartTag>
      <w:r w:rsidRPr="00A035D7">
        <w:t xml:space="preserve"> maximum est effectué.</w:t>
      </w:r>
    </w:p>
    <w:p w14:paraId="0350E1B9" w14:textId="77777777" w:rsidR="00A035D7" w:rsidRPr="00A035D7" w:rsidRDefault="00A035D7" w:rsidP="00A035D7">
      <w:pPr>
        <w:jc w:val="both"/>
      </w:pPr>
      <w:r w:rsidRPr="00A035D7">
        <w:t xml:space="preserve">Le faîtage sera relevé et couvert avec des tôles faîtières de </w:t>
      </w:r>
      <w:smartTag w:uri="urn:schemas-microsoft-com:office:smarttags" w:element="metricconverter">
        <w:smartTagPr>
          <w:attr w:name="ProductID" w:val="50 cm"/>
        </w:smartTagPr>
        <w:r w:rsidRPr="00A035D7">
          <w:t>50 cm</w:t>
        </w:r>
      </w:smartTag>
      <w:r w:rsidRPr="00A035D7">
        <w:t xml:space="preserve"> de 6/10è;</w:t>
      </w:r>
    </w:p>
    <w:p w14:paraId="50F03A77" w14:textId="77777777" w:rsidR="00A035D7" w:rsidRPr="00A035D7" w:rsidRDefault="00A035D7" w:rsidP="00A035D7">
      <w:pPr>
        <w:jc w:val="both"/>
      </w:pPr>
      <w:r w:rsidRPr="00A035D7">
        <w:t>Les pignons recevront des rives de tôles bac en aluminium ;</w:t>
      </w:r>
    </w:p>
    <w:p w14:paraId="2AFFD348" w14:textId="77777777" w:rsidR="00A035D7" w:rsidRDefault="00A035D7" w:rsidP="00A035D7">
      <w:pPr>
        <w:jc w:val="both"/>
      </w:pPr>
      <w:r w:rsidRPr="00A035D7">
        <w:t xml:space="preserve">Il sera préférable d’utiliser des tôles d’une seule longueur. </w:t>
      </w:r>
    </w:p>
    <w:p w14:paraId="5D6D3057" w14:textId="77777777" w:rsidR="000B0FE4" w:rsidRPr="00A035D7" w:rsidRDefault="000B0FE4" w:rsidP="00A035D7">
      <w:pPr>
        <w:jc w:val="both"/>
      </w:pPr>
    </w:p>
    <w:p w14:paraId="335938CA" w14:textId="77777777" w:rsidR="00A035D7" w:rsidRPr="000B0FE4" w:rsidRDefault="00A035D7" w:rsidP="00A035D7">
      <w:pPr>
        <w:jc w:val="both"/>
        <w:rPr>
          <w:b/>
        </w:rPr>
      </w:pPr>
      <w:r w:rsidRPr="000B0FE4">
        <w:rPr>
          <w:b/>
        </w:rPr>
        <w:t>23.4 PLANCHES DE RIVE :</w:t>
      </w:r>
    </w:p>
    <w:p w14:paraId="00E469BD" w14:textId="77777777" w:rsidR="00A035D7" w:rsidRPr="00A035D7" w:rsidRDefault="00A035D7" w:rsidP="00A035D7">
      <w:pPr>
        <w:jc w:val="both"/>
      </w:pPr>
      <w:r w:rsidRPr="00A035D7">
        <w:rPr>
          <w:rFonts w:eastAsia="Arial Unicode MS"/>
        </w:rPr>
        <w:t xml:space="preserve">Planches de rives d’égout ou de pignon, largeur 20 cm et </w:t>
      </w:r>
      <w:smartTag w:uri="urn:schemas-microsoft-com:office:smarttags" w:element="metricconverter">
        <w:smartTagPr>
          <w:attr w:name="ProductID" w:val="30 cm"/>
        </w:smartTagPr>
        <w:r w:rsidRPr="00A035D7">
          <w:rPr>
            <w:rFonts w:eastAsia="Arial Unicode MS"/>
          </w:rPr>
          <w:t>30 cm</w:t>
        </w:r>
      </w:smartTag>
      <w:r w:rsidRPr="00A035D7">
        <w:rPr>
          <w:rFonts w:eastAsia="Arial Unicode MS"/>
        </w:rPr>
        <w:t xml:space="preserve">, en bois de charpente épaisseur </w:t>
      </w:r>
      <w:smartTag w:uri="urn:schemas-microsoft-com:office:smarttags" w:element="metricconverter">
        <w:smartTagPr>
          <w:attr w:name="ProductID" w:val="3 cm"/>
        </w:smartTagPr>
        <w:r w:rsidRPr="00A035D7">
          <w:rPr>
            <w:rFonts w:eastAsia="Arial Unicode MS"/>
          </w:rPr>
          <w:t>3 cm</w:t>
        </w:r>
      </w:smartTag>
      <w:r w:rsidRPr="00A035D7">
        <w:rPr>
          <w:rFonts w:eastAsia="Arial Unicode MS"/>
        </w:rPr>
        <w:t xml:space="preserve"> seront fixés les tôles de rive en aluminium, fixés aux extrémités des pannes et des arbalétriers</w:t>
      </w:r>
      <w:r w:rsidRPr="00A035D7">
        <w:t>.</w:t>
      </w:r>
    </w:p>
    <w:p w14:paraId="55B92EA8" w14:textId="77777777" w:rsidR="00A035D7" w:rsidRPr="00A035D7" w:rsidRDefault="00A035D7" w:rsidP="00A035D7">
      <w:pPr>
        <w:jc w:val="both"/>
      </w:pPr>
      <w:bookmarkStart w:id="554" w:name="_Toc468942223"/>
      <w:bookmarkStart w:id="555" w:name="_Toc463358651"/>
      <w:r w:rsidRPr="00A035D7">
        <w:rPr>
          <w:rFonts w:eastAsia="Arial Unicode MS"/>
        </w:rPr>
        <w:t>Article 24 Protection des bois</w:t>
      </w:r>
      <w:bookmarkEnd w:id="554"/>
      <w:bookmarkEnd w:id="555"/>
    </w:p>
    <w:p w14:paraId="3C3FC94F" w14:textId="77777777" w:rsidR="00A035D7" w:rsidRPr="00A035D7" w:rsidRDefault="00A035D7" w:rsidP="00A035D7">
      <w:pPr>
        <w:jc w:val="both"/>
        <w:rPr>
          <w:rFonts w:eastAsia="Arial Unicode MS"/>
        </w:rPr>
      </w:pPr>
      <w:r w:rsidRPr="00A035D7">
        <w:rPr>
          <w:rFonts w:eastAsia="Arial Unicode MS"/>
        </w:rPr>
        <w:t>Tous les bois seront protégés en usine par trempage dans un produit de traitement fongicide et insecticide, ainsi qu’un traitement contre les termites.</w:t>
      </w:r>
    </w:p>
    <w:p w14:paraId="761ABEAD" w14:textId="77777777" w:rsidR="00A035D7" w:rsidRPr="00A035D7" w:rsidRDefault="00A035D7" w:rsidP="00A035D7">
      <w:pPr>
        <w:jc w:val="both"/>
        <w:rPr>
          <w:rFonts w:eastAsia="Arial Unicode MS"/>
        </w:rPr>
      </w:pPr>
      <w:r w:rsidRPr="00A035D7">
        <w:rPr>
          <w:rFonts w:eastAsia="Arial Unicode MS"/>
        </w:rPr>
        <w:t>L’Entrepreneur devra avant application soumettre la marque, les références et le mode d’application à l’approbation du Maître d’œuvre.</w:t>
      </w:r>
    </w:p>
    <w:p w14:paraId="7B11F106" w14:textId="77777777" w:rsidR="00A035D7" w:rsidRPr="00A035D7" w:rsidRDefault="00A035D7" w:rsidP="00A035D7">
      <w:pPr>
        <w:jc w:val="both"/>
        <w:rPr>
          <w:rFonts w:eastAsia="Arial Unicode MS"/>
        </w:rPr>
      </w:pPr>
      <w:r w:rsidRPr="00A035D7">
        <w:rPr>
          <w:rFonts w:eastAsia="Arial Unicode MS"/>
        </w:rPr>
        <w:t>Les charpentes à conserver subiront un traitement complet insecticide et fongicide, en deux applications, des anciens bois, poutres, fermes et pannes.</w:t>
      </w:r>
    </w:p>
    <w:p w14:paraId="7A586EE2" w14:textId="77777777" w:rsidR="00A035D7" w:rsidRPr="00A035D7" w:rsidRDefault="00A035D7" w:rsidP="00A035D7">
      <w:pPr>
        <w:jc w:val="both"/>
        <w:rPr>
          <w:rFonts w:eastAsia="Arial Unicode MS"/>
        </w:rPr>
      </w:pPr>
      <w:bookmarkStart w:id="556" w:name="_Toc468942224"/>
      <w:bookmarkStart w:id="557" w:name="_Toc463358652"/>
      <w:r w:rsidRPr="00A035D7">
        <w:rPr>
          <w:rFonts w:eastAsia="Arial Unicode MS"/>
        </w:rPr>
        <w:t>Article 25 Assemblages</w:t>
      </w:r>
      <w:bookmarkEnd w:id="556"/>
      <w:bookmarkEnd w:id="557"/>
    </w:p>
    <w:p w14:paraId="2DA2D01C" w14:textId="77777777" w:rsidR="00A035D7" w:rsidRDefault="00A035D7" w:rsidP="00A035D7">
      <w:pPr>
        <w:jc w:val="both"/>
        <w:rPr>
          <w:rFonts w:eastAsia="Arial Unicode MS"/>
        </w:rPr>
      </w:pPr>
      <w:r w:rsidRPr="00A035D7">
        <w:rPr>
          <w:rFonts w:eastAsia="Arial Unicode MS"/>
        </w:rPr>
        <w:t>Les assemblages seront de différents types selon la nature des ouvrages : tirefonnage ou pointage</w:t>
      </w:r>
      <w:bookmarkStart w:id="558" w:name="_Toc468942228"/>
      <w:bookmarkStart w:id="559" w:name="_Toc463358656"/>
    </w:p>
    <w:p w14:paraId="40E46C52" w14:textId="77777777" w:rsidR="000B0FE4" w:rsidRPr="00A035D7" w:rsidRDefault="000B0FE4" w:rsidP="00A035D7">
      <w:pPr>
        <w:jc w:val="both"/>
        <w:rPr>
          <w:rFonts w:eastAsia="Arial Unicode MS"/>
        </w:rPr>
      </w:pPr>
    </w:p>
    <w:bookmarkEnd w:id="558"/>
    <w:bookmarkEnd w:id="559"/>
    <w:p w14:paraId="5A168D53" w14:textId="77777777" w:rsidR="00A035D7" w:rsidRPr="000B0FE4" w:rsidRDefault="00A035D7" w:rsidP="00A035D7">
      <w:pPr>
        <w:jc w:val="both"/>
        <w:rPr>
          <w:rFonts w:eastAsia="Arial Unicode MS"/>
          <w:b/>
        </w:rPr>
      </w:pPr>
      <w:r w:rsidRPr="000B0FE4">
        <w:rPr>
          <w:rFonts w:eastAsia="Arial Unicode MS"/>
          <w:b/>
        </w:rPr>
        <w:t xml:space="preserve">SOLIVAGE ET FAUX PLAFONDS </w:t>
      </w:r>
    </w:p>
    <w:p w14:paraId="2E388A1C" w14:textId="77777777" w:rsidR="00A035D7" w:rsidRPr="00A035D7" w:rsidRDefault="00A035D7" w:rsidP="00A035D7">
      <w:pPr>
        <w:jc w:val="both"/>
        <w:rPr>
          <w:rFonts w:eastAsia="Arial Unicode MS"/>
        </w:rPr>
      </w:pPr>
      <w:r w:rsidRPr="00A035D7">
        <w:rPr>
          <w:rFonts w:eastAsia="Arial Unicode MS"/>
        </w:rPr>
        <w:t>Le solivage sera en bois dur traité au xylamon de section 4x8 cm et posés à champs.</w:t>
      </w:r>
    </w:p>
    <w:p w14:paraId="4A172FA9" w14:textId="77777777" w:rsidR="00A035D7" w:rsidRPr="00A035D7" w:rsidRDefault="00A035D7" w:rsidP="00A035D7">
      <w:pPr>
        <w:jc w:val="both"/>
        <w:rPr>
          <w:rFonts w:eastAsia="Arial Unicode MS"/>
        </w:rPr>
      </w:pPr>
      <w:r w:rsidRPr="00A035D7">
        <w:rPr>
          <w:rFonts w:eastAsia="Arial Unicode MS"/>
        </w:rPr>
        <w:t xml:space="preserve">Habillage en contre-plaqué de </w:t>
      </w:r>
      <w:smartTag w:uri="urn:schemas-microsoft-com:office:smarttags" w:element="metricconverter">
        <w:smartTagPr>
          <w:attr w:name="ProductID" w:val="4 mm"/>
        </w:smartTagPr>
        <w:r w:rsidRPr="00A035D7">
          <w:rPr>
            <w:rFonts w:eastAsia="Arial Unicode MS"/>
          </w:rPr>
          <w:t xml:space="preserve">4 mm </w:t>
        </w:r>
      </w:smartTag>
      <w:r w:rsidRPr="00A035D7">
        <w:rPr>
          <w:rFonts w:eastAsia="Arial Unicode MS"/>
        </w:rPr>
        <w:t>Sappeli (SFID) en plaques de 60x60 ou motif prédéfini</w:t>
      </w:r>
    </w:p>
    <w:p w14:paraId="768C37EA" w14:textId="77777777" w:rsidR="00A035D7" w:rsidRPr="00A035D7" w:rsidRDefault="00A035D7" w:rsidP="00A035D7">
      <w:pPr>
        <w:jc w:val="both"/>
        <w:rPr>
          <w:rFonts w:eastAsia="Arial Unicode MS"/>
        </w:rPr>
      </w:pPr>
      <w:r w:rsidRPr="00A035D7">
        <w:rPr>
          <w:rFonts w:eastAsia="Arial Unicode MS"/>
        </w:rPr>
        <w:t>Couvre-joint périphérique tant à l’intérieur qu’à l’extérieur</w:t>
      </w:r>
    </w:p>
    <w:p w14:paraId="7C49FDD2" w14:textId="77777777" w:rsidR="00A035D7" w:rsidRPr="00A035D7" w:rsidRDefault="00A035D7" w:rsidP="00A035D7">
      <w:pPr>
        <w:jc w:val="both"/>
        <w:rPr>
          <w:rFonts w:eastAsia="Arial Unicode MS"/>
        </w:rPr>
      </w:pPr>
      <w:r w:rsidRPr="00A035D7">
        <w:rPr>
          <w:rFonts w:eastAsia="Arial Unicode MS"/>
        </w:rPr>
        <w:t>Trappe de visite dans chaque local</w:t>
      </w:r>
    </w:p>
    <w:p w14:paraId="3D9B5E32" w14:textId="77777777" w:rsidR="00A035D7" w:rsidRDefault="00A035D7" w:rsidP="00A035D7">
      <w:pPr>
        <w:jc w:val="both"/>
        <w:rPr>
          <w:rFonts w:eastAsia="Arial Unicode MS"/>
        </w:rPr>
      </w:pPr>
      <w:r w:rsidRPr="00A035D7">
        <w:rPr>
          <w:rFonts w:eastAsia="Arial Unicode MS"/>
        </w:rPr>
        <w:t>Trous de ventilation perforés des plaques extérieures au droit de chaque pièce.</w:t>
      </w:r>
    </w:p>
    <w:p w14:paraId="4D277400" w14:textId="77777777" w:rsidR="000B0FE4" w:rsidRPr="00A035D7" w:rsidRDefault="000B0FE4" w:rsidP="00A035D7">
      <w:pPr>
        <w:jc w:val="both"/>
        <w:rPr>
          <w:rFonts w:eastAsia="Arial Unicode MS"/>
        </w:rPr>
      </w:pPr>
    </w:p>
    <w:p w14:paraId="570F01A8" w14:textId="75BF763A" w:rsidR="000B0FE4" w:rsidRPr="000B0FE4" w:rsidRDefault="00A035D7" w:rsidP="00A035D7">
      <w:pPr>
        <w:jc w:val="both"/>
        <w:rPr>
          <w:rFonts w:eastAsia="Arial Unicode MS"/>
          <w:b/>
        </w:rPr>
      </w:pPr>
      <w:r w:rsidRPr="000B0FE4">
        <w:rPr>
          <w:rFonts w:eastAsia="Arial Unicode MS"/>
          <w:b/>
        </w:rPr>
        <w:t>CHAPITRE V : MENUISERIE METALLIQUE</w:t>
      </w:r>
    </w:p>
    <w:p w14:paraId="2AB8CB7D" w14:textId="77777777" w:rsidR="00A035D7" w:rsidRPr="00A035D7" w:rsidRDefault="00A035D7" w:rsidP="00A035D7">
      <w:pPr>
        <w:jc w:val="both"/>
      </w:pPr>
      <w:r w:rsidRPr="00A035D7">
        <w:t xml:space="preserve">Porte métallique à un vantail de largeur 100 pour les portes conformément au plan. </w:t>
      </w:r>
    </w:p>
    <w:p w14:paraId="0E633409" w14:textId="77777777" w:rsidR="00A035D7" w:rsidRPr="00A035D7" w:rsidRDefault="00A035D7" w:rsidP="00A035D7">
      <w:pPr>
        <w:jc w:val="both"/>
      </w:pPr>
      <w:r w:rsidRPr="00A035D7">
        <w:t>Cadre dormant en bois dur, bilinga de préférence ou en corniere de 30x30;</w:t>
      </w:r>
    </w:p>
    <w:p w14:paraId="0ECFE489" w14:textId="77777777" w:rsidR="00A035D7" w:rsidRPr="00A035D7" w:rsidRDefault="00A035D7" w:rsidP="00A035D7">
      <w:pPr>
        <w:jc w:val="both"/>
      </w:pPr>
      <w:r w:rsidRPr="00A035D7">
        <w:t>Vantail : tube carré de 30, tôles noires de 12/10è sur une face + 3 paumelles, grilles de 100 + serrure à canon vachette ‘originale’ + 02 targettes ;</w:t>
      </w:r>
    </w:p>
    <w:p w14:paraId="587F1623" w14:textId="77777777" w:rsidR="00A035D7" w:rsidRPr="000B0FE4" w:rsidRDefault="00A035D7" w:rsidP="00A035D7">
      <w:pPr>
        <w:jc w:val="both"/>
        <w:rPr>
          <w:b/>
        </w:rPr>
      </w:pPr>
    </w:p>
    <w:p w14:paraId="1E8129AA" w14:textId="77777777" w:rsidR="00A035D7" w:rsidRPr="000B0FE4" w:rsidRDefault="00A035D7" w:rsidP="00A035D7">
      <w:pPr>
        <w:jc w:val="both"/>
        <w:rPr>
          <w:rFonts w:eastAsia="Arial Unicode MS"/>
          <w:b/>
        </w:rPr>
      </w:pPr>
      <w:r w:rsidRPr="000B0FE4">
        <w:rPr>
          <w:rFonts w:eastAsia="Arial Unicode MS"/>
          <w:b/>
        </w:rPr>
        <w:t xml:space="preserve">CHAPITRES VI : PEINTURE </w:t>
      </w:r>
    </w:p>
    <w:p w14:paraId="5C281647" w14:textId="77777777" w:rsidR="00A035D7" w:rsidRPr="00A035D7" w:rsidRDefault="00A035D7" w:rsidP="00A035D7">
      <w:pPr>
        <w:jc w:val="both"/>
        <w:rPr>
          <w:rFonts w:eastAsia="Arial Unicode MS"/>
        </w:rPr>
      </w:pPr>
      <w:r w:rsidRPr="00A035D7">
        <w:rPr>
          <w:rFonts w:eastAsia="Arial Unicode MS"/>
        </w:rPr>
        <w:lastRenderedPageBreak/>
        <w:t>Les travaux de peinture comprendront toutes sujétions d’engrenage, de ponçage et de rebouchage à l’enduit de peinture.</w:t>
      </w:r>
    </w:p>
    <w:p w14:paraId="08EB927D" w14:textId="77777777" w:rsidR="00A035D7" w:rsidRPr="00A035D7" w:rsidRDefault="00A035D7" w:rsidP="00A035D7">
      <w:pPr>
        <w:jc w:val="both"/>
        <w:rPr>
          <w:rFonts w:eastAsia="Arial Unicode MS"/>
        </w:rPr>
      </w:pPr>
      <w:r w:rsidRPr="00A035D7">
        <w:rPr>
          <w:rFonts w:eastAsia="Arial Unicode MS"/>
        </w:rPr>
        <w:t>Murs extérieurs : pantex 1300 en 2 couches ;</w:t>
      </w:r>
    </w:p>
    <w:p w14:paraId="505F8014" w14:textId="77777777" w:rsidR="00A035D7" w:rsidRPr="00A035D7" w:rsidRDefault="00A035D7" w:rsidP="00A035D7">
      <w:pPr>
        <w:jc w:val="both"/>
        <w:rPr>
          <w:rFonts w:eastAsia="Arial Unicode MS"/>
        </w:rPr>
      </w:pPr>
      <w:r w:rsidRPr="00A035D7">
        <w:rPr>
          <w:rFonts w:eastAsia="Arial Unicode MS"/>
        </w:rPr>
        <w:t>Murs intérieurs: pantex 800 en 2 couches ;</w:t>
      </w:r>
    </w:p>
    <w:p w14:paraId="7AC161B8" w14:textId="77777777" w:rsidR="00A035D7" w:rsidRPr="00A035D7" w:rsidRDefault="00A035D7" w:rsidP="00A035D7">
      <w:pPr>
        <w:jc w:val="both"/>
        <w:rPr>
          <w:rFonts w:eastAsia="Arial Unicode MS"/>
        </w:rPr>
      </w:pPr>
      <w:r w:rsidRPr="00A035D7">
        <w:rPr>
          <w:rFonts w:eastAsia="Arial Unicode MS"/>
        </w:rPr>
        <w:t>Plafond: pantex 800 en 2 couches;</w:t>
      </w:r>
    </w:p>
    <w:p w14:paraId="67CEC39B" w14:textId="77777777" w:rsidR="00A035D7" w:rsidRDefault="00A035D7" w:rsidP="00A035D7">
      <w:pPr>
        <w:jc w:val="both"/>
        <w:rPr>
          <w:rFonts w:eastAsia="Arial Unicode MS"/>
        </w:rPr>
      </w:pPr>
      <w:r w:rsidRPr="00A035D7">
        <w:rPr>
          <w:rFonts w:eastAsia="Arial Unicode MS"/>
        </w:rPr>
        <w:t>Menuiserie bois et métalliques : peinture à huile en 2 couches.</w:t>
      </w:r>
      <w:bookmarkStart w:id="560" w:name="_Toc298707546"/>
    </w:p>
    <w:p w14:paraId="7D99F13F" w14:textId="77777777" w:rsidR="000B0FE4" w:rsidRPr="00A035D7" w:rsidRDefault="000B0FE4" w:rsidP="00A035D7">
      <w:pPr>
        <w:jc w:val="both"/>
        <w:rPr>
          <w:rFonts w:eastAsia="Arial Unicode MS"/>
        </w:rPr>
      </w:pPr>
    </w:p>
    <w:p w14:paraId="02330394" w14:textId="77777777" w:rsidR="00A035D7" w:rsidRPr="000B0FE4" w:rsidRDefault="00A035D7" w:rsidP="00A035D7">
      <w:pPr>
        <w:jc w:val="both"/>
        <w:rPr>
          <w:rFonts w:eastAsia="Arial Unicode MS"/>
          <w:b/>
        </w:rPr>
      </w:pPr>
      <w:r w:rsidRPr="000B0FE4">
        <w:rPr>
          <w:rFonts w:eastAsia="Arial Unicode MS"/>
          <w:b/>
        </w:rPr>
        <w:t xml:space="preserve">CHAPITRES VII : </w:t>
      </w:r>
      <w:bookmarkEnd w:id="560"/>
      <w:r w:rsidRPr="000B0FE4">
        <w:rPr>
          <w:rFonts w:eastAsia="Arial Unicode MS"/>
          <w:b/>
        </w:rPr>
        <w:t>V.R.D</w:t>
      </w:r>
    </w:p>
    <w:p w14:paraId="7A1CF850" w14:textId="77777777" w:rsidR="00A035D7" w:rsidRPr="00A035D7" w:rsidRDefault="00A035D7" w:rsidP="00A035D7">
      <w:pPr>
        <w:jc w:val="both"/>
      </w:pPr>
      <w:r w:rsidRPr="00A035D7">
        <w:t>Caniveaux</w:t>
      </w:r>
    </w:p>
    <w:p w14:paraId="446F1411" w14:textId="77777777" w:rsidR="00A035D7" w:rsidRPr="00A035D7" w:rsidRDefault="00A035D7" w:rsidP="00A035D7">
      <w:pPr>
        <w:jc w:val="both"/>
        <w:rPr>
          <w:rFonts w:eastAsia="Arial Unicode MS"/>
        </w:rPr>
      </w:pPr>
      <w:r w:rsidRPr="00A035D7">
        <w:rPr>
          <w:rFonts w:eastAsia="Arial Unicode MS"/>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14:paraId="7461BC72" w14:textId="77777777" w:rsidR="00A035D7" w:rsidRPr="00A035D7" w:rsidRDefault="00A035D7" w:rsidP="00A035D7">
      <w:pPr>
        <w:jc w:val="both"/>
      </w:pPr>
      <w:r w:rsidRPr="00A035D7">
        <w:t>Dallage extérieur</w:t>
      </w:r>
    </w:p>
    <w:p w14:paraId="64874D4F" w14:textId="77777777" w:rsidR="00A035D7" w:rsidRPr="00A035D7" w:rsidRDefault="00A035D7" w:rsidP="00A035D7">
      <w:pPr>
        <w:jc w:val="both"/>
        <w:rPr>
          <w:rFonts w:eastAsia="Arial Unicode MS"/>
        </w:rPr>
      </w:pPr>
      <w:r w:rsidRPr="00A035D7">
        <w:rPr>
          <w:rFonts w:eastAsia="Arial Unicode MS"/>
        </w:rPr>
        <w:t xml:space="preserve">Les murs de soubassement seront protégés par un dallage de 70 cm de largeur, </w:t>
      </w:r>
      <w:smartTag w:uri="urn:schemas-microsoft-com:office:smarttags" w:element="metricconverter">
        <w:smartTagPr>
          <w:attr w:name="ProductID" w:val="8 cm"/>
        </w:smartTagPr>
        <w:r w:rsidRPr="00A035D7">
          <w:rPr>
            <w:rFonts w:eastAsia="Arial Unicode MS"/>
          </w:rPr>
          <w:t>8 cm</w:t>
        </w:r>
      </w:smartTag>
      <w:r w:rsidRPr="00A035D7">
        <w:rPr>
          <w:rFonts w:eastAsia="Arial Unicode MS"/>
        </w:rPr>
        <w:t xml:space="preserve"> d’épaisseur tout autour du bâtiment.</w:t>
      </w:r>
    </w:p>
    <w:p w14:paraId="35ADBF1E" w14:textId="77777777" w:rsidR="00A035D7" w:rsidRDefault="00A035D7" w:rsidP="00A035D7">
      <w:pPr>
        <w:jc w:val="both"/>
      </w:pPr>
      <w:r w:rsidRPr="00A035D7">
        <w:t>NB : L’entrepreneur tiendra compte des erreurs ou omissions qui résulteraient de l’exploitation des différents documents constitutifs du projet.</w:t>
      </w:r>
    </w:p>
    <w:p w14:paraId="718D8A03" w14:textId="77777777" w:rsidR="000B0FE4" w:rsidRPr="00A035D7" w:rsidRDefault="000B0FE4" w:rsidP="00A035D7">
      <w:pPr>
        <w:jc w:val="both"/>
      </w:pPr>
    </w:p>
    <w:p w14:paraId="6589BF8F" w14:textId="77777777" w:rsidR="00A035D7" w:rsidRPr="000B0FE4" w:rsidRDefault="00A035D7" w:rsidP="00A035D7">
      <w:pPr>
        <w:jc w:val="both"/>
        <w:rPr>
          <w:rFonts w:eastAsia="Arial Unicode MS"/>
          <w:b/>
        </w:rPr>
      </w:pPr>
      <w:r w:rsidRPr="000B0FE4">
        <w:rPr>
          <w:rFonts w:eastAsia="Arial Unicode MS"/>
          <w:b/>
        </w:rPr>
        <w:t>CHAPITRES VIII : RECEPTION</w:t>
      </w:r>
    </w:p>
    <w:p w14:paraId="7086ACBC" w14:textId="77777777" w:rsidR="00A035D7" w:rsidRPr="000B0FE4" w:rsidRDefault="00A035D7" w:rsidP="00A035D7">
      <w:pPr>
        <w:jc w:val="both"/>
        <w:rPr>
          <w:rFonts w:eastAsia="Arial Unicode MS"/>
          <w:b/>
        </w:rPr>
      </w:pPr>
      <w:r w:rsidRPr="000B0FE4">
        <w:rPr>
          <w:rFonts w:eastAsia="Arial Unicode MS"/>
          <w:b/>
        </w:rPr>
        <w:t>Article 32 - CONDITIONS REQUISES POUR PRONONCER LA RECEPTION</w:t>
      </w:r>
    </w:p>
    <w:p w14:paraId="799D95B0" w14:textId="77777777" w:rsidR="00A035D7" w:rsidRPr="00A035D7" w:rsidRDefault="00A035D7" w:rsidP="00A035D7">
      <w:pPr>
        <w:jc w:val="both"/>
        <w:rPr>
          <w:rFonts w:eastAsia="Arial Unicode MS"/>
        </w:rPr>
      </w:pPr>
      <w:r w:rsidRPr="00A035D7">
        <w:rPr>
          <w:rFonts w:eastAsia="Arial Unicode MS"/>
        </w:rPr>
        <w:t>La réception peut avoir lieu lorsque les vérifications effectuées permettent de constater :</w:t>
      </w:r>
    </w:p>
    <w:p w14:paraId="2D8488A2" w14:textId="77777777" w:rsidR="00A035D7" w:rsidRPr="00A035D7" w:rsidRDefault="00A035D7" w:rsidP="00A035D7">
      <w:pPr>
        <w:jc w:val="both"/>
        <w:rPr>
          <w:rFonts w:eastAsia="Arial Unicode MS"/>
        </w:rPr>
      </w:pPr>
      <w:r w:rsidRPr="00A035D7">
        <w:rPr>
          <w:rFonts w:eastAsia="Arial Unicode MS"/>
        </w:rPr>
        <w:t>-</w:t>
      </w:r>
      <w:r w:rsidRPr="00A035D7">
        <w:rPr>
          <w:rFonts w:eastAsia="Arial Unicode MS"/>
        </w:rPr>
        <w:tab/>
        <w:t>que les feuilles de peinture sont en bon état (absence de craquelures, de cloques d'écaillage, de farinage etc.)</w:t>
      </w:r>
    </w:p>
    <w:p w14:paraId="507A86E4" w14:textId="77777777" w:rsidR="00A035D7" w:rsidRPr="00A035D7" w:rsidRDefault="00A035D7" w:rsidP="00A035D7">
      <w:pPr>
        <w:jc w:val="both"/>
        <w:rPr>
          <w:rFonts w:eastAsia="Arial Unicode MS"/>
        </w:rPr>
      </w:pPr>
      <w:r w:rsidRPr="00A035D7">
        <w:rPr>
          <w:rFonts w:eastAsia="Arial Unicode MS"/>
        </w:rPr>
        <w:t>-</w:t>
      </w:r>
      <w:r w:rsidRPr="00A035D7">
        <w:rPr>
          <w:rFonts w:eastAsia="Arial Unicode MS"/>
        </w:rPr>
        <w:tab/>
        <w:t>que le brillant des surfaces peintures-émail est de plus de même ordre que celui des échantillons correspondants.</w:t>
      </w:r>
    </w:p>
    <w:p w14:paraId="0795C315" w14:textId="77777777" w:rsidR="00A035D7" w:rsidRDefault="00A035D7" w:rsidP="00A035D7">
      <w:pPr>
        <w:jc w:val="both"/>
        <w:rPr>
          <w:rFonts w:eastAsia="Arial Unicode MS"/>
        </w:rPr>
      </w:pPr>
      <w:r w:rsidRPr="00A035D7">
        <w:rPr>
          <w:rFonts w:eastAsia="Arial Unicode MS"/>
        </w:rPr>
        <w:t>Lorsque les conditions ne sont pas satisfaisantes, l'entrepreneur doit procéder à ses frais aux réfections nécessaires. La réception ne peut être prononcée qu'après nettoyage.</w:t>
      </w:r>
    </w:p>
    <w:p w14:paraId="5DF4912B" w14:textId="77777777" w:rsidR="000B0FE4" w:rsidRPr="00A035D7" w:rsidRDefault="000B0FE4" w:rsidP="00A035D7">
      <w:pPr>
        <w:jc w:val="both"/>
        <w:rPr>
          <w:rFonts w:eastAsia="Arial Unicode MS"/>
        </w:rPr>
      </w:pPr>
    </w:p>
    <w:p w14:paraId="17699F79" w14:textId="77777777" w:rsidR="00A035D7" w:rsidRPr="000B0FE4" w:rsidRDefault="00A035D7" w:rsidP="00A035D7">
      <w:pPr>
        <w:jc w:val="both"/>
        <w:rPr>
          <w:rFonts w:eastAsia="Arial Unicode MS"/>
          <w:b/>
        </w:rPr>
      </w:pPr>
      <w:r w:rsidRPr="000B0FE4">
        <w:rPr>
          <w:rFonts w:eastAsia="Arial Unicode MS"/>
          <w:b/>
        </w:rPr>
        <w:t>32.1 - REFECTION</w:t>
      </w:r>
    </w:p>
    <w:p w14:paraId="4A17AA31" w14:textId="77777777" w:rsidR="00A035D7" w:rsidRPr="00A035D7" w:rsidRDefault="00A035D7" w:rsidP="00A035D7">
      <w:pPr>
        <w:jc w:val="both"/>
        <w:rPr>
          <w:rFonts w:eastAsia="Arial Unicode MS"/>
        </w:rPr>
      </w:pPr>
      <w:r w:rsidRPr="00A035D7">
        <w:rPr>
          <w:rFonts w:eastAsia="Arial Unicode MS"/>
        </w:rPr>
        <w:t>Sans objet</w:t>
      </w:r>
    </w:p>
    <w:p w14:paraId="08E8ED59" w14:textId="77777777" w:rsidR="00A035D7" w:rsidRPr="000B0FE4" w:rsidRDefault="00A035D7" w:rsidP="00A035D7">
      <w:pPr>
        <w:jc w:val="both"/>
        <w:rPr>
          <w:rFonts w:eastAsia="Arial Unicode MS"/>
          <w:b/>
        </w:rPr>
      </w:pPr>
      <w:r w:rsidRPr="000B0FE4">
        <w:rPr>
          <w:rFonts w:eastAsia="Arial Unicode MS"/>
          <w:b/>
        </w:rPr>
        <w:t>32.2 - NETTOYAGES DE MISE EN SERVICE</w:t>
      </w:r>
    </w:p>
    <w:p w14:paraId="6AE6371C" w14:textId="77777777" w:rsidR="00A035D7" w:rsidRPr="00A035D7" w:rsidRDefault="00A035D7" w:rsidP="00A035D7">
      <w:pPr>
        <w:jc w:val="both"/>
        <w:rPr>
          <w:rFonts w:eastAsia="Arial Unicode MS"/>
        </w:rPr>
      </w:pPr>
      <w:r w:rsidRPr="00A035D7">
        <w:rPr>
          <w:rFonts w:eastAsia="Arial Unicode MS"/>
        </w:rPr>
        <w:t>Ces nettoyages intéressent toutes les parties apparentes : Sols, chapes ; * quincaillerie (boutons de porte, béquilles etc.) ; vitres et glaces</w:t>
      </w:r>
    </w:p>
    <w:p w14:paraId="1CDD2DD4" w14:textId="77777777" w:rsidR="00A035D7" w:rsidRPr="00A035D7" w:rsidRDefault="00A035D7" w:rsidP="00A035D7">
      <w:pPr>
        <w:jc w:val="both"/>
        <w:rPr>
          <w:rFonts w:eastAsia="Arial Unicode MS"/>
        </w:rPr>
      </w:pPr>
      <w:r w:rsidRPr="00A035D7">
        <w:rPr>
          <w:rFonts w:eastAsia="Arial Unicode MS"/>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14:paraId="6C33CCD8" w14:textId="77777777" w:rsidR="00A035D7" w:rsidRPr="000B0FE4" w:rsidRDefault="00A035D7" w:rsidP="00A035D7">
      <w:pPr>
        <w:jc w:val="both"/>
        <w:rPr>
          <w:rFonts w:eastAsia="Arial Unicode MS"/>
          <w:b/>
        </w:rPr>
      </w:pPr>
    </w:p>
    <w:p w14:paraId="1A466877" w14:textId="77777777" w:rsidR="00A035D7" w:rsidRPr="000B0FE4" w:rsidRDefault="00A035D7" w:rsidP="00A035D7">
      <w:pPr>
        <w:jc w:val="both"/>
        <w:rPr>
          <w:b/>
        </w:rPr>
      </w:pPr>
      <w:r w:rsidRPr="000B0FE4">
        <w:rPr>
          <w:b/>
        </w:rPr>
        <w:t>CHAPITRE X : PROTECTION DE L’ENVIRONNEMENT</w:t>
      </w:r>
    </w:p>
    <w:p w14:paraId="1A226996" w14:textId="77777777" w:rsidR="00A035D7" w:rsidRPr="00A035D7" w:rsidRDefault="00A035D7" w:rsidP="00A035D7">
      <w:pPr>
        <w:jc w:val="both"/>
      </w:pPr>
      <w:r w:rsidRPr="00A035D7">
        <w:t>La prise en compte de l’environnement inclut : Le respect de la législation en vigueur ;</w:t>
      </w:r>
    </w:p>
    <w:p w14:paraId="3539567E" w14:textId="77777777" w:rsidR="00A035D7" w:rsidRPr="00A035D7" w:rsidRDefault="00A035D7" w:rsidP="00A035D7">
      <w:pPr>
        <w:jc w:val="both"/>
      </w:pPr>
      <w:r w:rsidRPr="00A035D7">
        <w:t xml:space="preserve"> Les démarches relatives à l’obtention des autorisations administratives nécessaires pour l’exécution de l’ouvrage ; Le respect des exigences spécifiques ; La maîtrise de la législation relative à l’environnement, spécifique à l’exécution des travaux.</w:t>
      </w:r>
    </w:p>
    <w:p w14:paraId="73B7DFAF" w14:textId="77777777" w:rsidR="00A035D7" w:rsidRPr="00A035D7" w:rsidRDefault="00A035D7" w:rsidP="00A035D7">
      <w:pPr>
        <w:jc w:val="both"/>
      </w:pPr>
      <w:r w:rsidRPr="00A035D7">
        <w:t>Des dispositions devront être prises à l’effet de ne pas nuire aux occupations du personnel administratif en service dans le camp.</w:t>
      </w:r>
    </w:p>
    <w:p w14:paraId="700D3A73" w14:textId="77777777" w:rsidR="00A035D7" w:rsidRPr="00A035D7" w:rsidRDefault="00A035D7" w:rsidP="00A035D7">
      <w:pPr>
        <w:jc w:val="both"/>
      </w:pPr>
      <w:r w:rsidRPr="00A035D7">
        <w:t>TRAVAUX A HAUTE INTENSTE DE MAIN D’ŒUVRE (HIMO)</w:t>
      </w:r>
    </w:p>
    <w:p w14:paraId="468853F9" w14:textId="77777777" w:rsidR="00A035D7" w:rsidRPr="00A035D7" w:rsidRDefault="00A035D7" w:rsidP="00A035D7">
      <w:pPr>
        <w:jc w:val="both"/>
      </w:pPr>
      <w:r w:rsidRPr="00A035D7">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14:paraId="770A5D95" w14:textId="77777777" w:rsidR="00A035D7" w:rsidRPr="00A035D7" w:rsidRDefault="00A035D7" w:rsidP="00A035D7">
      <w:pPr>
        <w:jc w:val="both"/>
      </w:pPr>
    </w:p>
    <w:p w14:paraId="63B50D12" w14:textId="77777777" w:rsidR="00A035D7" w:rsidRPr="00A035D7" w:rsidRDefault="00A035D7" w:rsidP="00A035D7">
      <w:pPr>
        <w:jc w:val="both"/>
      </w:pPr>
    </w:p>
    <w:p w14:paraId="33C353C4" w14:textId="77777777" w:rsidR="00A035D7" w:rsidRPr="00A035D7" w:rsidRDefault="00A035D7" w:rsidP="00A035D7">
      <w:pPr>
        <w:jc w:val="both"/>
      </w:pPr>
    </w:p>
    <w:p w14:paraId="67715314" w14:textId="77777777" w:rsidR="00A035D7" w:rsidRPr="00A035D7" w:rsidRDefault="00A035D7" w:rsidP="00A035D7">
      <w:pPr>
        <w:jc w:val="both"/>
      </w:pPr>
    </w:p>
    <w:p w14:paraId="018D0E0C" w14:textId="77777777" w:rsidR="00A035D7" w:rsidRPr="00A035D7" w:rsidRDefault="00A035D7" w:rsidP="00A035D7">
      <w:pPr>
        <w:jc w:val="both"/>
      </w:pPr>
    </w:p>
    <w:p w14:paraId="1B60856E" w14:textId="77777777" w:rsidR="00A035D7" w:rsidRPr="00A035D7" w:rsidRDefault="00A035D7" w:rsidP="00A035D7">
      <w:pPr>
        <w:jc w:val="both"/>
      </w:pPr>
    </w:p>
    <w:p w14:paraId="60EB80BC" w14:textId="77777777" w:rsidR="00A035D7" w:rsidRPr="00A035D7" w:rsidRDefault="00A035D7" w:rsidP="00A035D7">
      <w:pPr>
        <w:jc w:val="both"/>
      </w:pPr>
    </w:p>
    <w:p w14:paraId="45B6A558" w14:textId="77777777" w:rsidR="00A035D7" w:rsidRPr="00A035D7" w:rsidRDefault="00A035D7" w:rsidP="00A035D7">
      <w:pPr>
        <w:jc w:val="both"/>
      </w:pPr>
      <w:r w:rsidRPr="00A035D7">
        <w:tab/>
      </w:r>
    </w:p>
    <w:p w14:paraId="0AF1F87D" w14:textId="77777777" w:rsidR="00A035D7" w:rsidRPr="00A035D7" w:rsidRDefault="00A035D7" w:rsidP="00A035D7">
      <w:pPr>
        <w:jc w:val="both"/>
      </w:pPr>
    </w:p>
    <w:p w14:paraId="7FD68CE0" w14:textId="77777777" w:rsidR="00A035D7" w:rsidRPr="00A035D7" w:rsidRDefault="00A035D7" w:rsidP="00A035D7">
      <w:pPr>
        <w:jc w:val="both"/>
      </w:pPr>
    </w:p>
    <w:p w14:paraId="64E779CA" w14:textId="77777777" w:rsidR="00A035D7" w:rsidRPr="00A035D7" w:rsidRDefault="00A035D7" w:rsidP="00A035D7">
      <w:pPr>
        <w:jc w:val="both"/>
      </w:pPr>
    </w:p>
    <w:p w14:paraId="1F382382" w14:textId="77777777" w:rsidR="00A035D7" w:rsidRPr="00A035D7" w:rsidRDefault="00A035D7" w:rsidP="00A035D7">
      <w:pPr>
        <w:jc w:val="both"/>
      </w:pPr>
    </w:p>
    <w:p w14:paraId="47B705FF" w14:textId="77777777" w:rsidR="00A035D7" w:rsidRPr="00A035D7" w:rsidRDefault="00A035D7" w:rsidP="00A035D7">
      <w:pPr>
        <w:jc w:val="both"/>
      </w:pPr>
    </w:p>
    <w:p w14:paraId="536DE452" w14:textId="77777777" w:rsidR="00A035D7" w:rsidRPr="00A035D7" w:rsidRDefault="00A035D7" w:rsidP="00A035D7">
      <w:pPr>
        <w:jc w:val="both"/>
      </w:pPr>
    </w:p>
    <w:p w14:paraId="39DD1214" w14:textId="77777777" w:rsidR="00A035D7" w:rsidRPr="00A035D7" w:rsidRDefault="00A035D7" w:rsidP="00A035D7">
      <w:pPr>
        <w:jc w:val="both"/>
      </w:pPr>
    </w:p>
    <w:p w14:paraId="710B5F81" w14:textId="77777777" w:rsidR="00A035D7" w:rsidRPr="00A035D7" w:rsidRDefault="00A035D7" w:rsidP="00A035D7">
      <w:pPr>
        <w:jc w:val="both"/>
      </w:pPr>
    </w:p>
    <w:p w14:paraId="5C5BDAB0" w14:textId="77777777" w:rsidR="00A035D7" w:rsidRPr="00A035D7" w:rsidRDefault="00A035D7" w:rsidP="00A035D7">
      <w:pPr>
        <w:jc w:val="both"/>
      </w:pPr>
    </w:p>
    <w:p w14:paraId="4AE17179" w14:textId="77777777" w:rsidR="00A035D7" w:rsidRPr="00A035D7" w:rsidRDefault="00A035D7" w:rsidP="00A035D7">
      <w:pPr>
        <w:jc w:val="both"/>
      </w:pPr>
    </w:p>
    <w:p w14:paraId="45CAF923" w14:textId="77777777" w:rsidR="00A035D7" w:rsidRPr="00A035D7" w:rsidRDefault="00A035D7" w:rsidP="00A035D7">
      <w:pPr>
        <w:jc w:val="both"/>
      </w:pPr>
    </w:p>
    <w:p w14:paraId="16C486D0" w14:textId="77777777" w:rsidR="00A035D7" w:rsidRPr="00A035D7" w:rsidRDefault="00A035D7" w:rsidP="00A035D7">
      <w:pPr>
        <w:jc w:val="both"/>
      </w:pPr>
    </w:p>
    <w:p w14:paraId="0C749DE7" w14:textId="77777777" w:rsidR="00A035D7" w:rsidRPr="00A035D7" w:rsidRDefault="00A035D7" w:rsidP="00A035D7">
      <w:pPr>
        <w:jc w:val="both"/>
      </w:pPr>
    </w:p>
    <w:p w14:paraId="70DA4D34" w14:textId="77777777" w:rsidR="00A035D7" w:rsidRPr="00A035D7" w:rsidRDefault="00A035D7" w:rsidP="00A035D7">
      <w:pPr>
        <w:jc w:val="both"/>
      </w:pPr>
    </w:p>
    <w:p w14:paraId="01D0BD21" w14:textId="77777777" w:rsidR="00A035D7" w:rsidRPr="00A035D7" w:rsidRDefault="00A035D7" w:rsidP="00A035D7">
      <w:pPr>
        <w:jc w:val="both"/>
      </w:pPr>
    </w:p>
    <w:p w14:paraId="3FF44A91" w14:textId="77777777" w:rsidR="00A035D7" w:rsidRPr="00A035D7" w:rsidRDefault="00A035D7" w:rsidP="00A035D7">
      <w:pPr>
        <w:jc w:val="both"/>
      </w:pPr>
    </w:p>
    <w:p w14:paraId="19DD83A2" w14:textId="77777777" w:rsidR="00A035D7" w:rsidRPr="00A035D7" w:rsidRDefault="00A035D7" w:rsidP="00A035D7">
      <w:pPr>
        <w:jc w:val="both"/>
      </w:pPr>
    </w:p>
    <w:p w14:paraId="620F97FF" w14:textId="77777777" w:rsidR="00A035D7" w:rsidRPr="00A035D7" w:rsidRDefault="00A035D7" w:rsidP="00A035D7">
      <w:pPr>
        <w:jc w:val="both"/>
      </w:pPr>
    </w:p>
    <w:p w14:paraId="0B46E9AE" w14:textId="77777777" w:rsidR="00A035D7" w:rsidRPr="00A035D7" w:rsidRDefault="00A035D7" w:rsidP="00A035D7">
      <w:pPr>
        <w:jc w:val="both"/>
      </w:pPr>
    </w:p>
    <w:p w14:paraId="3A7F7C19" w14:textId="77777777" w:rsidR="00A035D7" w:rsidRPr="00A035D7" w:rsidRDefault="00A035D7" w:rsidP="00A035D7">
      <w:pPr>
        <w:jc w:val="both"/>
      </w:pPr>
    </w:p>
    <w:p w14:paraId="47C89449" w14:textId="77777777" w:rsidR="00A035D7" w:rsidRPr="00A035D7" w:rsidRDefault="00A035D7" w:rsidP="00A035D7">
      <w:pPr>
        <w:jc w:val="both"/>
      </w:pPr>
    </w:p>
    <w:p w14:paraId="74EDA01D" w14:textId="77777777" w:rsidR="00A035D7" w:rsidRPr="00A035D7" w:rsidRDefault="00A035D7" w:rsidP="00A035D7">
      <w:pPr>
        <w:jc w:val="both"/>
      </w:pPr>
    </w:p>
    <w:p w14:paraId="5B247271" w14:textId="77777777" w:rsidR="00A035D7" w:rsidRPr="00A035D7" w:rsidRDefault="00A035D7" w:rsidP="00A035D7">
      <w:pPr>
        <w:jc w:val="both"/>
      </w:pPr>
    </w:p>
    <w:p w14:paraId="20474746" w14:textId="77777777" w:rsidR="00A035D7" w:rsidRPr="00A035D7" w:rsidRDefault="00A035D7" w:rsidP="00A035D7">
      <w:pPr>
        <w:jc w:val="both"/>
      </w:pPr>
    </w:p>
    <w:p w14:paraId="69860352" w14:textId="77777777" w:rsidR="00A035D7" w:rsidRPr="00A035D7" w:rsidRDefault="00A035D7" w:rsidP="00A035D7">
      <w:pPr>
        <w:jc w:val="both"/>
      </w:pPr>
    </w:p>
    <w:p w14:paraId="553A5826" w14:textId="77777777" w:rsidR="00A035D7" w:rsidRPr="00A035D7" w:rsidRDefault="00A035D7" w:rsidP="00A035D7">
      <w:pPr>
        <w:jc w:val="both"/>
      </w:pPr>
    </w:p>
    <w:p w14:paraId="3A549135" w14:textId="77777777" w:rsidR="00A035D7" w:rsidRDefault="00A035D7" w:rsidP="00A035D7">
      <w:pPr>
        <w:jc w:val="both"/>
      </w:pPr>
    </w:p>
    <w:p w14:paraId="0A721709" w14:textId="77777777" w:rsidR="000B0FE4" w:rsidRDefault="000B0FE4" w:rsidP="00A035D7">
      <w:pPr>
        <w:jc w:val="both"/>
      </w:pPr>
    </w:p>
    <w:p w14:paraId="55EA63C6" w14:textId="77777777" w:rsidR="000B0FE4" w:rsidRDefault="000B0FE4" w:rsidP="00A035D7">
      <w:pPr>
        <w:jc w:val="both"/>
      </w:pPr>
    </w:p>
    <w:p w14:paraId="1C0282EA" w14:textId="77777777" w:rsidR="000B0FE4" w:rsidRDefault="000B0FE4" w:rsidP="00A035D7">
      <w:pPr>
        <w:jc w:val="both"/>
      </w:pPr>
    </w:p>
    <w:p w14:paraId="276518A3" w14:textId="77777777" w:rsidR="000B0FE4" w:rsidRDefault="000B0FE4" w:rsidP="00A035D7">
      <w:pPr>
        <w:jc w:val="both"/>
      </w:pPr>
    </w:p>
    <w:p w14:paraId="6C6EDF95" w14:textId="77777777" w:rsidR="000B0FE4" w:rsidRDefault="000B0FE4" w:rsidP="00A035D7">
      <w:pPr>
        <w:jc w:val="both"/>
      </w:pPr>
    </w:p>
    <w:p w14:paraId="74844412" w14:textId="77777777" w:rsidR="000B0FE4" w:rsidRDefault="000B0FE4" w:rsidP="00A035D7">
      <w:pPr>
        <w:jc w:val="both"/>
      </w:pPr>
    </w:p>
    <w:p w14:paraId="11346AF1" w14:textId="77777777" w:rsidR="000B0FE4" w:rsidRDefault="000B0FE4" w:rsidP="00A035D7">
      <w:pPr>
        <w:jc w:val="both"/>
      </w:pPr>
    </w:p>
    <w:p w14:paraId="22F75188" w14:textId="77777777" w:rsidR="000B0FE4" w:rsidRDefault="000B0FE4" w:rsidP="00A035D7">
      <w:pPr>
        <w:jc w:val="both"/>
      </w:pPr>
    </w:p>
    <w:p w14:paraId="04FF87CE" w14:textId="77777777" w:rsidR="000B0FE4" w:rsidRDefault="000B0FE4" w:rsidP="00A035D7">
      <w:pPr>
        <w:jc w:val="both"/>
      </w:pPr>
    </w:p>
    <w:p w14:paraId="5A09A28E" w14:textId="77777777" w:rsidR="000B0FE4" w:rsidRDefault="000B0FE4" w:rsidP="00A035D7">
      <w:pPr>
        <w:jc w:val="both"/>
      </w:pPr>
    </w:p>
    <w:p w14:paraId="3EAE0EAF" w14:textId="77777777" w:rsidR="000B0FE4" w:rsidRPr="00A035D7" w:rsidRDefault="000B0FE4" w:rsidP="00A035D7">
      <w:pPr>
        <w:jc w:val="both"/>
      </w:pPr>
    </w:p>
    <w:p w14:paraId="59536B34" w14:textId="77777777" w:rsidR="00A035D7" w:rsidRPr="00A035D7" w:rsidRDefault="00A035D7" w:rsidP="00A035D7">
      <w:pPr>
        <w:jc w:val="both"/>
      </w:pPr>
    </w:p>
    <w:p w14:paraId="704498A2" w14:textId="77777777" w:rsidR="00A035D7" w:rsidRPr="00A035D7" w:rsidRDefault="00A035D7" w:rsidP="00A035D7">
      <w:pPr>
        <w:jc w:val="both"/>
      </w:pPr>
    </w:p>
    <w:p w14:paraId="12A06A87" w14:textId="77777777" w:rsidR="00A035D7" w:rsidRPr="00A035D7" w:rsidRDefault="00A035D7" w:rsidP="00A035D7">
      <w:pPr>
        <w:jc w:val="both"/>
      </w:pPr>
    </w:p>
    <w:p w14:paraId="2F237145" w14:textId="77777777" w:rsidR="00A035D7" w:rsidRDefault="00A035D7" w:rsidP="00A035D7">
      <w:pPr>
        <w:jc w:val="both"/>
      </w:pPr>
    </w:p>
    <w:p w14:paraId="385559CA" w14:textId="77777777" w:rsidR="000B0FE4" w:rsidRDefault="000B0FE4" w:rsidP="00A035D7">
      <w:pPr>
        <w:jc w:val="both"/>
      </w:pPr>
    </w:p>
    <w:p w14:paraId="3D626563" w14:textId="77777777" w:rsidR="000B0FE4" w:rsidRDefault="000B0FE4" w:rsidP="00A035D7">
      <w:pPr>
        <w:jc w:val="both"/>
      </w:pPr>
    </w:p>
    <w:p w14:paraId="02D859FD" w14:textId="77777777" w:rsidR="000B0FE4" w:rsidRDefault="000B0FE4" w:rsidP="00A035D7">
      <w:pPr>
        <w:jc w:val="both"/>
      </w:pPr>
    </w:p>
    <w:p w14:paraId="4100FC47" w14:textId="77777777" w:rsidR="000B0FE4" w:rsidRDefault="000B0FE4" w:rsidP="00A035D7">
      <w:pPr>
        <w:jc w:val="both"/>
      </w:pPr>
    </w:p>
    <w:p w14:paraId="5DDB0091" w14:textId="77777777" w:rsidR="000B0FE4" w:rsidRDefault="000B0FE4" w:rsidP="00A035D7">
      <w:pPr>
        <w:jc w:val="both"/>
      </w:pPr>
    </w:p>
    <w:p w14:paraId="35B1A42D" w14:textId="77777777" w:rsidR="000B0FE4" w:rsidRDefault="000B0FE4" w:rsidP="00A035D7">
      <w:pPr>
        <w:jc w:val="both"/>
      </w:pPr>
    </w:p>
    <w:p w14:paraId="7AF42298" w14:textId="77777777" w:rsidR="000B0FE4" w:rsidRDefault="000B0FE4" w:rsidP="00A035D7">
      <w:pPr>
        <w:jc w:val="both"/>
      </w:pPr>
    </w:p>
    <w:p w14:paraId="02E00FAB" w14:textId="77777777" w:rsidR="000B0FE4" w:rsidRDefault="000B0FE4" w:rsidP="00A035D7">
      <w:pPr>
        <w:jc w:val="both"/>
      </w:pPr>
    </w:p>
    <w:p w14:paraId="68C5BCB4" w14:textId="77777777" w:rsidR="000B0FE4" w:rsidRDefault="000B0FE4" w:rsidP="00A035D7">
      <w:pPr>
        <w:jc w:val="both"/>
      </w:pPr>
    </w:p>
    <w:p w14:paraId="04E53E55" w14:textId="77777777" w:rsidR="000B0FE4" w:rsidRDefault="000B0FE4" w:rsidP="00A035D7">
      <w:pPr>
        <w:jc w:val="both"/>
      </w:pPr>
    </w:p>
    <w:p w14:paraId="6994ED70" w14:textId="77777777" w:rsidR="000B0FE4" w:rsidRDefault="000B0FE4" w:rsidP="00A035D7">
      <w:pPr>
        <w:jc w:val="both"/>
      </w:pPr>
    </w:p>
    <w:p w14:paraId="1165C220" w14:textId="77777777" w:rsidR="000B0FE4" w:rsidRDefault="000B0FE4" w:rsidP="00A035D7">
      <w:pPr>
        <w:jc w:val="both"/>
      </w:pPr>
    </w:p>
    <w:p w14:paraId="07D4F056" w14:textId="77777777" w:rsidR="000B0FE4" w:rsidRPr="00A035D7" w:rsidRDefault="000B0FE4" w:rsidP="00A035D7">
      <w:pPr>
        <w:jc w:val="both"/>
      </w:pPr>
    </w:p>
    <w:p w14:paraId="7DBD2EB1" w14:textId="77777777" w:rsidR="00A035D7" w:rsidRPr="000B0FE4" w:rsidRDefault="00A035D7" w:rsidP="000B0FE4">
      <w:pPr>
        <w:jc w:val="center"/>
        <w:rPr>
          <w:b/>
          <w:i/>
          <w:sz w:val="40"/>
          <w:szCs w:val="40"/>
        </w:rPr>
      </w:pPr>
      <w:bookmarkStart w:id="561" w:name="_Toc390335367"/>
      <w:bookmarkStart w:id="562" w:name="_Toc390418126"/>
      <w:bookmarkStart w:id="563" w:name="_Toc97543362"/>
      <w:bookmarkStart w:id="564" w:name="_Toc97557122"/>
      <w:bookmarkStart w:id="565" w:name="_Toc188022571"/>
      <w:r w:rsidRPr="000B0FE4">
        <w:rPr>
          <w:rFonts w:eastAsia="Calibri"/>
          <w:b/>
          <w:i/>
          <w:sz w:val="40"/>
          <w:szCs w:val="40"/>
        </w:rPr>
        <w:t xml:space="preserve">piece n°6 : </w:t>
      </w:r>
      <w:r w:rsidRPr="000B0FE4">
        <w:rPr>
          <w:b/>
          <w:i/>
          <w:sz w:val="40"/>
          <w:szCs w:val="40"/>
        </w:rPr>
        <w:t>CADRE DU BORDEREAU DES PRIX UNITAIRES</w:t>
      </w:r>
      <w:bookmarkEnd w:id="561"/>
      <w:bookmarkEnd w:id="562"/>
      <w:bookmarkEnd w:id="563"/>
      <w:bookmarkEnd w:id="564"/>
      <w:bookmarkEnd w:id="565"/>
    </w:p>
    <w:p w14:paraId="5DB53934" w14:textId="77777777" w:rsidR="00A035D7" w:rsidRPr="00A035D7" w:rsidRDefault="00A035D7" w:rsidP="00A035D7">
      <w:pPr>
        <w:jc w:val="both"/>
      </w:pPr>
    </w:p>
    <w:p w14:paraId="0C60784E" w14:textId="77777777" w:rsidR="00A035D7" w:rsidRPr="00A035D7" w:rsidRDefault="00A035D7" w:rsidP="00A035D7">
      <w:pPr>
        <w:jc w:val="both"/>
        <w:rPr>
          <w:rFonts w:eastAsia="Calibri"/>
        </w:rPr>
      </w:pPr>
      <w:r w:rsidRPr="00A035D7">
        <w:br w:type="page"/>
      </w:r>
    </w:p>
    <w:p w14:paraId="6BF3F7D7" w14:textId="77777777" w:rsidR="00A035D7" w:rsidRPr="00A035D7" w:rsidRDefault="00A035D7" w:rsidP="00A035D7">
      <w:pPr>
        <w:jc w:val="both"/>
      </w:pPr>
      <w:bookmarkStart w:id="566" w:name="_Toc188022572"/>
      <w:r w:rsidRPr="00A035D7">
        <w:lastRenderedPageBreak/>
        <w:t>Note relative au bordereau des prix</w:t>
      </w:r>
      <w:bookmarkEnd w:id="566"/>
    </w:p>
    <w:p w14:paraId="0977D318" w14:textId="77777777" w:rsidR="00A035D7" w:rsidRPr="00A035D7" w:rsidRDefault="00A035D7" w:rsidP="00A035D7">
      <w:pPr>
        <w:jc w:val="both"/>
      </w:pPr>
      <w:r w:rsidRPr="00A035D7">
        <w:t>[Cette note relative à la préparation du Bordereau des prix est fournie au Maître d’Ouvrage ou au Maître d’Ouvrage Délégué ou aux personnes qui prépareront et finaliseront le Dossier d’Appel d’Offres uniquement à titre d’information. Elle ne doit pas figurer dans les documents définitifs.]</w:t>
      </w:r>
    </w:p>
    <w:p w14:paraId="54E9E70E" w14:textId="77777777" w:rsidR="00A035D7" w:rsidRPr="00A035D7" w:rsidRDefault="00A035D7" w:rsidP="00A035D7">
      <w:pPr>
        <w:jc w:val="both"/>
      </w:pPr>
      <w:r w:rsidRPr="00A035D7">
        <w:t>Le cadre du bordereau des prix unitaires doit être exhaustif et précis. En particulier toutes les tâches élémentaires doivent être définies et les unités de mesure spécifiées.</w:t>
      </w:r>
    </w:p>
    <w:p w14:paraId="2C51EBCA" w14:textId="77777777" w:rsidR="00A035D7" w:rsidRPr="00A035D7" w:rsidRDefault="00A035D7" w:rsidP="00A035D7">
      <w:pPr>
        <w:jc w:val="both"/>
      </w:pPr>
      <w:r w:rsidRPr="00A035D7">
        <w:t>Objectifs</w:t>
      </w:r>
    </w:p>
    <w:p w14:paraId="5DCF66D8" w14:textId="77777777" w:rsidR="00A035D7" w:rsidRPr="00A035D7" w:rsidRDefault="00A035D7" w:rsidP="00A035D7">
      <w:pPr>
        <w:jc w:val="both"/>
      </w:pPr>
      <w:r w:rsidRPr="00A035D7">
        <w:t>Les objectifs du Bordereau des prix sont :</w:t>
      </w:r>
    </w:p>
    <w:p w14:paraId="78A94ABA" w14:textId="77777777" w:rsidR="00A035D7" w:rsidRPr="00A035D7" w:rsidRDefault="00A035D7" w:rsidP="00A035D7">
      <w:pPr>
        <w:jc w:val="both"/>
      </w:pPr>
      <w:r w:rsidRPr="00A035D7">
        <w:t>a. De permettre une bonne comparaison des prix des offres à évaluer sur la base d’une nomenclature définissant ces prix en fonction des tâches élémentaires constituant un poste de prix ;</w:t>
      </w:r>
    </w:p>
    <w:p w14:paraId="11A4AEBE" w14:textId="77777777" w:rsidR="00A035D7" w:rsidRPr="00A035D7" w:rsidRDefault="00A035D7" w:rsidP="00A035D7">
      <w:pPr>
        <w:jc w:val="both"/>
      </w:pPr>
      <w:r w:rsidRPr="00A035D7">
        <w:t>b.  De permettre, une fois le marché conclu, l’évaluation et le paiement des travaux exécutés. Pour atteindre ces objectifs, le Bordereau des prix doit répertorier les travaux de façon suffisamment détaillée pour distinguer entre différentes natures de travaux, ou entre travaux de même nature exécutés dans des endroits différents, ou entre toutes autres conditions susceptibles de donner lieu à des variations de coûts, sans  oublier  que  les  prix  comprennent  également  toutes  suggestions  découlant  de l’application  des  dispositions  administratives  et  techniques  prévues  dans  les  pièces écrites.</w:t>
      </w:r>
    </w:p>
    <w:p w14:paraId="75D07B86" w14:textId="77777777" w:rsidR="00A035D7" w:rsidRPr="00A035D7" w:rsidRDefault="00A035D7" w:rsidP="00A035D7">
      <w:pPr>
        <w:jc w:val="both"/>
      </w:pPr>
      <w:r w:rsidRPr="00A035D7">
        <w:t>Séries de prix</w:t>
      </w:r>
    </w:p>
    <w:p w14:paraId="5A1FAEFA" w14:textId="77777777" w:rsidR="00A035D7" w:rsidRPr="00A035D7" w:rsidRDefault="00A035D7" w:rsidP="00A035D7">
      <w:pPr>
        <w:jc w:val="both"/>
      </w:pPr>
      <w:r w:rsidRPr="00A035D7">
        <w:t>Dans un bordereau des prix, les prix sont groupés en rubriques de façon à distinguer entre les parties de travaux qui par nature, accès, calendrier ou toute autre caractéristique peuvent donner lieu à des variations sur les méthodes de construction, ou séquence des travaux, ou considérations de coût. Ces rubriques constituent des séries de prix.</w:t>
      </w:r>
    </w:p>
    <w:p w14:paraId="0C888ADC" w14:textId="77777777" w:rsidR="00A035D7" w:rsidRPr="00A035D7" w:rsidRDefault="00A035D7" w:rsidP="00A035D7">
      <w:pPr>
        <w:jc w:val="both"/>
      </w:pPr>
      <w:r w:rsidRPr="00A035D7">
        <w:t>Unités de mesure</w:t>
      </w:r>
    </w:p>
    <w:p w14:paraId="6D43CBD2" w14:textId="77777777" w:rsidR="00A035D7" w:rsidRPr="00A035D7" w:rsidRDefault="00A035D7" w:rsidP="00A035D7">
      <w:pPr>
        <w:jc w:val="both"/>
      </w:pPr>
      <w:r w:rsidRPr="00A035D7">
        <w:t>Le système métrique sera utilisé, et les abréviations suivantes sont recommandées :</w:t>
      </w:r>
    </w:p>
    <w:tbl>
      <w:tblPr>
        <w:tblW w:w="9728" w:type="dxa"/>
        <w:tblLayout w:type="fixed"/>
        <w:tblCellMar>
          <w:left w:w="10" w:type="dxa"/>
          <w:right w:w="10" w:type="dxa"/>
        </w:tblCellMar>
        <w:tblLook w:val="0000" w:firstRow="0" w:lastRow="0" w:firstColumn="0" w:lastColumn="0" w:noHBand="0" w:noVBand="0"/>
      </w:tblPr>
      <w:tblGrid>
        <w:gridCol w:w="1276"/>
        <w:gridCol w:w="1985"/>
        <w:gridCol w:w="1417"/>
        <w:gridCol w:w="2268"/>
        <w:gridCol w:w="1905"/>
        <w:gridCol w:w="877"/>
      </w:tblGrid>
      <w:tr w:rsidR="00A035D7" w:rsidRPr="00A035D7" w14:paraId="66055409" w14:textId="77777777" w:rsidTr="00A349E2">
        <w:trPr>
          <w:trHeight w:hRule="exact" w:val="348"/>
        </w:trPr>
        <w:tc>
          <w:tcPr>
            <w:tcW w:w="1276" w:type="dxa"/>
            <w:shd w:val="clear" w:color="auto" w:fill="auto"/>
            <w:tcMar>
              <w:top w:w="0" w:type="dxa"/>
              <w:left w:w="0" w:type="dxa"/>
              <w:bottom w:w="0" w:type="dxa"/>
              <w:right w:w="0" w:type="dxa"/>
            </w:tcMar>
            <w:vAlign w:val="center"/>
          </w:tcPr>
          <w:p w14:paraId="5CEF3671" w14:textId="77777777" w:rsidR="00A035D7" w:rsidRPr="00A035D7" w:rsidRDefault="00A035D7" w:rsidP="00A035D7">
            <w:pPr>
              <w:jc w:val="both"/>
            </w:pPr>
            <w:r w:rsidRPr="00A035D7">
              <w:t>mètre</w:t>
            </w:r>
          </w:p>
        </w:tc>
        <w:tc>
          <w:tcPr>
            <w:tcW w:w="1985" w:type="dxa"/>
            <w:shd w:val="clear" w:color="auto" w:fill="auto"/>
            <w:tcMar>
              <w:top w:w="0" w:type="dxa"/>
              <w:left w:w="0" w:type="dxa"/>
              <w:bottom w:w="0" w:type="dxa"/>
              <w:right w:w="0" w:type="dxa"/>
            </w:tcMar>
            <w:vAlign w:val="center"/>
          </w:tcPr>
          <w:p w14:paraId="60087054" w14:textId="77777777" w:rsidR="00A035D7" w:rsidRPr="00A035D7" w:rsidRDefault="00A035D7" w:rsidP="00A035D7">
            <w:pPr>
              <w:jc w:val="both"/>
            </w:pPr>
            <w:r w:rsidRPr="00A035D7">
              <w:t>: m</w:t>
            </w:r>
          </w:p>
        </w:tc>
        <w:tc>
          <w:tcPr>
            <w:tcW w:w="1417" w:type="dxa"/>
            <w:shd w:val="clear" w:color="auto" w:fill="auto"/>
            <w:tcMar>
              <w:top w:w="0" w:type="dxa"/>
              <w:left w:w="0" w:type="dxa"/>
              <w:bottom w:w="0" w:type="dxa"/>
              <w:right w:w="0" w:type="dxa"/>
            </w:tcMar>
            <w:vAlign w:val="center"/>
          </w:tcPr>
          <w:p w14:paraId="3ECA3A35" w14:textId="77777777" w:rsidR="00A035D7" w:rsidRPr="00A035D7" w:rsidRDefault="00A035D7" w:rsidP="00A035D7">
            <w:pPr>
              <w:jc w:val="both"/>
            </w:pPr>
            <w:r w:rsidRPr="00A035D7">
              <w:t>centimètre</w:t>
            </w:r>
          </w:p>
        </w:tc>
        <w:tc>
          <w:tcPr>
            <w:tcW w:w="2268" w:type="dxa"/>
            <w:shd w:val="clear" w:color="auto" w:fill="auto"/>
            <w:tcMar>
              <w:top w:w="0" w:type="dxa"/>
              <w:left w:w="0" w:type="dxa"/>
              <w:bottom w:w="0" w:type="dxa"/>
              <w:right w:w="0" w:type="dxa"/>
            </w:tcMar>
            <w:vAlign w:val="center"/>
          </w:tcPr>
          <w:p w14:paraId="6F27C81C" w14:textId="77777777" w:rsidR="00A035D7" w:rsidRPr="00A035D7" w:rsidRDefault="00A035D7" w:rsidP="00A035D7">
            <w:pPr>
              <w:jc w:val="both"/>
            </w:pPr>
            <w:r w:rsidRPr="00A035D7">
              <w:t>: cm</w:t>
            </w:r>
          </w:p>
        </w:tc>
        <w:tc>
          <w:tcPr>
            <w:tcW w:w="1905" w:type="dxa"/>
            <w:shd w:val="clear" w:color="auto" w:fill="auto"/>
            <w:tcMar>
              <w:top w:w="0" w:type="dxa"/>
              <w:left w:w="0" w:type="dxa"/>
              <w:bottom w:w="0" w:type="dxa"/>
              <w:right w:w="0" w:type="dxa"/>
            </w:tcMar>
            <w:vAlign w:val="center"/>
          </w:tcPr>
          <w:p w14:paraId="6434D79A" w14:textId="77777777" w:rsidR="00A035D7" w:rsidRPr="00A035D7" w:rsidRDefault="00A035D7" w:rsidP="00A035D7">
            <w:pPr>
              <w:jc w:val="both"/>
            </w:pPr>
            <w:r w:rsidRPr="00A035D7">
              <w:t>millimètre</w:t>
            </w:r>
          </w:p>
        </w:tc>
        <w:tc>
          <w:tcPr>
            <w:tcW w:w="877" w:type="dxa"/>
            <w:shd w:val="clear" w:color="auto" w:fill="auto"/>
            <w:tcMar>
              <w:top w:w="0" w:type="dxa"/>
              <w:left w:w="0" w:type="dxa"/>
              <w:bottom w:w="0" w:type="dxa"/>
              <w:right w:w="0" w:type="dxa"/>
            </w:tcMar>
            <w:vAlign w:val="center"/>
          </w:tcPr>
          <w:p w14:paraId="5A400B7B" w14:textId="77777777" w:rsidR="00A035D7" w:rsidRPr="00A035D7" w:rsidRDefault="00A035D7" w:rsidP="00A035D7">
            <w:pPr>
              <w:jc w:val="both"/>
            </w:pPr>
            <w:r w:rsidRPr="00A035D7">
              <w:t>: mm</w:t>
            </w:r>
          </w:p>
        </w:tc>
      </w:tr>
      <w:tr w:rsidR="00A035D7" w:rsidRPr="00A035D7" w14:paraId="09AB338F" w14:textId="77777777" w:rsidTr="00A349E2">
        <w:trPr>
          <w:trHeight w:hRule="exact" w:val="417"/>
        </w:trPr>
        <w:tc>
          <w:tcPr>
            <w:tcW w:w="1276" w:type="dxa"/>
            <w:shd w:val="clear" w:color="auto" w:fill="auto"/>
            <w:tcMar>
              <w:top w:w="0" w:type="dxa"/>
              <w:left w:w="0" w:type="dxa"/>
              <w:bottom w:w="0" w:type="dxa"/>
              <w:right w:w="0" w:type="dxa"/>
            </w:tcMar>
            <w:vAlign w:val="center"/>
          </w:tcPr>
          <w:p w14:paraId="7575BBC0" w14:textId="77777777" w:rsidR="00A035D7" w:rsidRPr="00A035D7" w:rsidRDefault="00A035D7" w:rsidP="00A035D7">
            <w:pPr>
              <w:jc w:val="both"/>
            </w:pPr>
            <w:r w:rsidRPr="00A035D7">
              <w:t>hectare</w:t>
            </w:r>
          </w:p>
        </w:tc>
        <w:tc>
          <w:tcPr>
            <w:tcW w:w="1985" w:type="dxa"/>
            <w:shd w:val="clear" w:color="auto" w:fill="auto"/>
            <w:tcMar>
              <w:top w:w="0" w:type="dxa"/>
              <w:left w:w="0" w:type="dxa"/>
              <w:bottom w:w="0" w:type="dxa"/>
              <w:right w:w="0" w:type="dxa"/>
            </w:tcMar>
            <w:vAlign w:val="center"/>
          </w:tcPr>
          <w:p w14:paraId="40B0B6D3" w14:textId="77777777" w:rsidR="00A035D7" w:rsidRPr="00A035D7" w:rsidRDefault="00A035D7" w:rsidP="00A035D7">
            <w:pPr>
              <w:jc w:val="both"/>
            </w:pPr>
            <w:r w:rsidRPr="00A035D7">
              <w:t>: ha</w:t>
            </w:r>
          </w:p>
        </w:tc>
        <w:tc>
          <w:tcPr>
            <w:tcW w:w="1417" w:type="dxa"/>
            <w:shd w:val="clear" w:color="auto" w:fill="auto"/>
            <w:tcMar>
              <w:top w:w="0" w:type="dxa"/>
              <w:left w:w="0" w:type="dxa"/>
              <w:bottom w:w="0" w:type="dxa"/>
              <w:right w:w="0" w:type="dxa"/>
            </w:tcMar>
            <w:vAlign w:val="center"/>
          </w:tcPr>
          <w:p w14:paraId="5662A314" w14:textId="77777777" w:rsidR="00A035D7" w:rsidRPr="00A035D7" w:rsidRDefault="00A035D7" w:rsidP="00A035D7">
            <w:pPr>
              <w:jc w:val="both"/>
            </w:pPr>
            <w:r w:rsidRPr="00A035D7">
              <w:t>Mètre carré</w:t>
            </w:r>
          </w:p>
        </w:tc>
        <w:tc>
          <w:tcPr>
            <w:tcW w:w="2268" w:type="dxa"/>
            <w:shd w:val="clear" w:color="auto" w:fill="auto"/>
            <w:tcMar>
              <w:top w:w="0" w:type="dxa"/>
              <w:left w:w="0" w:type="dxa"/>
              <w:bottom w:w="0" w:type="dxa"/>
              <w:right w:w="0" w:type="dxa"/>
            </w:tcMar>
            <w:vAlign w:val="center"/>
          </w:tcPr>
          <w:p w14:paraId="21171BB9" w14:textId="77777777" w:rsidR="00A035D7" w:rsidRPr="00A035D7" w:rsidRDefault="00A035D7" w:rsidP="00A035D7">
            <w:pPr>
              <w:jc w:val="both"/>
            </w:pPr>
            <w:r w:rsidRPr="00A035D7">
              <w:t>: m2</w:t>
            </w:r>
          </w:p>
        </w:tc>
        <w:tc>
          <w:tcPr>
            <w:tcW w:w="1905" w:type="dxa"/>
            <w:shd w:val="clear" w:color="auto" w:fill="auto"/>
            <w:tcMar>
              <w:top w:w="0" w:type="dxa"/>
              <w:left w:w="0" w:type="dxa"/>
              <w:bottom w:w="0" w:type="dxa"/>
              <w:right w:w="0" w:type="dxa"/>
            </w:tcMar>
            <w:vAlign w:val="center"/>
          </w:tcPr>
          <w:p w14:paraId="0E8F3970" w14:textId="77777777" w:rsidR="00A035D7" w:rsidRPr="00A035D7" w:rsidRDefault="00A035D7" w:rsidP="00A035D7">
            <w:pPr>
              <w:jc w:val="both"/>
            </w:pPr>
            <w:r w:rsidRPr="00A035D7">
              <w:t>Millimètre carré</w:t>
            </w:r>
          </w:p>
        </w:tc>
        <w:tc>
          <w:tcPr>
            <w:tcW w:w="877" w:type="dxa"/>
            <w:shd w:val="clear" w:color="auto" w:fill="auto"/>
            <w:tcMar>
              <w:top w:w="0" w:type="dxa"/>
              <w:left w:w="0" w:type="dxa"/>
              <w:bottom w:w="0" w:type="dxa"/>
              <w:right w:w="0" w:type="dxa"/>
            </w:tcMar>
            <w:vAlign w:val="center"/>
          </w:tcPr>
          <w:p w14:paraId="279B3E21" w14:textId="77777777" w:rsidR="00A035D7" w:rsidRPr="00A035D7" w:rsidRDefault="00A035D7" w:rsidP="00A035D7">
            <w:pPr>
              <w:jc w:val="both"/>
            </w:pPr>
            <w:r w:rsidRPr="00A035D7">
              <w:t>: mm2</w:t>
            </w:r>
          </w:p>
        </w:tc>
      </w:tr>
      <w:tr w:rsidR="00A035D7" w:rsidRPr="00A035D7" w14:paraId="6C8181DD" w14:textId="77777777" w:rsidTr="00A349E2">
        <w:trPr>
          <w:trHeight w:hRule="exact" w:val="417"/>
        </w:trPr>
        <w:tc>
          <w:tcPr>
            <w:tcW w:w="1276" w:type="dxa"/>
            <w:shd w:val="clear" w:color="auto" w:fill="auto"/>
            <w:tcMar>
              <w:top w:w="0" w:type="dxa"/>
              <w:left w:w="0" w:type="dxa"/>
              <w:bottom w:w="0" w:type="dxa"/>
              <w:right w:w="0" w:type="dxa"/>
            </w:tcMar>
            <w:vAlign w:val="center"/>
          </w:tcPr>
          <w:p w14:paraId="07E5B7F0" w14:textId="77777777" w:rsidR="00A035D7" w:rsidRPr="00A035D7" w:rsidRDefault="00A035D7" w:rsidP="00A035D7">
            <w:pPr>
              <w:jc w:val="both"/>
            </w:pPr>
            <w:r w:rsidRPr="00A035D7">
              <w:t>litre</w:t>
            </w:r>
          </w:p>
        </w:tc>
        <w:tc>
          <w:tcPr>
            <w:tcW w:w="1985" w:type="dxa"/>
            <w:shd w:val="clear" w:color="auto" w:fill="auto"/>
            <w:tcMar>
              <w:top w:w="0" w:type="dxa"/>
              <w:left w:w="0" w:type="dxa"/>
              <w:bottom w:w="0" w:type="dxa"/>
              <w:right w:w="0" w:type="dxa"/>
            </w:tcMar>
            <w:vAlign w:val="center"/>
          </w:tcPr>
          <w:p w14:paraId="12CE3481" w14:textId="77777777" w:rsidR="00A035D7" w:rsidRPr="00A035D7" w:rsidRDefault="00A035D7" w:rsidP="00A035D7">
            <w:pPr>
              <w:jc w:val="both"/>
            </w:pPr>
            <w:r w:rsidRPr="00A035D7">
              <w:t>: l</w:t>
            </w:r>
          </w:p>
        </w:tc>
        <w:tc>
          <w:tcPr>
            <w:tcW w:w="1417" w:type="dxa"/>
            <w:shd w:val="clear" w:color="auto" w:fill="auto"/>
            <w:tcMar>
              <w:top w:w="0" w:type="dxa"/>
              <w:left w:w="0" w:type="dxa"/>
              <w:bottom w:w="0" w:type="dxa"/>
              <w:right w:w="0" w:type="dxa"/>
            </w:tcMar>
            <w:vAlign w:val="center"/>
          </w:tcPr>
          <w:p w14:paraId="0BC0E2D4" w14:textId="77777777" w:rsidR="00A035D7" w:rsidRPr="00A035D7" w:rsidRDefault="00A035D7" w:rsidP="00A035D7">
            <w:pPr>
              <w:jc w:val="both"/>
            </w:pPr>
            <w:r w:rsidRPr="00A035D7">
              <w:t>Mètre cube</w:t>
            </w:r>
          </w:p>
        </w:tc>
        <w:tc>
          <w:tcPr>
            <w:tcW w:w="2268" w:type="dxa"/>
            <w:shd w:val="clear" w:color="auto" w:fill="auto"/>
            <w:tcMar>
              <w:top w:w="0" w:type="dxa"/>
              <w:left w:w="0" w:type="dxa"/>
              <w:bottom w:w="0" w:type="dxa"/>
              <w:right w:w="0" w:type="dxa"/>
            </w:tcMar>
            <w:vAlign w:val="center"/>
          </w:tcPr>
          <w:p w14:paraId="01CA87B5" w14:textId="77777777" w:rsidR="00A035D7" w:rsidRPr="00A035D7" w:rsidRDefault="00A035D7" w:rsidP="00A035D7">
            <w:pPr>
              <w:jc w:val="both"/>
            </w:pPr>
            <w:r w:rsidRPr="00A035D7">
              <w:t>: m3</w:t>
            </w:r>
          </w:p>
        </w:tc>
        <w:tc>
          <w:tcPr>
            <w:tcW w:w="1905" w:type="dxa"/>
            <w:shd w:val="clear" w:color="auto" w:fill="auto"/>
            <w:tcMar>
              <w:top w:w="0" w:type="dxa"/>
              <w:left w:w="0" w:type="dxa"/>
              <w:bottom w:w="0" w:type="dxa"/>
              <w:right w:w="0" w:type="dxa"/>
            </w:tcMar>
            <w:vAlign w:val="center"/>
          </w:tcPr>
          <w:p w14:paraId="51C4D011" w14:textId="77777777" w:rsidR="00A035D7" w:rsidRPr="00A035D7" w:rsidRDefault="00A035D7" w:rsidP="00A035D7">
            <w:pPr>
              <w:jc w:val="both"/>
            </w:pPr>
            <w:r w:rsidRPr="00A035D7">
              <w:t>unité</w:t>
            </w:r>
          </w:p>
        </w:tc>
        <w:tc>
          <w:tcPr>
            <w:tcW w:w="877" w:type="dxa"/>
            <w:shd w:val="clear" w:color="auto" w:fill="auto"/>
            <w:tcMar>
              <w:top w:w="0" w:type="dxa"/>
              <w:left w:w="0" w:type="dxa"/>
              <w:bottom w:w="0" w:type="dxa"/>
              <w:right w:w="0" w:type="dxa"/>
            </w:tcMar>
            <w:vAlign w:val="center"/>
          </w:tcPr>
          <w:p w14:paraId="066F078E" w14:textId="77777777" w:rsidR="00A035D7" w:rsidRPr="00A035D7" w:rsidRDefault="00A035D7" w:rsidP="00A035D7">
            <w:pPr>
              <w:jc w:val="both"/>
            </w:pPr>
            <w:r w:rsidRPr="00A035D7">
              <w:t>: u</w:t>
            </w:r>
          </w:p>
        </w:tc>
      </w:tr>
      <w:tr w:rsidR="00A035D7" w:rsidRPr="00A035D7" w14:paraId="764DCED6" w14:textId="77777777" w:rsidTr="00A349E2">
        <w:trPr>
          <w:trHeight w:hRule="exact" w:val="417"/>
        </w:trPr>
        <w:tc>
          <w:tcPr>
            <w:tcW w:w="1276" w:type="dxa"/>
            <w:shd w:val="clear" w:color="auto" w:fill="auto"/>
            <w:tcMar>
              <w:top w:w="0" w:type="dxa"/>
              <w:left w:w="0" w:type="dxa"/>
              <w:bottom w:w="0" w:type="dxa"/>
              <w:right w:w="0" w:type="dxa"/>
            </w:tcMar>
            <w:vAlign w:val="center"/>
          </w:tcPr>
          <w:p w14:paraId="3F5FECBA" w14:textId="77777777" w:rsidR="00A035D7" w:rsidRPr="00A035D7" w:rsidRDefault="00A035D7" w:rsidP="00A035D7">
            <w:pPr>
              <w:jc w:val="both"/>
            </w:pPr>
            <w:r w:rsidRPr="00A035D7">
              <w:t>kilogramme</w:t>
            </w:r>
          </w:p>
        </w:tc>
        <w:tc>
          <w:tcPr>
            <w:tcW w:w="1985" w:type="dxa"/>
            <w:shd w:val="clear" w:color="auto" w:fill="auto"/>
            <w:tcMar>
              <w:top w:w="0" w:type="dxa"/>
              <w:left w:w="0" w:type="dxa"/>
              <w:bottom w:w="0" w:type="dxa"/>
              <w:right w:w="0" w:type="dxa"/>
            </w:tcMar>
            <w:vAlign w:val="center"/>
          </w:tcPr>
          <w:p w14:paraId="5E0975B5" w14:textId="77777777" w:rsidR="00A035D7" w:rsidRPr="00A035D7" w:rsidRDefault="00A035D7" w:rsidP="00A035D7">
            <w:pPr>
              <w:jc w:val="both"/>
            </w:pPr>
            <w:r w:rsidRPr="00A035D7">
              <w:t>: kg</w:t>
            </w:r>
          </w:p>
        </w:tc>
        <w:tc>
          <w:tcPr>
            <w:tcW w:w="1417" w:type="dxa"/>
            <w:shd w:val="clear" w:color="auto" w:fill="auto"/>
            <w:tcMar>
              <w:top w:w="0" w:type="dxa"/>
              <w:left w:w="0" w:type="dxa"/>
              <w:bottom w:w="0" w:type="dxa"/>
              <w:right w:w="0" w:type="dxa"/>
            </w:tcMar>
            <w:vAlign w:val="center"/>
          </w:tcPr>
          <w:p w14:paraId="2BF58E4D" w14:textId="77777777" w:rsidR="00A035D7" w:rsidRPr="00A035D7" w:rsidRDefault="00A035D7" w:rsidP="00A035D7">
            <w:pPr>
              <w:jc w:val="both"/>
            </w:pPr>
            <w:r w:rsidRPr="00A035D7">
              <w:t>tonne</w:t>
            </w:r>
          </w:p>
        </w:tc>
        <w:tc>
          <w:tcPr>
            <w:tcW w:w="2268" w:type="dxa"/>
            <w:shd w:val="clear" w:color="auto" w:fill="auto"/>
            <w:tcMar>
              <w:top w:w="0" w:type="dxa"/>
              <w:left w:w="0" w:type="dxa"/>
              <w:bottom w:w="0" w:type="dxa"/>
              <w:right w:w="0" w:type="dxa"/>
            </w:tcMar>
            <w:vAlign w:val="center"/>
          </w:tcPr>
          <w:p w14:paraId="0660E8E2" w14:textId="77777777" w:rsidR="00A035D7" w:rsidRPr="00A035D7" w:rsidRDefault="00A035D7" w:rsidP="00A035D7">
            <w:pPr>
              <w:jc w:val="both"/>
            </w:pPr>
            <w:r w:rsidRPr="00A035D7">
              <w:t>: t</w:t>
            </w:r>
          </w:p>
        </w:tc>
        <w:tc>
          <w:tcPr>
            <w:tcW w:w="1905" w:type="dxa"/>
            <w:shd w:val="clear" w:color="auto" w:fill="auto"/>
            <w:tcMar>
              <w:top w:w="0" w:type="dxa"/>
              <w:left w:w="0" w:type="dxa"/>
              <w:bottom w:w="0" w:type="dxa"/>
              <w:right w:w="0" w:type="dxa"/>
            </w:tcMar>
            <w:vAlign w:val="center"/>
          </w:tcPr>
          <w:p w14:paraId="4ED2CF76" w14:textId="77777777" w:rsidR="00A035D7" w:rsidRPr="00A035D7" w:rsidRDefault="00A035D7" w:rsidP="00A035D7">
            <w:pPr>
              <w:jc w:val="both"/>
            </w:pPr>
            <w:r w:rsidRPr="00A035D7">
              <w:t>forfait</w:t>
            </w:r>
          </w:p>
        </w:tc>
        <w:tc>
          <w:tcPr>
            <w:tcW w:w="877" w:type="dxa"/>
            <w:shd w:val="clear" w:color="auto" w:fill="auto"/>
            <w:tcMar>
              <w:top w:w="0" w:type="dxa"/>
              <w:left w:w="0" w:type="dxa"/>
              <w:bottom w:w="0" w:type="dxa"/>
              <w:right w:w="0" w:type="dxa"/>
            </w:tcMar>
            <w:vAlign w:val="center"/>
          </w:tcPr>
          <w:p w14:paraId="086DC5E6" w14:textId="77777777" w:rsidR="00A035D7" w:rsidRPr="00A035D7" w:rsidRDefault="00A035D7" w:rsidP="00A035D7">
            <w:pPr>
              <w:jc w:val="both"/>
            </w:pPr>
            <w:r w:rsidRPr="00A035D7">
              <w:t>: ft</w:t>
            </w:r>
          </w:p>
        </w:tc>
      </w:tr>
      <w:tr w:rsidR="00A035D7" w:rsidRPr="00A035D7" w14:paraId="26624A8F" w14:textId="77777777" w:rsidTr="00A349E2">
        <w:trPr>
          <w:trHeight w:hRule="exact" w:val="348"/>
        </w:trPr>
        <w:tc>
          <w:tcPr>
            <w:tcW w:w="1276" w:type="dxa"/>
            <w:shd w:val="clear" w:color="auto" w:fill="auto"/>
            <w:tcMar>
              <w:top w:w="0" w:type="dxa"/>
              <w:left w:w="0" w:type="dxa"/>
              <w:bottom w:w="0" w:type="dxa"/>
              <w:right w:w="0" w:type="dxa"/>
            </w:tcMar>
            <w:vAlign w:val="center"/>
          </w:tcPr>
          <w:p w14:paraId="2204D01F" w14:textId="77777777" w:rsidR="00A035D7" w:rsidRPr="00A035D7" w:rsidRDefault="00A035D7" w:rsidP="00A035D7">
            <w:pPr>
              <w:jc w:val="both"/>
            </w:pPr>
            <w:r w:rsidRPr="00A035D7">
              <w:t>seconde</w:t>
            </w:r>
          </w:p>
        </w:tc>
        <w:tc>
          <w:tcPr>
            <w:tcW w:w="1985" w:type="dxa"/>
            <w:shd w:val="clear" w:color="auto" w:fill="auto"/>
            <w:tcMar>
              <w:top w:w="0" w:type="dxa"/>
              <w:left w:w="0" w:type="dxa"/>
              <w:bottom w:w="0" w:type="dxa"/>
              <w:right w:w="0" w:type="dxa"/>
            </w:tcMar>
            <w:vAlign w:val="center"/>
          </w:tcPr>
          <w:p w14:paraId="2DB0E9CA" w14:textId="77777777" w:rsidR="00A035D7" w:rsidRPr="00A035D7" w:rsidRDefault="00A035D7" w:rsidP="00A035D7">
            <w:pPr>
              <w:jc w:val="both"/>
            </w:pPr>
            <w:r w:rsidRPr="00A035D7">
              <w:t>: s</w:t>
            </w:r>
          </w:p>
        </w:tc>
        <w:tc>
          <w:tcPr>
            <w:tcW w:w="1417" w:type="dxa"/>
            <w:shd w:val="clear" w:color="auto" w:fill="auto"/>
            <w:tcMar>
              <w:top w:w="0" w:type="dxa"/>
              <w:left w:w="0" w:type="dxa"/>
              <w:bottom w:w="0" w:type="dxa"/>
              <w:right w:w="0" w:type="dxa"/>
            </w:tcMar>
            <w:vAlign w:val="center"/>
          </w:tcPr>
          <w:p w14:paraId="7705AA85" w14:textId="77777777" w:rsidR="00A035D7" w:rsidRPr="00A035D7" w:rsidRDefault="00A035D7" w:rsidP="00A035D7">
            <w:pPr>
              <w:jc w:val="both"/>
            </w:pPr>
            <w:r w:rsidRPr="00A035D7">
              <w:t>heure</w:t>
            </w:r>
          </w:p>
        </w:tc>
        <w:tc>
          <w:tcPr>
            <w:tcW w:w="2268" w:type="dxa"/>
            <w:shd w:val="clear" w:color="auto" w:fill="auto"/>
            <w:tcMar>
              <w:top w:w="0" w:type="dxa"/>
              <w:left w:w="0" w:type="dxa"/>
              <w:bottom w:w="0" w:type="dxa"/>
              <w:right w:w="0" w:type="dxa"/>
            </w:tcMar>
            <w:vAlign w:val="center"/>
          </w:tcPr>
          <w:p w14:paraId="2F6B9CBD" w14:textId="77777777" w:rsidR="00A035D7" w:rsidRPr="00A035D7" w:rsidRDefault="00A035D7" w:rsidP="00A035D7">
            <w:pPr>
              <w:jc w:val="both"/>
            </w:pPr>
            <w:r w:rsidRPr="00A035D7">
              <w:t>: h</w:t>
            </w:r>
          </w:p>
        </w:tc>
        <w:tc>
          <w:tcPr>
            <w:tcW w:w="1905" w:type="dxa"/>
            <w:shd w:val="clear" w:color="auto" w:fill="auto"/>
            <w:tcMar>
              <w:top w:w="0" w:type="dxa"/>
              <w:left w:w="0" w:type="dxa"/>
              <w:bottom w:w="0" w:type="dxa"/>
              <w:right w:w="0" w:type="dxa"/>
            </w:tcMar>
            <w:vAlign w:val="center"/>
          </w:tcPr>
          <w:p w14:paraId="4E68D234" w14:textId="77777777" w:rsidR="00A035D7" w:rsidRPr="00A035D7" w:rsidRDefault="00A035D7" w:rsidP="00A035D7">
            <w:pPr>
              <w:jc w:val="both"/>
            </w:pPr>
          </w:p>
        </w:tc>
        <w:tc>
          <w:tcPr>
            <w:tcW w:w="877" w:type="dxa"/>
            <w:shd w:val="clear" w:color="auto" w:fill="auto"/>
            <w:tcMar>
              <w:top w:w="0" w:type="dxa"/>
              <w:left w:w="0" w:type="dxa"/>
              <w:bottom w:w="0" w:type="dxa"/>
              <w:right w:w="0" w:type="dxa"/>
            </w:tcMar>
            <w:vAlign w:val="center"/>
          </w:tcPr>
          <w:p w14:paraId="26550309" w14:textId="77777777" w:rsidR="00A035D7" w:rsidRPr="00A035D7" w:rsidRDefault="00A035D7" w:rsidP="00A035D7">
            <w:pPr>
              <w:jc w:val="both"/>
            </w:pPr>
          </w:p>
        </w:tc>
      </w:tr>
    </w:tbl>
    <w:p w14:paraId="23D32512" w14:textId="77777777" w:rsidR="00A035D7" w:rsidRPr="00A035D7" w:rsidRDefault="00A035D7" w:rsidP="00A035D7">
      <w:pPr>
        <w:jc w:val="both"/>
      </w:pPr>
    </w:p>
    <w:p w14:paraId="7641E433" w14:textId="77777777" w:rsidR="00A035D7" w:rsidRPr="00A035D7" w:rsidRDefault="00A035D7" w:rsidP="00A035D7">
      <w:pPr>
        <w:jc w:val="both"/>
      </w:pPr>
    </w:p>
    <w:p w14:paraId="58DC6F5D" w14:textId="77777777" w:rsidR="00A035D7" w:rsidRPr="00A035D7" w:rsidRDefault="00A035D7" w:rsidP="00A035D7">
      <w:pPr>
        <w:jc w:val="both"/>
      </w:pPr>
    </w:p>
    <w:p w14:paraId="1BA91FEC" w14:textId="77777777" w:rsidR="00A035D7" w:rsidRPr="00A035D7" w:rsidRDefault="00A035D7" w:rsidP="00A035D7">
      <w:pPr>
        <w:jc w:val="both"/>
      </w:pPr>
      <w:r w:rsidRPr="00A035D7">
        <w:t>Présentation du bordereau des prix</w:t>
      </w:r>
    </w:p>
    <w:p w14:paraId="423A721B" w14:textId="77777777" w:rsidR="00A035D7" w:rsidRPr="00A035D7" w:rsidRDefault="00A035D7" w:rsidP="00A035D7">
      <w:pPr>
        <w:jc w:val="both"/>
      </w:pPr>
      <w:r w:rsidRPr="00A035D7">
        <w:t>Le bordereau des prix unitaires doit être présenté sous la forme d’un tableau de trois colonnes. Les codes de la série et du prix figurent à la première colonne ; la définition des prestations composant le prix, l’unité de mesure et le montant en lettres constituent</w:t>
      </w:r>
    </w:p>
    <w:p w14:paraId="573859B0" w14:textId="77777777" w:rsidR="00A035D7" w:rsidRPr="00A035D7" w:rsidRDefault="00A035D7" w:rsidP="00A035D7">
      <w:pPr>
        <w:jc w:val="both"/>
      </w:pPr>
      <w:r w:rsidRPr="00A035D7">
        <w:t>La deuxième colonne ; la troisième colonne est réservée au montant du prix en chiffres. Cette dernière colonne est susceptible d’être éclatée en autant de colonnes qu’il y’a d’unités monétaires de paiement.</w:t>
      </w:r>
    </w:p>
    <w:p w14:paraId="27D593A6" w14:textId="77777777" w:rsidR="00A035D7" w:rsidRPr="00A035D7" w:rsidRDefault="00A035D7" w:rsidP="00A035D7">
      <w:pPr>
        <w:jc w:val="both"/>
      </w:pPr>
      <w:r w:rsidRPr="00A035D7">
        <w:t>[A préparer et insérer dans le Dossier d’appel d’offres par le Maître d’Ouvrage ou le Maître d’Ouvrage Délégué]</w:t>
      </w:r>
    </w:p>
    <w:p w14:paraId="478E118F" w14:textId="77777777" w:rsidR="00A035D7" w:rsidRPr="00A035D7" w:rsidRDefault="00A035D7" w:rsidP="00A035D7">
      <w:pPr>
        <w:jc w:val="both"/>
      </w:pPr>
      <w:r w:rsidRPr="00A035D7">
        <w:t xml:space="preserve">[S’inspirer le cas échéant de l’exemple figurant dans le DTAO] </w:t>
      </w:r>
    </w:p>
    <w:p w14:paraId="30447504" w14:textId="77777777" w:rsidR="00A035D7" w:rsidRPr="00A035D7" w:rsidRDefault="00A035D7" w:rsidP="00A035D7">
      <w:pPr>
        <w:jc w:val="both"/>
      </w:pPr>
    </w:p>
    <w:p w14:paraId="4D49DAAB" w14:textId="77777777" w:rsidR="00A035D7" w:rsidRPr="00A035D7" w:rsidRDefault="00A035D7" w:rsidP="00A035D7">
      <w:pPr>
        <w:jc w:val="both"/>
      </w:pPr>
    </w:p>
    <w:p w14:paraId="25569F26" w14:textId="77777777" w:rsidR="00A035D7" w:rsidRPr="00A035D7" w:rsidRDefault="00A035D7" w:rsidP="00A035D7">
      <w:r w:rsidRPr="00A035D7">
        <w:br w:type="page"/>
      </w:r>
    </w:p>
    <w:tbl>
      <w:tblPr>
        <w:tblpPr w:leftFromText="180" w:rightFromText="180" w:vertAnchor="text" w:horzAnchor="margin" w:tblpY="194"/>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6"/>
        <w:gridCol w:w="412"/>
        <w:gridCol w:w="5397"/>
        <w:gridCol w:w="709"/>
        <w:gridCol w:w="1276"/>
      </w:tblGrid>
      <w:tr w:rsidR="00A035D7" w:rsidRPr="00A035D7" w14:paraId="155773B9" w14:textId="77777777" w:rsidTr="00A349E2">
        <w:trPr>
          <w:trHeight w:val="1269"/>
        </w:trPr>
        <w:tc>
          <w:tcPr>
            <w:tcW w:w="9640" w:type="dxa"/>
            <w:gridSpan w:val="5"/>
            <w:shd w:val="clear" w:color="auto" w:fill="auto"/>
            <w:vAlign w:val="center"/>
          </w:tcPr>
          <w:p w14:paraId="07244428" w14:textId="2E2BEF15" w:rsidR="00A035D7" w:rsidRPr="000B0FE4" w:rsidRDefault="00A035D7" w:rsidP="00A035D7">
            <w:pPr>
              <w:rPr>
                <w:b/>
              </w:rPr>
            </w:pPr>
            <w:bookmarkStart w:id="567" w:name="_Toc188022573"/>
            <w:r w:rsidRPr="000B0FE4">
              <w:rPr>
                <w:b/>
              </w:rPr>
              <w:lastRenderedPageBreak/>
              <w:t>CADRE DU BORDEREAU DES PRIX UNITAIRES POUR LA CONSTRUCTION D'U</w:t>
            </w:r>
            <w:r w:rsidR="000B0FE4">
              <w:rPr>
                <w:b/>
              </w:rPr>
              <w:t xml:space="preserve">N </w:t>
            </w:r>
            <w:r w:rsidRPr="000B0FE4">
              <w:rPr>
                <w:b/>
              </w:rPr>
              <w:t>CENTRE D'ALPHABETISATION FONCTIONNEL D'AKOM 2, DANS LA COMMUNE D'AKOM 2, DEPARTEMENT DE L'OCEAN, REGION DU SUD.</w:t>
            </w:r>
          </w:p>
        </w:tc>
      </w:tr>
      <w:tr w:rsidR="00A035D7" w:rsidRPr="00A035D7" w14:paraId="66A4B0BC" w14:textId="77777777" w:rsidTr="00A349E2">
        <w:tc>
          <w:tcPr>
            <w:tcW w:w="1846" w:type="dxa"/>
            <w:shd w:val="clear" w:color="auto" w:fill="auto"/>
            <w:vAlign w:val="center"/>
          </w:tcPr>
          <w:p w14:paraId="56FF34BB" w14:textId="77777777" w:rsidR="00A035D7" w:rsidRPr="00A035D7" w:rsidRDefault="00A035D7" w:rsidP="00A035D7">
            <w:r w:rsidRPr="00A035D7">
              <w:t>N°PRIX</w:t>
            </w:r>
          </w:p>
        </w:tc>
        <w:tc>
          <w:tcPr>
            <w:tcW w:w="5809" w:type="dxa"/>
            <w:gridSpan w:val="2"/>
            <w:shd w:val="clear" w:color="auto" w:fill="auto"/>
            <w:vAlign w:val="center"/>
          </w:tcPr>
          <w:p w14:paraId="1796D070" w14:textId="77777777" w:rsidR="00A035D7" w:rsidRPr="00A035D7" w:rsidRDefault="00A035D7" w:rsidP="00A035D7">
            <w:r w:rsidRPr="00A035D7">
              <w:t>DESIGNATION DES TÂCHES ET PRIX UNITAIRES EN TOUTES LETTRES ET EN FCFA</w:t>
            </w:r>
          </w:p>
        </w:tc>
        <w:tc>
          <w:tcPr>
            <w:tcW w:w="709" w:type="dxa"/>
            <w:shd w:val="clear" w:color="auto" w:fill="auto"/>
            <w:vAlign w:val="center"/>
          </w:tcPr>
          <w:p w14:paraId="0FC71EC0" w14:textId="77777777" w:rsidR="00A035D7" w:rsidRPr="00A035D7" w:rsidRDefault="00A035D7" w:rsidP="00A035D7">
            <w:r w:rsidRPr="00A035D7">
              <w:t>UNITE</w:t>
            </w:r>
          </w:p>
        </w:tc>
        <w:tc>
          <w:tcPr>
            <w:tcW w:w="1276" w:type="dxa"/>
            <w:shd w:val="clear" w:color="auto" w:fill="auto"/>
            <w:vAlign w:val="center"/>
          </w:tcPr>
          <w:p w14:paraId="64F358DB" w14:textId="77777777" w:rsidR="00A035D7" w:rsidRPr="00A035D7" w:rsidRDefault="00A035D7" w:rsidP="00A035D7">
            <w:r w:rsidRPr="00A035D7">
              <w:t>PRIX UNITAIRE EN CHIFFRE (FCFA HTVA)</w:t>
            </w:r>
          </w:p>
        </w:tc>
      </w:tr>
      <w:tr w:rsidR="00A035D7" w:rsidRPr="00A035D7" w14:paraId="7E815F95" w14:textId="77777777" w:rsidTr="00A349E2">
        <w:tc>
          <w:tcPr>
            <w:tcW w:w="1846" w:type="dxa"/>
            <w:shd w:val="clear" w:color="auto" w:fill="auto"/>
            <w:vAlign w:val="center"/>
          </w:tcPr>
          <w:p w14:paraId="571CFAB5" w14:textId="77777777" w:rsidR="00A035D7" w:rsidRPr="00A035D7" w:rsidRDefault="00A035D7" w:rsidP="00A035D7">
            <w:r w:rsidRPr="00A035D7">
              <w:t>100</w:t>
            </w:r>
          </w:p>
        </w:tc>
        <w:tc>
          <w:tcPr>
            <w:tcW w:w="5809" w:type="dxa"/>
            <w:gridSpan w:val="2"/>
            <w:shd w:val="clear" w:color="auto" w:fill="auto"/>
            <w:vAlign w:val="center"/>
          </w:tcPr>
          <w:p w14:paraId="0DCAC680" w14:textId="77777777" w:rsidR="00A035D7" w:rsidRPr="00A035D7" w:rsidRDefault="00A035D7" w:rsidP="00A035D7">
            <w:r w:rsidRPr="00A035D7">
              <w:t>LOT 100 : ETUDES ET TRAVAUX PREPARATOIRES</w:t>
            </w:r>
          </w:p>
          <w:p w14:paraId="372DE0B0" w14:textId="77777777" w:rsidR="00A035D7" w:rsidRPr="00A035D7" w:rsidRDefault="00A035D7" w:rsidP="00A035D7">
            <w:r w:rsidRPr="00A035D7">
              <w:t>Le prix 100 rémunère au forfait :</w:t>
            </w:r>
          </w:p>
          <w:p w14:paraId="76117EA6" w14:textId="77777777" w:rsidR="00A035D7" w:rsidRPr="00A035D7" w:rsidRDefault="00A035D7" w:rsidP="00A035D7">
            <w:r w:rsidRPr="00A035D7">
              <w:t>Les travaux d’installation de chantier y compris l’implantation d’ouvrage et études de faisabilité, plan d’exécution approuvé ;</w:t>
            </w:r>
          </w:p>
          <w:p w14:paraId="1834A7C9" w14:textId="77777777" w:rsidR="00A035D7" w:rsidRPr="00A035D7" w:rsidRDefault="00A035D7" w:rsidP="00A035D7">
            <w:r w:rsidRPr="00A035D7">
              <w:t>Les travaux de débroussaillage du site</w:t>
            </w:r>
          </w:p>
        </w:tc>
        <w:tc>
          <w:tcPr>
            <w:tcW w:w="709" w:type="dxa"/>
            <w:shd w:val="clear" w:color="auto" w:fill="auto"/>
            <w:vAlign w:val="center"/>
          </w:tcPr>
          <w:p w14:paraId="371578B3" w14:textId="77777777" w:rsidR="00A035D7" w:rsidRPr="00A035D7" w:rsidRDefault="00A035D7" w:rsidP="00A035D7"/>
        </w:tc>
        <w:tc>
          <w:tcPr>
            <w:tcW w:w="1276" w:type="dxa"/>
            <w:shd w:val="clear" w:color="auto" w:fill="auto"/>
            <w:vAlign w:val="center"/>
          </w:tcPr>
          <w:p w14:paraId="4DC44B16" w14:textId="77777777" w:rsidR="00A035D7" w:rsidRPr="00A035D7" w:rsidRDefault="00A035D7" w:rsidP="00A035D7"/>
        </w:tc>
      </w:tr>
      <w:tr w:rsidR="00A035D7" w:rsidRPr="00A035D7" w14:paraId="4856B195" w14:textId="77777777" w:rsidTr="00A349E2">
        <w:tc>
          <w:tcPr>
            <w:tcW w:w="1846" w:type="dxa"/>
            <w:shd w:val="clear" w:color="auto" w:fill="auto"/>
            <w:vAlign w:val="center"/>
          </w:tcPr>
          <w:p w14:paraId="443CDA1B" w14:textId="77777777" w:rsidR="00A035D7" w:rsidRPr="00A035D7" w:rsidRDefault="00A035D7" w:rsidP="00A035D7">
            <w:r w:rsidRPr="00A035D7">
              <w:t>101</w:t>
            </w:r>
          </w:p>
        </w:tc>
        <w:tc>
          <w:tcPr>
            <w:tcW w:w="5809" w:type="dxa"/>
            <w:gridSpan w:val="2"/>
            <w:shd w:val="clear" w:color="auto" w:fill="auto"/>
            <w:vAlign w:val="center"/>
          </w:tcPr>
          <w:p w14:paraId="6D8804C3" w14:textId="77777777" w:rsidR="00A035D7" w:rsidRPr="00A035D7" w:rsidRDefault="00A035D7" w:rsidP="00A035D7">
            <w:r w:rsidRPr="00A035D7">
              <w:t>Etude et Installation de chantier</w:t>
            </w:r>
          </w:p>
          <w:p w14:paraId="162BAD92" w14:textId="77777777" w:rsidR="00A035D7" w:rsidRPr="00A035D7" w:rsidRDefault="00A035D7" w:rsidP="00A035D7">
            <w:r w:rsidRPr="00A035D7">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14:paraId="24AE6FEA" w14:textId="77777777" w:rsidR="00A035D7" w:rsidRPr="00A035D7" w:rsidRDefault="00A035D7" w:rsidP="00A035D7">
            <w:r w:rsidRPr="00A035D7">
              <w:t xml:space="preserve">Ce prix comprend notamment sans que cette liste soit limitative </w:t>
            </w:r>
          </w:p>
          <w:p w14:paraId="53082E7C" w14:textId="77777777" w:rsidR="00A035D7" w:rsidRPr="00A035D7" w:rsidRDefault="00A035D7" w:rsidP="00A035D7">
            <w:r w:rsidRPr="00A035D7">
              <w:t xml:space="preserve">- Les bureaux, ateliers, entrepôts, baraquements de l'Entreprise </w:t>
            </w:r>
          </w:p>
          <w:p w14:paraId="7BEC3A03" w14:textId="77777777" w:rsidR="00A035D7" w:rsidRPr="00A035D7" w:rsidRDefault="00A035D7" w:rsidP="00A035D7">
            <w:r w:rsidRPr="00A035D7">
              <w:t>- Les frais de gardiennage et de surveillance du chantier ;</w:t>
            </w:r>
          </w:p>
          <w:p w14:paraId="307A85AB" w14:textId="77777777" w:rsidR="00A035D7" w:rsidRPr="00A035D7" w:rsidRDefault="00A035D7" w:rsidP="00A035D7">
            <w:r w:rsidRPr="00A035D7">
              <w:t>- L'aménagement et l'entretien des aires de stockage des matériaux ;</w:t>
            </w:r>
          </w:p>
          <w:p w14:paraId="6766BF45" w14:textId="77777777" w:rsidR="00A035D7" w:rsidRPr="00A035D7" w:rsidRDefault="00A035D7" w:rsidP="00A035D7">
            <w:r w:rsidRPr="00A035D7">
              <w:t>- L'amenée et le repli du matériel ;</w:t>
            </w:r>
          </w:p>
          <w:p w14:paraId="6BC4A536" w14:textId="77777777" w:rsidR="00A035D7" w:rsidRPr="00A035D7" w:rsidRDefault="00A035D7" w:rsidP="00A035D7">
            <w:r w:rsidRPr="00A035D7">
              <w:t>- Panneaux de chantier ;</w:t>
            </w:r>
          </w:p>
          <w:p w14:paraId="7202FF13" w14:textId="77777777" w:rsidR="00A035D7" w:rsidRPr="00A035D7" w:rsidRDefault="00A035D7" w:rsidP="00A035D7">
            <w:r w:rsidRPr="00A035D7">
              <w:t>- Toutes suggestions relatives à ces travaux ainsi que toutes autres dispositions nécessaires pour le fonctionnement du chantier</w:t>
            </w:r>
          </w:p>
          <w:p w14:paraId="780082D8" w14:textId="77777777" w:rsidR="00A035D7" w:rsidRPr="00A035D7" w:rsidRDefault="00A035D7" w:rsidP="00A035D7">
            <w:r w:rsidRPr="00A035D7">
              <w:t>- Le nettoyage général des bâtiments et environs du chantier en fin d’exécution des travaux.</w:t>
            </w:r>
          </w:p>
          <w:p w14:paraId="46A89DEA" w14:textId="77777777" w:rsidR="00A035D7" w:rsidRPr="00A035D7" w:rsidRDefault="00A035D7" w:rsidP="00A035D7">
            <w:r w:rsidRPr="00A035D7">
              <w:t>Ce prix sera réglé au forfait selon l'échéancier suivant :</w:t>
            </w:r>
          </w:p>
          <w:p w14:paraId="4DBF072E" w14:textId="77777777" w:rsidR="00A035D7" w:rsidRPr="00A035D7" w:rsidRDefault="00A035D7" w:rsidP="00A035D7">
            <w:r w:rsidRPr="00A035D7">
              <w:t>- Soixante-dix pour cent (80%) dès constat de la fin de la construction de la totalité des installations de Chantier et amenée du matériel nécessaire au démarrage des travaux.</w:t>
            </w:r>
          </w:p>
          <w:p w14:paraId="34833C24" w14:textId="77777777" w:rsidR="00A035D7" w:rsidRPr="00A035D7" w:rsidRDefault="00A035D7" w:rsidP="00A035D7">
            <w:r w:rsidRPr="00A035D7">
              <w:t>- Trente pour cent (20%) après démontage et repliement des installations et du matériel.</w:t>
            </w:r>
          </w:p>
          <w:p w14:paraId="29A6EF0C" w14:textId="77777777" w:rsidR="00A035D7" w:rsidRPr="00A035D7" w:rsidRDefault="00A035D7" w:rsidP="00A035D7">
            <w:r w:rsidRPr="00A035D7">
              <w:t xml:space="preserve">Ce prix comprend également </w:t>
            </w:r>
          </w:p>
          <w:p w14:paraId="042D5B28" w14:textId="77777777" w:rsidR="00A035D7" w:rsidRPr="00A035D7" w:rsidRDefault="00A035D7" w:rsidP="00A035D7">
            <w:r w:rsidRPr="00A035D7">
              <w:t>- La mise en place des piquets et chaises nécessaires à l'implantation du bâtiment ;</w:t>
            </w:r>
          </w:p>
          <w:p w14:paraId="5B0EBF0F" w14:textId="77777777" w:rsidR="00A035D7" w:rsidRPr="00A035D7" w:rsidRDefault="00A035D7" w:rsidP="00A035D7">
            <w:r w:rsidRPr="00A035D7">
              <w:t>- L'implantation proprement dite.</w:t>
            </w:r>
          </w:p>
          <w:p w14:paraId="5FC47EC2" w14:textId="77777777" w:rsidR="00A035D7" w:rsidRPr="00A035D7" w:rsidRDefault="00A035D7" w:rsidP="00A035D7">
            <w:r w:rsidRPr="00A035D7">
              <w:t>Ce prix comprend les frais pour l'établissement du projet d'exécution conformément aux prescriptions du CCTP.et du CCAG</w:t>
            </w:r>
          </w:p>
          <w:p w14:paraId="103FD04A" w14:textId="77777777" w:rsidR="00A035D7" w:rsidRPr="00A035D7" w:rsidRDefault="00A035D7" w:rsidP="00A035D7">
            <w:r w:rsidRPr="00A035D7">
              <w:t xml:space="preserve">Il comprend : </w:t>
            </w:r>
          </w:p>
          <w:p w14:paraId="7B266B5D" w14:textId="77777777" w:rsidR="00A035D7" w:rsidRPr="00A035D7" w:rsidRDefault="00A035D7" w:rsidP="00A035D7">
            <w:r w:rsidRPr="00A035D7">
              <w:lastRenderedPageBreak/>
              <w:t>- Les levés topographiques à l'échelle des plans d'exécution à fournir par l'Entrepreneur éventuellement.</w:t>
            </w:r>
          </w:p>
          <w:p w14:paraId="0BF1CFBE" w14:textId="77777777" w:rsidR="00A035D7" w:rsidRPr="00A035D7" w:rsidRDefault="00A035D7" w:rsidP="00A035D7">
            <w:r w:rsidRPr="00A035D7">
              <w:t>- Le repérage sur le terrain des profils en travers établis pour le projet et qui devront être utilisés en cours de travaux pour l'évacuation des volumes de terrassement réellement exécutés.</w:t>
            </w:r>
          </w:p>
          <w:p w14:paraId="56BB505D" w14:textId="77777777" w:rsidR="00A035D7" w:rsidRPr="00A035D7" w:rsidRDefault="00A035D7" w:rsidP="00A035D7">
            <w:r w:rsidRPr="00A035D7">
              <w:t>- Plans de délimitations des emprises.</w:t>
            </w:r>
          </w:p>
          <w:p w14:paraId="6B06DD4B" w14:textId="77777777" w:rsidR="00A035D7" w:rsidRPr="00A035D7" w:rsidRDefault="00A035D7" w:rsidP="00A035D7">
            <w:r w:rsidRPr="00A035D7">
              <w:t>- Plans d’exécution.</w:t>
            </w:r>
          </w:p>
          <w:p w14:paraId="01647A77" w14:textId="77777777" w:rsidR="00A035D7" w:rsidRPr="00A035D7" w:rsidRDefault="00A035D7" w:rsidP="00A035D7">
            <w:r w:rsidRPr="00A035D7">
              <w:t>- L'étude hydrologique et hydraulique.</w:t>
            </w:r>
          </w:p>
          <w:p w14:paraId="06BAD038" w14:textId="77777777" w:rsidR="00A035D7" w:rsidRPr="00A035D7" w:rsidRDefault="00A035D7" w:rsidP="00A035D7">
            <w:r w:rsidRPr="00A035D7">
              <w:t>- Les notes de calcul et l'établissement des plans d'exécution.</w:t>
            </w:r>
          </w:p>
          <w:p w14:paraId="47D2B588" w14:textId="77777777" w:rsidR="00A035D7" w:rsidRPr="00A035D7" w:rsidRDefault="00A035D7" w:rsidP="00A035D7">
            <w:r w:rsidRPr="00A035D7">
              <w:t>- L'étude géotechnique éventuellement.</w:t>
            </w:r>
          </w:p>
          <w:p w14:paraId="798B08CB" w14:textId="77777777" w:rsidR="00A035D7" w:rsidRPr="00A035D7" w:rsidRDefault="00A035D7" w:rsidP="00A035D7">
            <w:r w:rsidRPr="00A035D7">
              <w:t>- Toute autre étude nécessaire pour mener à bien l'exécution des travaux.(avec la fourniture, l'implantation et le nivellement des bornes des axes de références, la matérialisation des limites d'emprises et de démolitions, la conservation ou le remplacement des repères pendant la durée des travaux.</w:t>
            </w:r>
          </w:p>
          <w:p w14:paraId="65DD48EF" w14:textId="77777777" w:rsidR="00A035D7" w:rsidRPr="00A035D7" w:rsidRDefault="00A035D7" w:rsidP="00A035D7">
            <w:r w:rsidRPr="00A035D7">
              <w:t>- Ce prix est forfaitaire et comprend toutes sujétions et payable à l’approbation du projet d’exécution.</w:t>
            </w:r>
          </w:p>
          <w:p w14:paraId="7543D5F5" w14:textId="77777777" w:rsidR="00A035D7" w:rsidRPr="00A035D7" w:rsidRDefault="00A035D7" w:rsidP="00A035D7">
            <w:r w:rsidRPr="00A035D7">
              <w:t>Forfait :……………………………………………………………</w:t>
            </w:r>
          </w:p>
        </w:tc>
        <w:tc>
          <w:tcPr>
            <w:tcW w:w="709" w:type="dxa"/>
            <w:shd w:val="clear" w:color="auto" w:fill="auto"/>
            <w:vAlign w:val="center"/>
          </w:tcPr>
          <w:p w14:paraId="46740FBD" w14:textId="77777777" w:rsidR="00A035D7" w:rsidRPr="00A035D7" w:rsidRDefault="00A035D7" w:rsidP="00A035D7">
            <w:r w:rsidRPr="00A035D7">
              <w:lastRenderedPageBreak/>
              <w:t>FFT</w:t>
            </w:r>
          </w:p>
        </w:tc>
        <w:tc>
          <w:tcPr>
            <w:tcW w:w="1276" w:type="dxa"/>
            <w:shd w:val="clear" w:color="auto" w:fill="auto"/>
            <w:vAlign w:val="center"/>
          </w:tcPr>
          <w:p w14:paraId="6D8CA9B0" w14:textId="77777777" w:rsidR="00A035D7" w:rsidRPr="00A035D7" w:rsidRDefault="00A035D7" w:rsidP="00A035D7"/>
        </w:tc>
      </w:tr>
      <w:tr w:rsidR="00A035D7" w:rsidRPr="00A035D7" w14:paraId="551588AF" w14:textId="77777777" w:rsidTr="00A349E2">
        <w:tc>
          <w:tcPr>
            <w:tcW w:w="1846" w:type="dxa"/>
            <w:tcBorders>
              <w:bottom w:val="single" w:sz="4" w:space="0" w:color="000000"/>
            </w:tcBorders>
            <w:shd w:val="clear" w:color="auto" w:fill="auto"/>
            <w:vAlign w:val="center"/>
          </w:tcPr>
          <w:p w14:paraId="40E789A7" w14:textId="77777777" w:rsidR="00A035D7" w:rsidRPr="00A035D7" w:rsidRDefault="00A035D7" w:rsidP="00A035D7">
            <w:r w:rsidRPr="00A035D7">
              <w:lastRenderedPageBreak/>
              <w:t>102</w:t>
            </w:r>
          </w:p>
        </w:tc>
        <w:tc>
          <w:tcPr>
            <w:tcW w:w="5809" w:type="dxa"/>
            <w:gridSpan w:val="2"/>
            <w:tcBorders>
              <w:bottom w:val="single" w:sz="4" w:space="0" w:color="000000"/>
            </w:tcBorders>
            <w:shd w:val="clear" w:color="auto" w:fill="auto"/>
            <w:vAlign w:val="center"/>
          </w:tcPr>
          <w:p w14:paraId="0D98B46C" w14:textId="77777777" w:rsidR="00A035D7" w:rsidRPr="00A035D7" w:rsidRDefault="00A035D7" w:rsidP="00A035D7">
            <w:r w:rsidRPr="00A035D7">
              <w:t>Débroussaillage du site</w:t>
            </w:r>
          </w:p>
          <w:p w14:paraId="364E442A" w14:textId="77777777" w:rsidR="00A035D7" w:rsidRPr="00A035D7" w:rsidRDefault="00A035D7" w:rsidP="00A035D7">
            <w:r w:rsidRPr="00A035D7">
              <w:t>Ce prix rémunère au mètre carré les frais de désherbage, de dessouchage, d’abattage d’arbres, du nettoyage du site et le dépôt des ordures vers une décharge publique</w:t>
            </w:r>
          </w:p>
          <w:p w14:paraId="7399CA2F" w14:textId="77777777" w:rsidR="00A035D7" w:rsidRPr="00A035D7" w:rsidRDefault="00A035D7" w:rsidP="00A035D7">
            <w:r w:rsidRPr="00A035D7">
              <w:rPr>
                <w:rFonts w:eastAsia="TimesNewRomanPS-BoldMT"/>
              </w:rPr>
              <w:t>Le mètre carré :…………………………………………………</w:t>
            </w:r>
          </w:p>
        </w:tc>
        <w:tc>
          <w:tcPr>
            <w:tcW w:w="709" w:type="dxa"/>
            <w:tcBorders>
              <w:bottom w:val="single" w:sz="4" w:space="0" w:color="000000"/>
            </w:tcBorders>
            <w:shd w:val="clear" w:color="auto" w:fill="auto"/>
            <w:vAlign w:val="center"/>
          </w:tcPr>
          <w:p w14:paraId="6DEE5F7D" w14:textId="77777777" w:rsidR="00A035D7" w:rsidRPr="00A035D7" w:rsidRDefault="00A035D7" w:rsidP="00A035D7">
            <w:r w:rsidRPr="00A035D7">
              <w:t>m2</w:t>
            </w:r>
          </w:p>
        </w:tc>
        <w:tc>
          <w:tcPr>
            <w:tcW w:w="1276" w:type="dxa"/>
            <w:tcBorders>
              <w:bottom w:val="single" w:sz="4" w:space="0" w:color="000000"/>
            </w:tcBorders>
            <w:shd w:val="clear" w:color="auto" w:fill="auto"/>
            <w:vAlign w:val="center"/>
          </w:tcPr>
          <w:p w14:paraId="6CD22655" w14:textId="77777777" w:rsidR="00A035D7" w:rsidRPr="00A035D7" w:rsidRDefault="00A035D7" w:rsidP="00A035D7"/>
        </w:tc>
      </w:tr>
      <w:tr w:rsidR="00A035D7" w:rsidRPr="00A035D7" w14:paraId="4B927DC1" w14:textId="77777777" w:rsidTr="00A349E2">
        <w:tc>
          <w:tcPr>
            <w:tcW w:w="1846" w:type="dxa"/>
            <w:shd w:val="pct35" w:color="auto" w:fill="auto"/>
            <w:vAlign w:val="center"/>
          </w:tcPr>
          <w:p w14:paraId="36297A84" w14:textId="77777777" w:rsidR="00A035D7" w:rsidRPr="00A035D7" w:rsidRDefault="00A035D7" w:rsidP="00A035D7"/>
        </w:tc>
        <w:tc>
          <w:tcPr>
            <w:tcW w:w="5809" w:type="dxa"/>
            <w:gridSpan w:val="2"/>
            <w:shd w:val="pct35" w:color="auto" w:fill="auto"/>
            <w:vAlign w:val="center"/>
          </w:tcPr>
          <w:p w14:paraId="704DE4BB" w14:textId="77777777" w:rsidR="00A035D7" w:rsidRPr="00A035D7" w:rsidRDefault="00A035D7" w:rsidP="00A035D7"/>
        </w:tc>
        <w:tc>
          <w:tcPr>
            <w:tcW w:w="709" w:type="dxa"/>
            <w:shd w:val="pct35" w:color="auto" w:fill="auto"/>
            <w:vAlign w:val="center"/>
          </w:tcPr>
          <w:p w14:paraId="774CBE69" w14:textId="77777777" w:rsidR="00A035D7" w:rsidRPr="00A035D7" w:rsidRDefault="00A035D7" w:rsidP="00A035D7"/>
        </w:tc>
        <w:tc>
          <w:tcPr>
            <w:tcW w:w="1276" w:type="dxa"/>
            <w:shd w:val="pct35" w:color="auto" w:fill="auto"/>
            <w:vAlign w:val="center"/>
          </w:tcPr>
          <w:p w14:paraId="5631B250" w14:textId="77777777" w:rsidR="00A035D7" w:rsidRPr="00A035D7" w:rsidRDefault="00A035D7" w:rsidP="00A035D7"/>
        </w:tc>
      </w:tr>
      <w:tr w:rsidR="00A035D7" w:rsidRPr="00A035D7" w14:paraId="661A6763" w14:textId="77777777" w:rsidTr="00A349E2">
        <w:tc>
          <w:tcPr>
            <w:tcW w:w="1846" w:type="dxa"/>
            <w:tcBorders>
              <w:top w:val="single" w:sz="4" w:space="0" w:color="auto"/>
            </w:tcBorders>
            <w:shd w:val="clear" w:color="auto" w:fill="auto"/>
            <w:vAlign w:val="center"/>
          </w:tcPr>
          <w:p w14:paraId="4DEF3505" w14:textId="77777777" w:rsidR="00A035D7" w:rsidRPr="00A035D7" w:rsidRDefault="00A035D7" w:rsidP="00A035D7">
            <w:r w:rsidRPr="00A035D7">
              <w:t>200</w:t>
            </w:r>
          </w:p>
        </w:tc>
        <w:tc>
          <w:tcPr>
            <w:tcW w:w="5809" w:type="dxa"/>
            <w:gridSpan w:val="2"/>
            <w:tcBorders>
              <w:top w:val="single" w:sz="4" w:space="0" w:color="auto"/>
            </w:tcBorders>
            <w:shd w:val="clear" w:color="auto" w:fill="auto"/>
            <w:vAlign w:val="center"/>
          </w:tcPr>
          <w:p w14:paraId="6CD1EDD6" w14:textId="77777777" w:rsidR="00A035D7" w:rsidRPr="00A035D7" w:rsidRDefault="00A035D7" w:rsidP="00A035D7">
            <w:r w:rsidRPr="00A035D7">
              <w:t>LOT 200 : TERRASSEMENTS</w:t>
            </w:r>
          </w:p>
          <w:p w14:paraId="4C9E0F98" w14:textId="77777777" w:rsidR="00A035D7" w:rsidRPr="00A035D7" w:rsidRDefault="00A035D7" w:rsidP="00A035D7">
            <w:r w:rsidRPr="00A035D7">
              <w:t xml:space="preserve">Ce prix comprend notamment sans que cette liste soit limitative </w:t>
            </w:r>
          </w:p>
          <w:p w14:paraId="66C926F0" w14:textId="77777777" w:rsidR="00A035D7" w:rsidRPr="00A035D7" w:rsidRDefault="00A035D7" w:rsidP="00A035D7">
            <w:r w:rsidRPr="00A035D7">
              <w:t>Les travaux de nivellement de la plate-forme ;</w:t>
            </w:r>
          </w:p>
          <w:p w14:paraId="4DE7B488" w14:textId="77777777" w:rsidR="00A035D7" w:rsidRPr="00A035D7" w:rsidRDefault="00A035D7" w:rsidP="00A035D7">
            <w:r w:rsidRPr="00A035D7">
              <w:t>Les travaux de fouilles en rigole et de fouilles en puits ;</w:t>
            </w:r>
          </w:p>
          <w:p w14:paraId="4D059C19" w14:textId="77777777" w:rsidR="00A035D7" w:rsidRPr="00A035D7" w:rsidRDefault="00A035D7" w:rsidP="00A035D7">
            <w:r w:rsidRPr="00A035D7">
              <w:t>Les travaux de remblais de terre</w:t>
            </w:r>
          </w:p>
        </w:tc>
        <w:tc>
          <w:tcPr>
            <w:tcW w:w="709" w:type="dxa"/>
            <w:tcBorders>
              <w:top w:val="single" w:sz="4" w:space="0" w:color="auto"/>
            </w:tcBorders>
            <w:shd w:val="clear" w:color="auto" w:fill="auto"/>
            <w:vAlign w:val="center"/>
          </w:tcPr>
          <w:p w14:paraId="6B424AFD" w14:textId="77777777" w:rsidR="00A035D7" w:rsidRPr="00A035D7" w:rsidRDefault="00A035D7" w:rsidP="00A035D7"/>
        </w:tc>
        <w:tc>
          <w:tcPr>
            <w:tcW w:w="1276" w:type="dxa"/>
            <w:tcBorders>
              <w:top w:val="single" w:sz="4" w:space="0" w:color="auto"/>
            </w:tcBorders>
            <w:shd w:val="clear" w:color="auto" w:fill="auto"/>
            <w:vAlign w:val="center"/>
          </w:tcPr>
          <w:p w14:paraId="6943B8EE" w14:textId="77777777" w:rsidR="00A035D7" w:rsidRPr="00A035D7" w:rsidRDefault="00A035D7" w:rsidP="00A035D7"/>
        </w:tc>
      </w:tr>
      <w:tr w:rsidR="00A035D7" w:rsidRPr="00A035D7" w14:paraId="3D257B58" w14:textId="77777777" w:rsidTr="00A349E2">
        <w:tc>
          <w:tcPr>
            <w:tcW w:w="1846" w:type="dxa"/>
            <w:shd w:val="clear" w:color="auto" w:fill="auto"/>
            <w:vAlign w:val="center"/>
          </w:tcPr>
          <w:p w14:paraId="1DFD3482" w14:textId="77777777" w:rsidR="00A035D7" w:rsidRPr="00A035D7" w:rsidRDefault="00A035D7" w:rsidP="00A035D7">
            <w:r w:rsidRPr="00A035D7">
              <w:t>201</w:t>
            </w:r>
          </w:p>
        </w:tc>
        <w:tc>
          <w:tcPr>
            <w:tcW w:w="5809" w:type="dxa"/>
            <w:gridSpan w:val="2"/>
            <w:shd w:val="clear" w:color="auto" w:fill="auto"/>
            <w:vAlign w:val="center"/>
          </w:tcPr>
          <w:p w14:paraId="15D41627" w14:textId="77777777" w:rsidR="00A035D7" w:rsidRPr="00A035D7" w:rsidRDefault="00A035D7" w:rsidP="00A035D7">
            <w:r w:rsidRPr="00A035D7">
              <w:t>Nivellement de la plate-forme</w:t>
            </w:r>
          </w:p>
          <w:p w14:paraId="04628F1E" w14:textId="77777777" w:rsidR="00A035D7" w:rsidRPr="00A035D7" w:rsidRDefault="00A035D7" w:rsidP="00A035D7">
            <w:pPr>
              <w:rPr>
                <w:rFonts w:eastAsia="TimesNewRomanPSMT"/>
              </w:rPr>
            </w:pPr>
            <w:r w:rsidRPr="00A035D7">
              <w:rPr>
                <w:rFonts w:eastAsia="TimesNewRomanPSMT"/>
              </w:rPr>
              <w:t>Ce prix rémunère les nivellements des surfaces soit en déblai, soit en remblai, suivant les profils et indications du Maître d'Œuvre, nécessaires à l'implantation des bâtiments, ouvrages et installations de chantier</w:t>
            </w:r>
          </w:p>
          <w:p w14:paraId="5419272C" w14:textId="77777777" w:rsidR="00A035D7" w:rsidRPr="00A035D7" w:rsidRDefault="00A035D7" w:rsidP="00A035D7">
            <w:r w:rsidRPr="00A035D7">
              <w:rPr>
                <w:rFonts w:eastAsia="TimesNewRomanPS-BoldMT"/>
              </w:rPr>
              <w:t>Le mètre carré :…………………………………………………</w:t>
            </w:r>
          </w:p>
        </w:tc>
        <w:tc>
          <w:tcPr>
            <w:tcW w:w="709" w:type="dxa"/>
            <w:shd w:val="clear" w:color="auto" w:fill="auto"/>
            <w:vAlign w:val="center"/>
          </w:tcPr>
          <w:p w14:paraId="6400A271" w14:textId="77777777" w:rsidR="00A035D7" w:rsidRPr="00A035D7" w:rsidRDefault="00A035D7" w:rsidP="00A035D7">
            <w:r w:rsidRPr="00A035D7">
              <w:t>m²</w:t>
            </w:r>
          </w:p>
        </w:tc>
        <w:tc>
          <w:tcPr>
            <w:tcW w:w="1276" w:type="dxa"/>
            <w:shd w:val="clear" w:color="auto" w:fill="auto"/>
            <w:vAlign w:val="center"/>
          </w:tcPr>
          <w:p w14:paraId="0764B2A1" w14:textId="77777777" w:rsidR="00A035D7" w:rsidRPr="00A035D7" w:rsidRDefault="00A035D7" w:rsidP="00A035D7"/>
        </w:tc>
      </w:tr>
      <w:tr w:rsidR="00A035D7" w:rsidRPr="00A035D7" w14:paraId="373E1782" w14:textId="77777777" w:rsidTr="00A349E2">
        <w:tc>
          <w:tcPr>
            <w:tcW w:w="1846" w:type="dxa"/>
            <w:shd w:val="clear" w:color="auto" w:fill="auto"/>
            <w:vAlign w:val="center"/>
          </w:tcPr>
          <w:p w14:paraId="61F9A2ED" w14:textId="77777777" w:rsidR="00A035D7" w:rsidRPr="00A035D7" w:rsidRDefault="00A035D7" w:rsidP="00A035D7">
            <w:r w:rsidRPr="00A035D7">
              <w:t>202</w:t>
            </w:r>
          </w:p>
        </w:tc>
        <w:tc>
          <w:tcPr>
            <w:tcW w:w="5809" w:type="dxa"/>
            <w:gridSpan w:val="2"/>
            <w:shd w:val="clear" w:color="auto" w:fill="auto"/>
            <w:vAlign w:val="center"/>
          </w:tcPr>
          <w:p w14:paraId="40EC54A2" w14:textId="77777777" w:rsidR="00A035D7" w:rsidRPr="00A035D7" w:rsidRDefault="00A035D7" w:rsidP="00A035D7">
            <w:r w:rsidRPr="00A035D7">
              <w:t>Fouilles en rigoles et en puits</w:t>
            </w:r>
          </w:p>
          <w:p w14:paraId="4577B254" w14:textId="77777777" w:rsidR="00A035D7" w:rsidRPr="00A035D7" w:rsidRDefault="00A035D7" w:rsidP="00A035D7">
            <w:r w:rsidRPr="00A035D7">
              <w:t>Ce prix rémunère les travaux d’excavation des fouilles tant en puits pour les semelles qu’en rigoles ou tranchées pour les maçonneries de fondation.</w:t>
            </w:r>
          </w:p>
          <w:p w14:paraId="1C011470" w14:textId="77777777" w:rsidR="00A035D7" w:rsidRPr="00A035D7" w:rsidRDefault="00A035D7" w:rsidP="00A035D7">
            <w:r w:rsidRPr="00A035D7">
              <w:rPr>
                <w:rFonts w:eastAsia="TimesNewRomanPS-BoldMT"/>
              </w:rPr>
              <w:t>Le mètre cube :………………………………………………………</w:t>
            </w:r>
          </w:p>
        </w:tc>
        <w:tc>
          <w:tcPr>
            <w:tcW w:w="709" w:type="dxa"/>
            <w:shd w:val="clear" w:color="auto" w:fill="auto"/>
            <w:vAlign w:val="center"/>
          </w:tcPr>
          <w:p w14:paraId="7079D0F2" w14:textId="77777777" w:rsidR="00A035D7" w:rsidRPr="00A035D7" w:rsidRDefault="00A035D7" w:rsidP="00A035D7">
            <w:r w:rsidRPr="00A035D7">
              <w:t>m3</w:t>
            </w:r>
          </w:p>
        </w:tc>
        <w:tc>
          <w:tcPr>
            <w:tcW w:w="1276" w:type="dxa"/>
            <w:shd w:val="clear" w:color="auto" w:fill="auto"/>
            <w:vAlign w:val="center"/>
          </w:tcPr>
          <w:p w14:paraId="0C51BFF7" w14:textId="77777777" w:rsidR="00A035D7" w:rsidRPr="00A035D7" w:rsidRDefault="00A035D7" w:rsidP="00A035D7"/>
        </w:tc>
      </w:tr>
      <w:tr w:rsidR="00A035D7" w:rsidRPr="00A035D7" w14:paraId="156A5D86" w14:textId="77777777" w:rsidTr="00A349E2">
        <w:tc>
          <w:tcPr>
            <w:tcW w:w="1846" w:type="dxa"/>
            <w:shd w:val="clear" w:color="auto" w:fill="auto"/>
            <w:vAlign w:val="center"/>
          </w:tcPr>
          <w:p w14:paraId="6418B994" w14:textId="77777777" w:rsidR="00A035D7" w:rsidRPr="00A035D7" w:rsidRDefault="00A035D7" w:rsidP="00A035D7">
            <w:r w:rsidRPr="00A035D7">
              <w:t>203</w:t>
            </w:r>
          </w:p>
        </w:tc>
        <w:tc>
          <w:tcPr>
            <w:tcW w:w="5809" w:type="dxa"/>
            <w:gridSpan w:val="2"/>
            <w:shd w:val="clear" w:color="auto" w:fill="auto"/>
            <w:vAlign w:val="center"/>
          </w:tcPr>
          <w:p w14:paraId="23945D6D" w14:textId="77777777" w:rsidR="00A035D7" w:rsidRPr="00A035D7" w:rsidRDefault="00A035D7" w:rsidP="00A035D7">
            <w:r w:rsidRPr="00A035D7">
              <w:t>Remblai de terre</w:t>
            </w:r>
          </w:p>
          <w:p w14:paraId="0DD0DF57" w14:textId="77777777" w:rsidR="00A035D7" w:rsidRPr="00A035D7" w:rsidRDefault="00A035D7" w:rsidP="00A035D7">
            <w:r w:rsidRPr="00A035D7">
              <w:t xml:space="preserve">Ce prix rémunère les travaux de remblaiement autour des fondations, en dessous du dallage et l’estrade avec des </w:t>
            </w:r>
            <w:r w:rsidRPr="00A035D7">
              <w:lastRenderedPageBreak/>
              <w:t>matériaux provenant d’emprunt et éventuellement la</w:t>
            </w:r>
            <w:r w:rsidRPr="00A035D7">
              <w:rPr>
                <w:rFonts w:eastAsia="TimesNewRomanPSMT"/>
              </w:rPr>
              <w:t xml:space="preserve"> purge, le criblage, l’amené à pied d’œuvre, la mise en œuvre par couches successives de 20 cm y compris, arrosage, compactage</w:t>
            </w:r>
            <w:r w:rsidRPr="00A035D7">
              <w:t xml:space="preserve"> toutes sujétions spéciales de bonne exécution dans les règles de l’art et </w:t>
            </w:r>
          </w:p>
          <w:p w14:paraId="2114BDB0" w14:textId="77777777" w:rsidR="00A035D7" w:rsidRPr="00A035D7" w:rsidRDefault="00A035D7" w:rsidP="00A035D7">
            <w:r w:rsidRPr="00A035D7">
              <w:rPr>
                <w:rFonts w:eastAsia="TimesNewRomanPS-BoldMT"/>
              </w:rPr>
              <w:t>Le mètre cube :………………………………………………………</w:t>
            </w:r>
          </w:p>
        </w:tc>
        <w:tc>
          <w:tcPr>
            <w:tcW w:w="709" w:type="dxa"/>
            <w:shd w:val="clear" w:color="auto" w:fill="auto"/>
            <w:vAlign w:val="center"/>
          </w:tcPr>
          <w:p w14:paraId="33BDBB71" w14:textId="77777777" w:rsidR="00A035D7" w:rsidRPr="00A035D7" w:rsidRDefault="00A035D7" w:rsidP="00A035D7">
            <w:r w:rsidRPr="00A035D7">
              <w:lastRenderedPageBreak/>
              <w:t>m3</w:t>
            </w:r>
          </w:p>
        </w:tc>
        <w:tc>
          <w:tcPr>
            <w:tcW w:w="1276" w:type="dxa"/>
            <w:shd w:val="clear" w:color="auto" w:fill="auto"/>
            <w:vAlign w:val="center"/>
          </w:tcPr>
          <w:p w14:paraId="10CCA1DD" w14:textId="77777777" w:rsidR="00A035D7" w:rsidRPr="00A035D7" w:rsidRDefault="00A035D7" w:rsidP="00A035D7"/>
        </w:tc>
      </w:tr>
      <w:tr w:rsidR="00A035D7" w:rsidRPr="00A035D7" w14:paraId="04D9901B" w14:textId="77777777" w:rsidTr="00A349E2">
        <w:tc>
          <w:tcPr>
            <w:tcW w:w="1846" w:type="dxa"/>
            <w:shd w:val="pct35" w:color="auto" w:fill="auto"/>
            <w:vAlign w:val="center"/>
          </w:tcPr>
          <w:p w14:paraId="2C92A709" w14:textId="77777777" w:rsidR="00A035D7" w:rsidRPr="00A035D7" w:rsidRDefault="00A035D7" w:rsidP="00A035D7"/>
        </w:tc>
        <w:tc>
          <w:tcPr>
            <w:tcW w:w="5809" w:type="dxa"/>
            <w:gridSpan w:val="2"/>
            <w:shd w:val="pct35" w:color="auto" w:fill="auto"/>
            <w:vAlign w:val="center"/>
          </w:tcPr>
          <w:p w14:paraId="111ED771" w14:textId="77777777" w:rsidR="00A035D7" w:rsidRPr="00A035D7" w:rsidRDefault="00A035D7" w:rsidP="00A035D7">
            <w:pPr>
              <w:rPr>
                <w:rFonts w:eastAsia="TimesNewRomanPSMT"/>
              </w:rPr>
            </w:pPr>
          </w:p>
        </w:tc>
        <w:tc>
          <w:tcPr>
            <w:tcW w:w="709" w:type="dxa"/>
            <w:shd w:val="pct35" w:color="auto" w:fill="auto"/>
            <w:vAlign w:val="center"/>
          </w:tcPr>
          <w:p w14:paraId="673BD55A" w14:textId="77777777" w:rsidR="00A035D7" w:rsidRPr="00A035D7" w:rsidRDefault="00A035D7" w:rsidP="00A035D7"/>
        </w:tc>
        <w:tc>
          <w:tcPr>
            <w:tcW w:w="1276" w:type="dxa"/>
            <w:shd w:val="pct35" w:color="auto" w:fill="auto"/>
            <w:vAlign w:val="center"/>
          </w:tcPr>
          <w:p w14:paraId="7D74CC96" w14:textId="77777777" w:rsidR="00A035D7" w:rsidRPr="00A035D7" w:rsidRDefault="00A035D7" w:rsidP="00A035D7"/>
        </w:tc>
      </w:tr>
      <w:tr w:rsidR="00A035D7" w:rsidRPr="00A035D7" w14:paraId="45D243DB" w14:textId="77777777" w:rsidTr="00A349E2">
        <w:tc>
          <w:tcPr>
            <w:tcW w:w="1846" w:type="dxa"/>
            <w:shd w:val="clear" w:color="auto" w:fill="auto"/>
            <w:vAlign w:val="center"/>
          </w:tcPr>
          <w:p w14:paraId="297A07CB" w14:textId="77777777" w:rsidR="00A035D7" w:rsidRPr="00A035D7" w:rsidRDefault="00A035D7" w:rsidP="00A035D7">
            <w:r w:rsidRPr="00A035D7">
              <w:t>300</w:t>
            </w:r>
          </w:p>
        </w:tc>
        <w:tc>
          <w:tcPr>
            <w:tcW w:w="5809" w:type="dxa"/>
            <w:gridSpan w:val="2"/>
            <w:shd w:val="clear" w:color="auto" w:fill="auto"/>
            <w:vAlign w:val="center"/>
          </w:tcPr>
          <w:p w14:paraId="4989C220" w14:textId="77777777" w:rsidR="00A035D7" w:rsidRPr="00A035D7" w:rsidRDefault="00A035D7" w:rsidP="00A035D7">
            <w:pPr>
              <w:rPr>
                <w:rFonts w:eastAsia="TimesNewRomanPSMT"/>
              </w:rPr>
            </w:pPr>
            <w:r w:rsidRPr="00A035D7">
              <w:rPr>
                <w:rFonts w:eastAsia="TimesNewRomanPSMT"/>
              </w:rPr>
              <w:t>LOT 300 : FONDATION</w:t>
            </w:r>
          </w:p>
          <w:p w14:paraId="44E91520" w14:textId="77777777" w:rsidR="00A035D7" w:rsidRPr="00A035D7" w:rsidRDefault="00A035D7" w:rsidP="00A035D7">
            <w:r w:rsidRPr="00A035D7">
              <w:t xml:space="preserve">Ce prix comprend notamment sans que cette liste soit limitative </w:t>
            </w:r>
          </w:p>
          <w:p w14:paraId="3CDC3BC0" w14:textId="77777777" w:rsidR="00A035D7" w:rsidRPr="00A035D7" w:rsidRDefault="00A035D7" w:rsidP="00A035D7">
            <w:r w:rsidRPr="00A035D7">
              <w:t>Lebéton de propreté ;</w:t>
            </w:r>
          </w:p>
          <w:p w14:paraId="67ED0765" w14:textId="77777777" w:rsidR="00A035D7" w:rsidRPr="00A035D7" w:rsidRDefault="00A035D7" w:rsidP="00A035D7">
            <w:r w:rsidRPr="00A035D7">
              <w:t>Les maçonneries en agglos de 20x20x40 bourré ;</w:t>
            </w:r>
          </w:p>
          <w:p w14:paraId="0B4194F2" w14:textId="77777777" w:rsidR="00A035D7" w:rsidRPr="00A035D7" w:rsidRDefault="00A035D7" w:rsidP="00A035D7">
            <w:r w:rsidRPr="00A035D7">
              <w:t xml:space="preserve">Béton armé dosé à 350 kg/m3 pour semelles, poteaux et chaînage ; </w:t>
            </w:r>
          </w:p>
          <w:p w14:paraId="6DFBC6ED" w14:textId="77777777" w:rsidR="00A035D7" w:rsidRPr="00A035D7" w:rsidRDefault="00A035D7" w:rsidP="00A035D7">
            <w:r w:rsidRPr="00A035D7">
              <w:t>Dallage en béton dosé à 250 Kg/m3;</w:t>
            </w:r>
          </w:p>
        </w:tc>
        <w:tc>
          <w:tcPr>
            <w:tcW w:w="709" w:type="dxa"/>
            <w:shd w:val="clear" w:color="auto" w:fill="auto"/>
            <w:vAlign w:val="center"/>
          </w:tcPr>
          <w:p w14:paraId="6F0B6915" w14:textId="77777777" w:rsidR="00A035D7" w:rsidRPr="00A035D7" w:rsidRDefault="00A035D7" w:rsidP="00A035D7"/>
        </w:tc>
        <w:tc>
          <w:tcPr>
            <w:tcW w:w="1276" w:type="dxa"/>
            <w:shd w:val="clear" w:color="auto" w:fill="auto"/>
            <w:vAlign w:val="center"/>
          </w:tcPr>
          <w:p w14:paraId="23CB358E" w14:textId="77777777" w:rsidR="00A035D7" w:rsidRPr="00A035D7" w:rsidRDefault="00A035D7" w:rsidP="00A035D7"/>
        </w:tc>
      </w:tr>
      <w:tr w:rsidR="00A035D7" w:rsidRPr="00A035D7" w14:paraId="7B814078" w14:textId="77777777" w:rsidTr="00A349E2">
        <w:tc>
          <w:tcPr>
            <w:tcW w:w="1846" w:type="dxa"/>
            <w:shd w:val="clear" w:color="auto" w:fill="auto"/>
            <w:vAlign w:val="center"/>
          </w:tcPr>
          <w:p w14:paraId="2E81F609" w14:textId="77777777" w:rsidR="00A035D7" w:rsidRPr="00A035D7" w:rsidRDefault="00A035D7" w:rsidP="00A035D7">
            <w:r w:rsidRPr="00A035D7">
              <w:t>301</w:t>
            </w:r>
          </w:p>
        </w:tc>
        <w:tc>
          <w:tcPr>
            <w:tcW w:w="5809" w:type="dxa"/>
            <w:gridSpan w:val="2"/>
            <w:shd w:val="clear" w:color="auto" w:fill="auto"/>
            <w:vAlign w:val="center"/>
          </w:tcPr>
          <w:p w14:paraId="4AC88A11" w14:textId="77777777" w:rsidR="00A035D7" w:rsidRPr="00A035D7" w:rsidRDefault="00A035D7" w:rsidP="00A035D7">
            <w:r w:rsidRPr="00A035D7">
              <w:t>Béton de propreté dosé à 150 kg/m3</w:t>
            </w:r>
          </w:p>
          <w:p w14:paraId="0A657D01" w14:textId="77777777" w:rsidR="00A035D7" w:rsidRPr="00A035D7" w:rsidRDefault="00A035D7" w:rsidP="00A035D7">
            <w:r w:rsidRPr="00A035D7">
              <w:t>devant servir de pré radier sous les semelles, sous les maçonneries y compris toutes sujétions. Ce prix élaboré pour le règlement des travaux de bétonnage dosé à 150kg de ciment par mètre cube de béton comprend :</w:t>
            </w:r>
          </w:p>
          <w:p w14:paraId="72794622" w14:textId="77777777" w:rsidR="00A035D7" w:rsidRPr="00A035D7" w:rsidRDefault="00A035D7" w:rsidP="00A035D7">
            <w:r w:rsidRPr="00A035D7">
              <w:t>- les fournitures de tous les composants du béton ;</w:t>
            </w:r>
          </w:p>
          <w:p w14:paraId="31847E17" w14:textId="77777777" w:rsidR="00A035D7" w:rsidRPr="00A035D7" w:rsidRDefault="00A035D7" w:rsidP="00A035D7">
            <w:r w:rsidRPr="00A035D7">
              <w:t>- les fabrications avec malaxage mécanique ou manuel ;</w:t>
            </w:r>
          </w:p>
          <w:p w14:paraId="42E5F606" w14:textId="77777777" w:rsidR="00A035D7" w:rsidRPr="00A035D7" w:rsidRDefault="00A035D7" w:rsidP="00A035D7">
            <w:r w:rsidRPr="00A035D7">
              <w:t>- les coffrages et décoffrages éventuellement ;</w:t>
            </w:r>
          </w:p>
          <w:p w14:paraId="0B1C0A77" w14:textId="77777777" w:rsidR="00A035D7" w:rsidRPr="00A035D7" w:rsidRDefault="00A035D7" w:rsidP="00A035D7">
            <w:r w:rsidRPr="00A035D7">
              <w:t>- et la mise en œuvre, toutes sujétions comprises.</w:t>
            </w:r>
          </w:p>
          <w:p w14:paraId="4DCA393E" w14:textId="77777777" w:rsidR="00A035D7" w:rsidRPr="00A035D7" w:rsidRDefault="00A035D7" w:rsidP="00A035D7">
            <w:r w:rsidRPr="00A035D7">
              <w:t>Le mètre cube de béton ………..………………………………..</w:t>
            </w:r>
          </w:p>
        </w:tc>
        <w:tc>
          <w:tcPr>
            <w:tcW w:w="709" w:type="dxa"/>
            <w:shd w:val="clear" w:color="auto" w:fill="auto"/>
            <w:vAlign w:val="center"/>
          </w:tcPr>
          <w:p w14:paraId="6202DA56" w14:textId="77777777" w:rsidR="00A035D7" w:rsidRPr="00A035D7" w:rsidRDefault="00A035D7" w:rsidP="00A035D7">
            <w:r w:rsidRPr="00A035D7">
              <w:t>m3</w:t>
            </w:r>
          </w:p>
        </w:tc>
        <w:tc>
          <w:tcPr>
            <w:tcW w:w="1276" w:type="dxa"/>
            <w:shd w:val="clear" w:color="auto" w:fill="auto"/>
            <w:vAlign w:val="center"/>
          </w:tcPr>
          <w:p w14:paraId="227EF4C7" w14:textId="77777777" w:rsidR="00A035D7" w:rsidRPr="00A035D7" w:rsidRDefault="00A035D7" w:rsidP="00A035D7"/>
        </w:tc>
      </w:tr>
      <w:tr w:rsidR="00A035D7" w:rsidRPr="00A035D7" w14:paraId="3D5EAA4C" w14:textId="77777777" w:rsidTr="00A349E2">
        <w:tc>
          <w:tcPr>
            <w:tcW w:w="1846" w:type="dxa"/>
            <w:shd w:val="clear" w:color="auto" w:fill="auto"/>
            <w:vAlign w:val="center"/>
          </w:tcPr>
          <w:p w14:paraId="2893350E" w14:textId="77777777" w:rsidR="00A035D7" w:rsidRPr="00A035D7" w:rsidRDefault="00A035D7" w:rsidP="00A035D7">
            <w:r w:rsidRPr="00A035D7">
              <w:t>302</w:t>
            </w:r>
          </w:p>
        </w:tc>
        <w:tc>
          <w:tcPr>
            <w:tcW w:w="5809" w:type="dxa"/>
            <w:gridSpan w:val="2"/>
            <w:shd w:val="clear" w:color="auto" w:fill="auto"/>
            <w:vAlign w:val="center"/>
          </w:tcPr>
          <w:p w14:paraId="32671E7F" w14:textId="77777777" w:rsidR="00A035D7" w:rsidRPr="00A035D7" w:rsidRDefault="00A035D7" w:rsidP="00A035D7">
            <w:r w:rsidRPr="00A035D7">
              <w:t>Agglos de 20x20x40 bourrés</w:t>
            </w:r>
          </w:p>
          <w:p w14:paraId="3909C1C2" w14:textId="77777777" w:rsidR="00A035D7" w:rsidRPr="00A035D7" w:rsidRDefault="00A035D7" w:rsidP="00A035D7">
            <w:r w:rsidRPr="00A035D7">
              <w:t>Ce prix règle la réalisation du mètre carré de mur en agglos pleins. Il comprend :</w:t>
            </w:r>
          </w:p>
          <w:p w14:paraId="465AFE3A" w14:textId="77777777" w:rsidR="00A035D7" w:rsidRPr="00A035D7" w:rsidRDefault="00A035D7" w:rsidP="00A035D7">
            <w:r w:rsidRPr="00A035D7">
              <w:t>- les fournitures de matériaux ;</w:t>
            </w:r>
          </w:p>
          <w:p w14:paraId="2BD7CD3D" w14:textId="77777777" w:rsidR="00A035D7" w:rsidRPr="00A035D7" w:rsidRDefault="00A035D7" w:rsidP="00A035D7">
            <w:r w:rsidRPr="00A035D7">
              <w:t>- le moulage des agglomérés ;</w:t>
            </w:r>
          </w:p>
          <w:p w14:paraId="10E972A8" w14:textId="77777777" w:rsidR="00A035D7" w:rsidRPr="00A035D7" w:rsidRDefault="00A035D7" w:rsidP="00A035D7">
            <w:r w:rsidRPr="00A035D7">
              <w:t>- le jointoiement des agglomérés.</w:t>
            </w:r>
          </w:p>
          <w:p w14:paraId="66E0542C" w14:textId="77777777" w:rsidR="00A035D7" w:rsidRPr="00A035D7" w:rsidRDefault="00A035D7" w:rsidP="00A035D7">
            <w:r w:rsidRPr="00A035D7">
              <w:rPr>
                <w:rFonts w:eastAsia="TimesNewRomanPS-BoldMT"/>
              </w:rPr>
              <w:t>Le mètre carré:………………………………………………………</w:t>
            </w:r>
          </w:p>
        </w:tc>
        <w:tc>
          <w:tcPr>
            <w:tcW w:w="709" w:type="dxa"/>
            <w:shd w:val="clear" w:color="auto" w:fill="auto"/>
            <w:vAlign w:val="center"/>
          </w:tcPr>
          <w:p w14:paraId="4709FE37" w14:textId="77777777" w:rsidR="00A035D7" w:rsidRPr="00A035D7" w:rsidRDefault="00A035D7" w:rsidP="00A035D7">
            <w:r w:rsidRPr="00A035D7">
              <w:t>m²</w:t>
            </w:r>
          </w:p>
        </w:tc>
        <w:tc>
          <w:tcPr>
            <w:tcW w:w="1276" w:type="dxa"/>
            <w:shd w:val="clear" w:color="auto" w:fill="auto"/>
            <w:vAlign w:val="center"/>
          </w:tcPr>
          <w:p w14:paraId="656A62D6" w14:textId="77777777" w:rsidR="00A035D7" w:rsidRPr="00A035D7" w:rsidRDefault="00A035D7" w:rsidP="00A035D7"/>
        </w:tc>
      </w:tr>
      <w:tr w:rsidR="00A035D7" w:rsidRPr="00A035D7" w14:paraId="033FD1F1" w14:textId="77777777" w:rsidTr="00A349E2">
        <w:tc>
          <w:tcPr>
            <w:tcW w:w="1846" w:type="dxa"/>
            <w:shd w:val="clear" w:color="auto" w:fill="auto"/>
            <w:vAlign w:val="center"/>
          </w:tcPr>
          <w:p w14:paraId="73B7F76E" w14:textId="77777777" w:rsidR="00A035D7" w:rsidRPr="00A035D7" w:rsidRDefault="00A035D7" w:rsidP="00A035D7">
            <w:r w:rsidRPr="00A035D7">
              <w:t>303</w:t>
            </w:r>
          </w:p>
        </w:tc>
        <w:tc>
          <w:tcPr>
            <w:tcW w:w="5809" w:type="dxa"/>
            <w:gridSpan w:val="2"/>
            <w:shd w:val="clear" w:color="auto" w:fill="auto"/>
            <w:vAlign w:val="center"/>
          </w:tcPr>
          <w:p w14:paraId="739C1E49" w14:textId="5919008A" w:rsidR="00A035D7" w:rsidRPr="00A035D7" w:rsidRDefault="00A035D7" w:rsidP="00A035D7">
            <w:r w:rsidRPr="00A035D7">
              <w:t>Béton armé dosé à 350 kg/m3 pour semelles,</w:t>
            </w:r>
            <w:r w:rsidR="009366D5">
              <w:t xml:space="preserve"> </w:t>
            </w:r>
            <w:r w:rsidRPr="00A035D7">
              <w:t>poteaux et chaînages</w:t>
            </w:r>
          </w:p>
          <w:p w14:paraId="4742C2F1" w14:textId="77777777" w:rsidR="00A035D7" w:rsidRPr="00A035D7" w:rsidRDefault="00A035D7" w:rsidP="00A035D7">
            <w:r w:rsidRPr="00A035D7">
              <w:t>pour semelles, poteaux et chaînage ; y compris ferraillage, coffrage et mise en œuvre toutes sujétions</w:t>
            </w:r>
          </w:p>
          <w:p w14:paraId="673D6B18" w14:textId="77777777" w:rsidR="00A035D7" w:rsidRPr="00A035D7" w:rsidRDefault="00A035D7" w:rsidP="00A035D7">
            <w:r w:rsidRPr="00A035D7">
              <w:t>Ce prix rémunère les travaux de bétonnage dosé à 350 kg de ciment par mètre cube de béton. il comprend :</w:t>
            </w:r>
          </w:p>
          <w:p w14:paraId="3A4265DD" w14:textId="77777777" w:rsidR="00A035D7" w:rsidRPr="00A035D7" w:rsidRDefault="00A035D7" w:rsidP="00A035D7">
            <w:r w:rsidRPr="00A035D7">
              <w:t>- les fournitures de tous les composants du béton (sable, gravier, ciment, eau, armatures et adjuvant éventuellement) ;</w:t>
            </w:r>
          </w:p>
          <w:p w14:paraId="204AA993" w14:textId="77777777" w:rsidR="00A035D7" w:rsidRPr="00A035D7" w:rsidRDefault="00A035D7" w:rsidP="00A035D7">
            <w:r w:rsidRPr="00A035D7">
              <w:t>- les fabrications avec malaxage mécanique ou manuel ;</w:t>
            </w:r>
          </w:p>
          <w:p w14:paraId="6B584185" w14:textId="77777777" w:rsidR="00A035D7" w:rsidRPr="00A035D7" w:rsidRDefault="00A035D7" w:rsidP="00A035D7">
            <w:r w:rsidRPr="00A035D7">
              <w:t>- le façonnage des armatures ;</w:t>
            </w:r>
          </w:p>
          <w:p w14:paraId="33D67258" w14:textId="77777777" w:rsidR="00A035D7" w:rsidRPr="00A035D7" w:rsidRDefault="00A035D7" w:rsidP="00A035D7">
            <w:r w:rsidRPr="00A035D7">
              <w:t>- les coffrages et décoffrages ;</w:t>
            </w:r>
          </w:p>
          <w:p w14:paraId="44ED6A84" w14:textId="77777777" w:rsidR="00A035D7" w:rsidRPr="00A035D7" w:rsidRDefault="00A035D7" w:rsidP="00A035D7">
            <w:r w:rsidRPr="00A035D7">
              <w:t>- la mise en œuvre, toutes sujétions comprises.</w:t>
            </w:r>
          </w:p>
          <w:p w14:paraId="631C2DE8" w14:textId="77777777" w:rsidR="00A035D7" w:rsidRPr="00A035D7" w:rsidRDefault="00A035D7" w:rsidP="00A035D7">
            <w:r w:rsidRPr="00A035D7">
              <w:t>le mètre cube de béton………………………………………….</w:t>
            </w:r>
          </w:p>
        </w:tc>
        <w:tc>
          <w:tcPr>
            <w:tcW w:w="709" w:type="dxa"/>
            <w:shd w:val="clear" w:color="auto" w:fill="auto"/>
            <w:vAlign w:val="center"/>
          </w:tcPr>
          <w:p w14:paraId="4B1A02F5" w14:textId="77777777" w:rsidR="00A035D7" w:rsidRPr="00A035D7" w:rsidRDefault="00A035D7" w:rsidP="00A035D7">
            <w:r w:rsidRPr="00A035D7">
              <w:t>m3</w:t>
            </w:r>
          </w:p>
        </w:tc>
        <w:tc>
          <w:tcPr>
            <w:tcW w:w="1276" w:type="dxa"/>
            <w:shd w:val="clear" w:color="auto" w:fill="auto"/>
            <w:vAlign w:val="center"/>
          </w:tcPr>
          <w:p w14:paraId="3FF05D80" w14:textId="77777777" w:rsidR="00A035D7" w:rsidRPr="00A035D7" w:rsidRDefault="00A035D7" w:rsidP="00A035D7"/>
        </w:tc>
      </w:tr>
      <w:tr w:rsidR="00A035D7" w:rsidRPr="00A035D7" w14:paraId="2F7B6237" w14:textId="77777777" w:rsidTr="00A349E2">
        <w:tc>
          <w:tcPr>
            <w:tcW w:w="1846" w:type="dxa"/>
            <w:shd w:val="clear" w:color="auto" w:fill="auto"/>
            <w:vAlign w:val="center"/>
          </w:tcPr>
          <w:p w14:paraId="4265C73E" w14:textId="77777777" w:rsidR="00A035D7" w:rsidRPr="00A035D7" w:rsidRDefault="00A035D7" w:rsidP="00A035D7">
            <w:r w:rsidRPr="00A035D7">
              <w:lastRenderedPageBreak/>
              <w:t>304</w:t>
            </w:r>
          </w:p>
        </w:tc>
        <w:tc>
          <w:tcPr>
            <w:tcW w:w="5809" w:type="dxa"/>
            <w:gridSpan w:val="2"/>
            <w:shd w:val="clear" w:color="auto" w:fill="auto"/>
            <w:vAlign w:val="center"/>
          </w:tcPr>
          <w:p w14:paraId="5599744F" w14:textId="77777777" w:rsidR="00A035D7" w:rsidRPr="00A035D7" w:rsidRDefault="00A035D7" w:rsidP="00A035D7">
            <w:r w:rsidRPr="00A035D7">
              <w:t>Béton armé dosé à 350 kg/m3 pour semelles, poteaux et chaînages</w:t>
            </w:r>
          </w:p>
          <w:p w14:paraId="7B0FE2EC" w14:textId="77777777" w:rsidR="00A035D7" w:rsidRPr="00A035D7" w:rsidRDefault="00A035D7" w:rsidP="00A035D7">
            <w:r w:rsidRPr="00A035D7">
              <w:t>Ce prix élaboré pour le règlement des travaux de bétonnage dosé à 300 kg de ciment par mètre cube d'agrégats comprend :</w:t>
            </w:r>
          </w:p>
          <w:p w14:paraId="2B816AFA" w14:textId="77777777" w:rsidR="00A035D7" w:rsidRPr="00A035D7" w:rsidRDefault="00A035D7" w:rsidP="00A035D7">
            <w:r w:rsidRPr="00A035D7">
              <w:t>- les fournitures de tous les composants du béton ;</w:t>
            </w:r>
          </w:p>
          <w:p w14:paraId="1EF1BA63" w14:textId="77777777" w:rsidR="00A035D7" w:rsidRPr="00A035D7" w:rsidRDefault="00A035D7" w:rsidP="00A035D7">
            <w:r w:rsidRPr="00A035D7">
              <w:t>- Acier (diamètre 5.5 avec maille de 20x20)</w:t>
            </w:r>
          </w:p>
          <w:p w14:paraId="3A8818F8" w14:textId="77777777" w:rsidR="00A035D7" w:rsidRPr="00A035D7" w:rsidRDefault="00A035D7" w:rsidP="00A035D7">
            <w:r w:rsidRPr="00A035D7">
              <w:t>- les fabrications du béton avec malaxage mécanique ou manuel</w:t>
            </w:r>
          </w:p>
          <w:p w14:paraId="1232B3FE" w14:textId="77777777" w:rsidR="00A035D7" w:rsidRPr="00A035D7" w:rsidRDefault="00A035D7" w:rsidP="00A035D7">
            <w:r w:rsidRPr="00A035D7">
              <w:t>- et la mise en œuvre, toutes sujétions comprises.</w:t>
            </w:r>
          </w:p>
          <w:p w14:paraId="3E2FDF34" w14:textId="77777777" w:rsidR="00A035D7" w:rsidRPr="00A035D7" w:rsidRDefault="00A035D7" w:rsidP="00A035D7">
            <w:r w:rsidRPr="00A035D7">
              <w:t xml:space="preserve">Ce prix rémunère également au mètre carré l’exécution d’une couche de sablage y compris fourniture, transport et épandage du matériau avant la mise en œuvre du dallage armé, conformément aux Spécifications Techniques. </w:t>
            </w:r>
          </w:p>
          <w:p w14:paraId="4D92B61E" w14:textId="77777777" w:rsidR="00A035D7" w:rsidRPr="00A035D7" w:rsidRDefault="00A035D7" w:rsidP="00A035D7">
            <w:r w:rsidRPr="00A035D7">
              <w:t>-  Le nettoyage et/ou le balayage préalable au moyen d’un balai mécanique ou manuel des surfaces à imprégner</w:t>
            </w:r>
          </w:p>
          <w:p w14:paraId="106169C7" w14:textId="77777777" w:rsidR="00A035D7" w:rsidRPr="00A035D7" w:rsidRDefault="00A035D7" w:rsidP="00A035D7">
            <w:r w:rsidRPr="00A035D7">
              <w:t>La fourniture, le chargement, le transport au lieu de mise en œuvre, quelle que soit la distance, et le déchargement</w:t>
            </w:r>
          </w:p>
          <w:p w14:paraId="0423B8B6" w14:textId="77777777" w:rsidR="00A035D7" w:rsidRPr="00A035D7" w:rsidRDefault="00A035D7" w:rsidP="00A035D7">
            <w:r w:rsidRPr="00A035D7">
              <w:t>-  L'épandage du sable sur une épaisseur de 5 cm</w:t>
            </w:r>
          </w:p>
          <w:p w14:paraId="6971C12E" w14:textId="77777777" w:rsidR="00A035D7" w:rsidRPr="00A035D7" w:rsidRDefault="00A035D7" w:rsidP="00A035D7">
            <w:r w:rsidRPr="00A035D7">
              <w:t>- la mise en place d'un film polyanne de 200 microns dans les conditions prévues au CCTP</w:t>
            </w:r>
          </w:p>
          <w:p w14:paraId="4C0D0236" w14:textId="77777777" w:rsidR="00A035D7" w:rsidRPr="00A035D7" w:rsidRDefault="00A035D7" w:rsidP="00A035D7">
            <w:r w:rsidRPr="00A035D7">
              <w:t>Il s'applique au mètre carré de surface traitée toutes suggestions comprises</w:t>
            </w:r>
          </w:p>
          <w:p w14:paraId="2A1ABF2A" w14:textId="77777777" w:rsidR="00A035D7" w:rsidRPr="00A035D7" w:rsidRDefault="00A035D7" w:rsidP="00A035D7">
            <w:r w:rsidRPr="00A035D7">
              <w:rPr>
                <w:rFonts w:eastAsia="TimesNewRomanPS-BoldMT"/>
              </w:rPr>
              <w:t>Le mètre carré: ……………………………………………………</w:t>
            </w:r>
          </w:p>
        </w:tc>
        <w:tc>
          <w:tcPr>
            <w:tcW w:w="709" w:type="dxa"/>
            <w:shd w:val="clear" w:color="auto" w:fill="auto"/>
            <w:vAlign w:val="center"/>
          </w:tcPr>
          <w:p w14:paraId="5F247729" w14:textId="77777777" w:rsidR="00A035D7" w:rsidRPr="00A035D7" w:rsidRDefault="00A035D7" w:rsidP="00A035D7">
            <w:r w:rsidRPr="00A035D7">
              <w:t>m2</w:t>
            </w:r>
          </w:p>
        </w:tc>
        <w:tc>
          <w:tcPr>
            <w:tcW w:w="1276" w:type="dxa"/>
            <w:shd w:val="clear" w:color="auto" w:fill="auto"/>
            <w:vAlign w:val="center"/>
          </w:tcPr>
          <w:p w14:paraId="14FC55FC" w14:textId="77777777" w:rsidR="00A035D7" w:rsidRPr="00A035D7" w:rsidRDefault="00A035D7" w:rsidP="00A035D7"/>
        </w:tc>
      </w:tr>
      <w:tr w:rsidR="00A035D7" w:rsidRPr="00A035D7" w14:paraId="379865D6" w14:textId="77777777" w:rsidTr="00A349E2">
        <w:tc>
          <w:tcPr>
            <w:tcW w:w="1846" w:type="dxa"/>
            <w:shd w:val="pct35" w:color="auto" w:fill="auto"/>
            <w:vAlign w:val="center"/>
          </w:tcPr>
          <w:p w14:paraId="2B739E44" w14:textId="77777777" w:rsidR="00A035D7" w:rsidRPr="00A035D7" w:rsidRDefault="00A035D7" w:rsidP="00A035D7"/>
        </w:tc>
        <w:tc>
          <w:tcPr>
            <w:tcW w:w="5809" w:type="dxa"/>
            <w:gridSpan w:val="2"/>
            <w:shd w:val="pct35" w:color="auto" w:fill="auto"/>
            <w:vAlign w:val="center"/>
          </w:tcPr>
          <w:p w14:paraId="0D8B58B8" w14:textId="77777777" w:rsidR="00A035D7" w:rsidRPr="00A035D7" w:rsidRDefault="00A035D7" w:rsidP="00A035D7">
            <w:pPr>
              <w:rPr>
                <w:rFonts w:eastAsia="TimesNewRomanPSMT"/>
              </w:rPr>
            </w:pPr>
          </w:p>
        </w:tc>
        <w:tc>
          <w:tcPr>
            <w:tcW w:w="709" w:type="dxa"/>
            <w:shd w:val="pct35" w:color="auto" w:fill="auto"/>
            <w:vAlign w:val="center"/>
          </w:tcPr>
          <w:p w14:paraId="35D73F4B" w14:textId="77777777" w:rsidR="00A035D7" w:rsidRPr="00A035D7" w:rsidRDefault="00A035D7" w:rsidP="00A035D7"/>
        </w:tc>
        <w:tc>
          <w:tcPr>
            <w:tcW w:w="1276" w:type="dxa"/>
            <w:shd w:val="pct35" w:color="auto" w:fill="auto"/>
            <w:vAlign w:val="center"/>
          </w:tcPr>
          <w:p w14:paraId="1DA3FFC8" w14:textId="77777777" w:rsidR="00A035D7" w:rsidRPr="00A035D7" w:rsidRDefault="00A035D7" w:rsidP="00A035D7"/>
        </w:tc>
      </w:tr>
      <w:tr w:rsidR="00A035D7" w:rsidRPr="00A035D7" w14:paraId="3C37FC24" w14:textId="77777777" w:rsidTr="00A349E2">
        <w:tc>
          <w:tcPr>
            <w:tcW w:w="1846" w:type="dxa"/>
            <w:shd w:val="clear" w:color="auto" w:fill="auto"/>
            <w:vAlign w:val="center"/>
          </w:tcPr>
          <w:p w14:paraId="6C8795D6" w14:textId="77777777" w:rsidR="00A035D7" w:rsidRPr="00A035D7" w:rsidRDefault="00A035D7" w:rsidP="00A035D7">
            <w:r w:rsidRPr="00A035D7">
              <w:t>400</w:t>
            </w:r>
          </w:p>
        </w:tc>
        <w:tc>
          <w:tcPr>
            <w:tcW w:w="5809" w:type="dxa"/>
            <w:gridSpan w:val="2"/>
            <w:shd w:val="clear" w:color="auto" w:fill="auto"/>
            <w:vAlign w:val="center"/>
          </w:tcPr>
          <w:p w14:paraId="288C1D71" w14:textId="77777777" w:rsidR="00A035D7" w:rsidRPr="00A035D7" w:rsidRDefault="00A035D7" w:rsidP="00A035D7">
            <w:pPr>
              <w:rPr>
                <w:rFonts w:eastAsia="TimesNewRomanPSMT"/>
              </w:rPr>
            </w:pPr>
            <w:r w:rsidRPr="00A035D7">
              <w:rPr>
                <w:rFonts w:eastAsia="TimesNewRomanPSMT"/>
              </w:rPr>
              <w:t>LOT 400 : MACONNERIE - ELEVATION</w:t>
            </w:r>
          </w:p>
          <w:p w14:paraId="225244B4" w14:textId="77777777" w:rsidR="00A035D7" w:rsidRPr="00A035D7" w:rsidRDefault="00A035D7" w:rsidP="00A035D7">
            <w:r w:rsidRPr="00A035D7">
              <w:t>Ce prix comprend notamment sans que cette liste soit limitative</w:t>
            </w:r>
          </w:p>
          <w:p w14:paraId="49228043" w14:textId="77777777" w:rsidR="00A035D7" w:rsidRPr="00A035D7" w:rsidRDefault="00A035D7" w:rsidP="00A035D7">
            <w:r w:rsidRPr="00A035D7">
              <w:t>Les maçonneries en agglos de 15x20x40 bourré ;</w:t>
            </w:r>
          </w:p>
          <w:p w14:paraId="4B9F6022" w14:textId="77777777" w:rsidR="00A035D7" w:rsidRPr="00A035D7" w:rsidRDefault="00A035D7" w:rsidP="00A035D7">
            <w:r w:rsidRPr="00A035D7">
              <w:t xml:space="preserve">Les travaux d’enduit au mortier de ciment </w:t>
            </w:r>
          </w:p>
          <w:p w14:paraId="3C37D15E" w14:textId="77777777" w:rsidR="00A035D7" w:rsidRPr="00A035D7" w:rsidRDefault="00A035D7" w:rsidP="00A035D7">
            <w:r w:rsidRPr="00A035D7">
              <w:t xml:space="preserve">Béton armé dosé à 350 kg/m3 pour poteaux, linteau, chaînage et poutre ; </w:t>
            </w:r>
          </w:p>
          <w:p w14:paraId="4467D4E5" w14:textId="77777777" w:rsidR="00A035D7" w:rsidRPr="00A035D7" w:rsidRDefault="00A035D7" w:rsidP="00A035D7">
            <w:r w:rsidRPr="00A035D7">
              <w:t>Tableau mural</w:t>
            </w:r>
          </w:p>
          <w:p w14:paraId="5E5F358C" w14:textId="77777777" w:rsidR="00A035D7" w:rsidRPr="00A035D7" w:rsidRDefault="00A035D7" w:rsidP="00A035D7">
            <w:r w:rsidRPr="00A035D7">
              <w:t>Chappe lissée au sol ;</w:t>
            </w:r>
          </w:p>
          <w:p w14:paraId="05962C55" w14:textId="77777777" w:rsidR="00A035D7" w:rsidRPr="00A035D7" w:rsidRDefault="00A035D7" w:rsidP="00A035D7">
            <w:r w:rsidRPr="00A035D7">
              <w:t>Claustra ;</w:t>
            </w:r>
          </w:p>
          <w:p w14:paraId="6D2F5EA4" w14:textId="77777777" w:rsidR="00A035D7" w:rsidRPr="00A035D7" w:rsidRDefault="00A035D7" w:rsidP="00A035D7">
            <w:r w:rsidRPr="00A035D7">
              <w:t>Construction de l’estrade.</w:t>
            </w:r>
          </w:p>
        </w:tc>
        <w:tc>
          <w:tcPr>
            <w:tcW w:w="709" w:type="dxa"/>
            <w:shd w:val="clear" w:color="auto" w:fill="auto"/>
            <w:vAlign w:val="center"/>
          </w:tcPr>
          <w:p w14:paraId="4D4EA866" w14:textId="77777777" w:rsidR="00A035D7" w:rsidRPr="00A035D7" w:rsidRDefault="00A035D7" w:rsidP="00A035D7"/>
        </w:tc>
        <w:tc>
          <w:tcPr>
            <w:tcW w:w="1276" w:type="dxa"/>
            <w:shd w:val="clear" w:color="auto" w:fill="auto"/>
            <w:vAlign w:val="center"/>
          </w:tcPr>
          <w:p w14:paraId="5D9F1D68" w14:textId="77777777" w:rsidR="00A035D7" w:rsidRPr="00A035D7" w:rsidRDefault="00A035D7" w:rsidP="00A035D7"/>
        </w:tc>
      </w:tr>
      <w:tr w:rsidR="00A035D7" w:rsidRPr="00A035D7" w14:paraId="24039D86" w14:textId="77777777" w:rsidTr="00A349E2">
        <w:tc>
          <w:tcPr>
            <w:tcW w:w="1846" w:type="dxa"/>
            <w:shd w:val="clear" w:color="auto" w:fill="auto"/>
            <w:vAlign w:val="center"/>
          </w:tcPr>
          <w:p w14:paraId="4AD0D75B" w14:textId="77777777" w:rsidR="00A035D7" w:rsidRPr="00A035D7" w:rsidRDefault="00A035D7" w:rsidP="00A035D7">
            <w:r w:rsidRPr="00A035D7">
              <w:t>401</w:t>
            </w:r>
          </w:p>
        </w:tc>
        <w:tc>
          <w:tcPr>
            <w:tcW w:w="5809" w:type="dxa"/>
            <w:gridSpan w:val="2"/>
            <w:shd w:val="clear" w:color="auto" w:fill="auto"/>
            <w:vAlign w:val="center"/>
          </w:tcPr>
          <w:p w14:paraId="48E29593" w14:textId="77777777" w:rsidR="00A035D7" w:rsidRPr="00A035D7" w:rsidRDefault="00A035D7" w:rsidP="00A035D7">
            <w:r w:rsidRPr="00A035D7">
              <w:t xml:space="preserve">Maçonnerie d'Agglos de 15x20x40  </w:t>
            </w:r>
          </w:p>
          <w:p w14:paraId="3791083D" w14:textId="77777777" w:rsidR="00A035D7" w:rsidRPr="00A035D7" w:rsidRDefault="00A035D7" w:rsidP="00A035D7">
            <w:r w:rsidRPr="00A035D7">
              <w:t>Ce prix règle la réalisation du mètre carré de mur en agglos creux.</w:t>
            </w:r>
          </w:p>
          <w:p w14:paraId="51F5CBD9" w14:textId="77777777" w:rsidR="00A035D7" w:rsidRPr="00A035D7" w:rsidRDefault="00A035D7" w:rsidP="00A035D7">
            <w:r w:rsidRPr="00A035D7">
              <w:t xml:space="preserve"> Il comprend :</w:t>
            </w:r>
          </w:p>
          <w:p w14:paraId="5D9A2CCE" w14:textId="77777777" w:rsidR="00A035D7" w:rsidRPr="00A035D7" w:rsidRDefault="00A035D7" w:rsidP="00A035D7">
            <w:r w:rsidRPr="00A035D7">
              <w:t>- les fournitures de matériaux ;</w:t>
            </w:r>
          </w:p>
          <w:p w14:paraId="7EB5C707" w14:textId="77777777" w:rsidR="00A035D7" w:rsidRPr="00A035D7" w:rsidRDefault="00A035D7" w:rsidP="00A035D7">
            <w:r w:rsidRPr="00A035D7">
              <w:t>- le moulage des agglomérés ;</w:t>
            </w:r>
          </w:p>
          <w:p w14:paraId="1EA162D6" w14:textId="77777777" w:rsidR="00A035D7" w:rsidRPr="00A035D7" w:rsidRDefault="00A035D7" w:rsidP="00A035D7">
            <w:r w:rsidRPr="00A035D7">
              <w:t>- le jointoiement des agglomérés.</w:t>
            </w:r>
          </w:p>
          <w:p w14:paraId="305978FF" w14:textId="77777777" w:rsidR="00A035D7" w:rsidRPr="00A035D7" w:rsidRDefault="00A035D7" w:rsidP="00A035D7">
            <w:r w:rsidRPr="00A035D7">
              <w:rPr>
                <w:rFonts w:eastAsia="TimesNewRomanPS-BoldMT"/>
              </w:rPr>
              <w:t>Le mètre carré: …………………………………………………</w:t>
            </w:r>
          </w:p>
        </w:tc>
        <w:tc>
          <w:tcPr>
            <w:tcW w:w="709" w:type="dxa"/>
            <w:shd w:val="clear" w:color="auto" w:fill="auto"/>
            <w:vAlign w:val="center"/>
          </w:tcPr>
          <w:p w14:paraId="73838C86" w14:textId="77777777" w:rsidR="00A035D7" w:rsidRPr="00A035D7" w:rsidRDefault="00A035D7" w:rsidP="00A035D7">
            <w:r w:rsidRPr="00A035D7">
              <w:t>m²</w:t>
            </w:r>
          </w:p>
        </w:tc>
        <w:tc>
          <w:tcPr>
            <w:tcW w:w="1276" w:type="dxa"/>
            <w:shd w:val="clear" w:color="auto" w:fill="auto"/>
            <w:vAlign w:val="center"/>
          </w:tcPr>
          <w:p w14:paraId="18B2F23C" w14:textId="77777777" w:rsidR="00A035D7" w:rsidRPr="00A035D7" w:rsidRDefault="00A035D7" w:rsidP="00A035D7"/>
        </w:tc>
      </w:tr>
      <w:tr w:rsidR="00A035D7" w:rsidRPr="00A035D7" w14:paraId="57A0B2BA" w14:textId="77777777" w:rsidTr="00A349E2">
        <w:tc>
          <w:tcPr>
            <w:tcW w:w="1846" w:type="dxa"/>
            <w:shd w:val="clear" w:color="auto" w:fill="auto"/>
            <w:vAlign w:val="center"/>
          </w:tcPr>
          <w:p w14:paraId="39BEDA39" w14:textId="77777777" w:rsidR="00A035D7" w:rsidRPr="00A035D7" w:rsidRDefault="00A035D7" w:rsidP="00A035D7">
            <w:r w:rsidRPr="00A035D7">
              <w:t>402</w:t>
            </w:r>
          </w:p>
        </w:tc>
        <w:tc>
          <w:tcPr>
            <w:tcW w:w="5809" w:type="dxa"/>
            <w:gridSpan w:val="2"/>
            <w:shd w:val="clear" w:color="auto" w:fill="auto"/>
            <w:vAlign w:val="center"/>
          </w:tcPr>
          <w:p w14:paraId="69C68D8D" w14:textId="77777777" w:rsidR="00A035D7" w:rsidRPr="00A035D7" w:rsidRDefault="00A035D7" w:rsidP="00A035D7">
            <w:r w:rsidRPr="00A035D7">
              <w:t>Enduit au mortier de ciment</w:t>
            </w:r>
          </w:p>
          <w:p w14:paraId="01315A0E" w14:textId="77777777" w:rsidR="00A035D7" w:rsidRPr="00A035D7" w:rsidRDefault="00A035D7" w:rsidP="00A035D7">
            <w:r w:rsidRPr="00A035D7">
              <w:t>Ce prix rémunère l’exécution sur les faces extérieure et intérieur des murs y compris le soubassement, d’enduits au mortier de ciment dosé à 350 kg/m3 dans les conditions prévues au CCTP</w:t>
            </w:r>
          </w:p>
          <w:p w14:paraId="5D5879EA" w14:textId="77777777" w:rsidR="00A035D7" w:rsidRPr="00A035D7" w:rsidRDefault="00A035D7" w:rsidP="00A035D7">
            <w:r w:rsidRPr="00A035D7">
              <w:t>Il s’applique au mètre carré de mis en œuvre</w:t>
            </w:r>
          </w:p>
          <w:p w14:paraId="2649F401" w14:textId="77777777" w:rsidR="00A035D7" w:rsidRPr="00A035D7" w:rsidRDefault="00A035D7" w:rsidP="00A035D7">
            <w:r w:rsidRPr="00A035D7">
              <w:rPr>
                <w:rFonts w:eastAsia="TimesNewRomanPS-BoldMT"/>
              </w:rPr>
              <w:lastRenderedPageBreak/>
              <w:t>Le mètre carré :…………………………………………………</w:t>
            </w:r>
          </w:p>
        </w:tc>
        <w:tc>
          <w:tcPr>
            <w:tcW w:w="709" w:type="dxa"/>
            <w:shd w:val="clear" w:color="auto" w:fill="auto"/>
            <w:vAlign w:val="center"/>
          </w:tcPr>
          <w:p w14:paraId="7E22A22D" w14:textId="77777777" w:rsidR="00A035D7" w:rsidRPr="00A035D7" w:rsidRDefault="00A035D7" w:rsidP="00A035D7">
            <w:r w:rsidRPr="00A035D7">
              <w:lastRenderedPageBreak/>
              <w:t>m²</w:t>
            </w:r>
          </w:p>
        </w:tc>
        <w:tc>
          <w:tcPr>
            <w:tcW w:w="1276" w:type="dxa"/>
            <w:shd w:val="clear" w:color="auto" w:fill="auto"/>
            <w:vAlign w:val="center"/>
          </w:tcPr>
          <w:p w14:paraId="11B4940F" w14:textId="77777777" w:rsidR="00A035D7" w:rsidRPr="00A035D7" w:rsidRDefault="00A035D7" w:rsidP="00A035D7"/>
        </w:tc>
      </w:tr>
      <w:tr w:rsidR="00A035D7" w:rsidRPr="00A035D7" w14:paraId="75D5834D" w14:textId="77777777" w:rsidTr="00A349E2">
        <w:tc>
          <w:tcPr>
            <w:tcW w:w="1846" w:type="dxa"/>
            <w:shd w:val="clear" w:color="auto" w:fill="auto"/>
            <w:vAlign w:val="center"/>
          </w:tcPr>
          <w:p w14:paraId="4AF57B03" w14:textId="77777777" w:rsidR="00A035D7" w:rsidRPr="00A035D7" w:rsidRDefault="00A035D7" w:rsidP="00A035D7">
            <w:r w:rsidRPr="00A035D7">
              <w:lastRenderedPageBreak/>
              <w:t>403</w:t>
            </w:r>
          </w:p>
        </w:tc>
        <w:tc>
          <w:tcPr>
            <w:tcW w:w="5809" w:type="dxa"/>
            <w:gridSpan w:val="2"/>
            <w:shd w:val="clear" w:color="auto" w:fill="auto"/>
            <w:vAlign w:val="center"/>
          </w:tcPr>
          <w:p w14:paraId="467CFC14" w14:textId="77777777" w:rsidR="00A035D7" w:rsidRPr="00A035D7" w:rsidRDefault="00A035D7" w:rsidP="00A035D7">
            <w:r w:rsidRPr="00A035D7">
              <w:t>Béton armé dosé à 350 kg/m3 pour poteaux, linteaux, chaînage et poutres</w:t>
            </w:r>
          </w:p>
          <w:p w14:paraId="43DF6AE0" w14:textId="77777777" w:rsidR="00A035D7" w:rsidRPr="00A035D7" w:rsidRDefault="00A035D7" w:rsidP="00A035D7">
            <w:r w:rsidRPr="00A035D7">
              <w:t>Pour poteaux, linteaux, chaînage et poutre ; y compris ferraillage, coffrage et mise en œuvre toutes sujétions</w:t>
            </w:r>
          </w:p>
          <w:p w14:paraId="6D13E485" w14:textId="77777777" w:rsidR="00A035D7" w:rsidRPr="00A035D7" w:rsidRDefault="00A035D7" w:rsidP="00A035D7">
            <w:r w:rsidRPr="00A035D7">
              <w:t>Ce prix rémunère les travaux de bétonnage dosé à 350 kg de ciment par mètre cube de béton. il comprend :</w:t>
            </w:r>
          </w:p>
          <w:p w14:paraId="2F32B7A8" w14:textId="77777777" w:rsidR="00A035D7" w:rsidRPr="00A035D7" w:rsidRDefault="00A035D7" w:rsidP="00A035D7">
            <w:r w:rsidRPr="00A035D7">
              <w:t>- les fournitures de tous les composants du béton (sable, gravier, ciment, eau, armatures et adjuvant éventuellement) ;</w:t>
            </w:r>
          </w:p>
          <w:p w14:paraId="47BC6CE4" w14:textId="77777777" w:rsidR="00A035D7" w:rsidRPr="00A035D7" w:rsidRDefault="00A035D7" w:rsidP="00A035D7">
            <w:r w:rsidRPr="00A035D7">
              <w:t>- les fabrications avec malaxage mécanique ou manuel ;</w:t>
            </w:r>
          </w:p>
          <w:p w14:paraId="22AA3DE6" w14:textId="77777777" w:rsidR="00A035D7" w:rsidRPr="00A035D7" w:rsidRDefault="00A035D7" w:rsidP="00A035D7">
            <w:r w:rsidRPr="00A035D7">
              <w:t>- le façonnage des armatures ;</w:t>
            </w:r>
          </w:p>
          <w:p w14:paraId="78155693" w14:textId="77777777" w:rsidR="00A035D7" w:rsidRPr="00A035D7" w:rsidRDefault="00A035D7" w:rsidP="00A035D7">
            <w:r w:rsidRPr="00A035D7">
              <w:t>- les coffrages et décoffrages ;</w:t>
            </w:r>
          </w:p>
          <w:p w14:paraId="65A7442E" w14:textId="77777777" w:rsidR="00A035D7" w:rsidRPr="00A035D7" w:rsidRDefault="00A035D7" w:rsidP="00A035D7">
            <w:r w:rsidRPr="00A035D7">
              <w:t>- la mise en œuvre, toutes sujétions comprises.</w:t>
            </w:r>
          </w:p>
          <w:p w14:paraId="5CEF7F70" w14:textId="77777777" w:rsidR="00A035D7" w:rsidRPr="00A035D7" w:rsidRDefault="00A035D7" w:rsidP="00A035D7">
            <w:r w:rsidRPr="00A035D7">
              <w:t>Le mètre cube …………………………………………</w:t>
            </w:r>
          </w:p>
        </w:tc>
        <w:tc>
          <w:tcPr>
            <w:tcW w:w="709" w:type="dxa"/>
            <w:shd w:val="clear" w:color="auto" w:fill="auto"/>
            <w:vAlign w:val="center"/>
          </w:tcPr>
          <w:p w14:paraId="6AF8C6A6" w14:textId="77777777" w:rsidR="00A035D7" w:rsidRPr="00A035D7" w:rsidRDefault="00A035D7" w:rsidP="00A035D7">
            <w:r w:rsidRPr="00A035D7">
              <w:t>m3</w:t>
            </w:r>
          </w:p>
        </w:tc>
        <w:tc>
          <w:tcPr>
            <w:tcW w:w="1276" w:type="dxa"/>
            <w:shd w:val="clear" w:color="auto" w:fill="auto"/>
            <w:vAlign w:val="center"/>
          </w:tcPr>
          <w:p w14:paraId="64E9BBC6" w14:textId="77777777" w:rsidR="00A035D7" w:rsidRPr="00A035D7" w:rsidRDefault="00A035D7" w:rsidP="00A035D7"/>
        </w:tc>
      </w:tr>
      <w:tr w:rsidR="00A035D7" w:rsidRPr="00A035D7" w14:paraId="255E7258" w14:textId="77777777" w:rsidTr="00A349E2">
        <w:tc>
          <w:tcPr>
            <w:tcW w:w="1846" w:type="dxa"/>
            <w:shd w:val="clear" w:color="auto" w:fill="auto"/>
          </w:tcPr>
          <w:p w14:paraId="1B1B2227" w14:textId="77777777" w:rsidR="00A035D7" w:rsidRPr="00A035D7" w:rsidRDefault="00A035D7" w:rsidP="00A035D7">
            <w:r w:rsidRPr="00A035D7">
              <w:t>404</w:t>
            </w:r>
          </w:p>
        </w:tc>
        <w:tc>
          <w:tcPr>
            <w:tcW w:w="5809" w:type="dxa"/>
            <w:gridSpan w:val="2"/>
            <w:shd w:val="clear" w:color="auto" w:fill="auto"/>
          </w:tcPr>
          <w:p w14:paraId="7AF9EB56" w14:textId="77777777" w:rsidR="00A035D7" w:rsidRPr="00A035D7" w:rsidRDefault="00A035D7" w:rsidP="00A035D7">
            <w:r w:rsidRPr="00A035D7">
              <w:t>Tableau mural suivant plan type</w:t>
            </w:r>
          </w:p>
          <w:p w14:paraId="60C632C8" w14:textId="77777777" w:rsidR="00A035D7" w:rsidRPr="00A035D7" w:rsidRDefault="00A035D7" w:rsidP="00A035D7">
            <w:r w:rsidRPr="00A035D7">
              <w:t>Ce prix règle la réalisation à l’unité des tableaux en béton. Il comprend :</w:t>
            </w:r>
          </w:p>
          <w:p w14:paraId="2E971C44" w14:textId="77777777" w:rsidR="00A035D7" w:rsidRPr="00A035D7" w:rsidRDefault="00A035D7" w:rsidP="00A035D7">
            <w:r w:rsidRPr="00A035D7">
              <w:t>- Les fournitures de matériaux ;</w:t>
            </w:r>
          </w:p>
          <w:p w14:paraId="76242EF9" w14:textId="77777777" w:rsidR="00A035D7" w:rsidRPr="00A035D7" w:rsidRDefault="00A035D7" w:rsidP="00A035D7">
            <w:r w:rsidRPr="00A035D7">
              <w:t>- Le moulage des tableaux ;</w:t>
            </w:r>
          </w:p>
          <w:p w14:paraId="652AF13A" w14:textId="77777777" w:rsidR="00A035D7" w:rsidRPr="00A035D7" w:rsidRDefault="00A035D7" w:rsidP="00A035D7">
            <w:r w:rsidRPr="00A035D7">
              <w:t>- La finition a l’ardoisine de couleur au choix.</w:t>
            </w:r>
          </w:p>
          <w:p w14:paraId="3B753821" w14:textId="77777777" w:rsidR="00A035D7" w:rsidRPr="00A035D7" w:rsidRDefault="00A035D7" w:rsidP="00A035D7">
            <w:r w:rsidRPr="00A035D7">
              <w:rPr>
                <w:rFonts w:eastAsia="TimesNewRomanPS-BoldMT"/>
              </w:rPr>
              <w:t>L’unité : ………………………………………………………</w:t>
            </w:r>
          </w:p>
        </w:tc>
        <w:tc>
          <w:tcPr>
            <w:tcW w:w="709" w:type="dxa"/>
            <w:shd w:val="clear" w:color="auto" w:fill="auto"/>
          </w:tcPr>
          <w:p w14:paraId="1AF71FB5" w14:textId="77777777" w:rsidR="00A035D7" w:rsidRPr="00A035D7" w:rsidRDefault="00A035D7" w:rsidP="00A035D7">
            <w:r w:rsidRPr="00A035D7">
              <w:t>u</w:t>
            </w:r>
          </w:p>
        </w:tc>
        <w:tc>
          <w:tcPr>
            <w:tcW w:w="1276" w:type="dxa"/>
            <w:shd w:val="clear" w:color="auto" w:fill="auto"/>
          </w:tcPr>
          <w:p w14:paraId="158834CE" w14:textId="77777777" w:rsidR="00A035D7" w:rsidRPr="00A035D7" w:rsidRDefault="00A035D7" w:rsidP="00A035D7"/>
        </w:tc>
      </w:tr>
      <w:tr w:rsidR="00A035D7" w:rsidRPr="00A035D7" w14:paraId="316D140C" w14:textId="77777777" w:rsidTr="00A349E2">
        <w:tc>
          <w:tcPr>
            <w:tcW w:w="1846" w:type="dxa"/>
            <w:shd w:val="clear" w:color="auto" w:fill="auto"/>
          </w:tcPr>
          <w:p w14:paraId="33555397" w14:textId="77777777" w:rsidR="00A035D7" w:rsidRPr="00A035D7" w:rsidRDefault="00A035D7" w:rsidP="00A035D7">
            <w:r w:rsidRPr="00A035D7">
              <w:t>405</w:t>
            </w:r>
          </w:p>
          <w:p w14:paraId="6B74957B" w14:textId="77777777" w:rsidR="00A035D7" w:rsidRPr="00A035D7" w:rsidRDefault="00A035D7" w:rsidP="00A035D7"/>
        </w:tc>
        <w:tc>
          <w:tcPr>
            <w:tcW w:w="5809" w:type="dxa"/>
            <w:gridSpan w:val="2"/>
            <w:shd w:val="clear" w:color="auto" w:fill="auto"/>
          </w:tcPr>
          <w:p w14:paraId="7297706A" w14:textId="77777777" w:rsidR="00A035D7" w:rsidRPr="00A035D7" w:rsidRDefault="00A035D7" w:rsidP="00A035D7">
            <w:r w:rsidRPr="00A035D7">
              <w:t>Chape lissée au sol dosée à 550Kg/m3</w:t>
            </w:r>
          </w:p>
          <w:p w14:paraId="36C07F88" w14:textId="77777777" w:rsidR="00A035D7" w:rsidRPr="00A035D7" w:rsidRDefault="00A035D7" w:rsidP="00A035D7">
            <w:r w:rsidRPr="00A035D7">
              <w:t>Ce prix rémunère les travaux relatifs à la réalisation d'un mètre carré de chape bouchardée aux sols. Il tient compte de</w:t>
            </w:r>
          </w:p>
          <w:p w14:paraId="11E942F9" w14:textId="77777777" w:rsidR="00A035D7" w:rsidRPr="00A035D7" w:rsidRDefault="00A035D7" w:rsidP="00A035D7">
            <w:r w:rsidRPr="00A035D7">
              <w:t>- Le nettoyage des sols et sujétions nécessaires pour permettre l’adhésion parfaite de la chape bouchardée.</w:t>
            </w:r>
          </w:p>
          <w:p w14:paraId="3CBB17A2" w14:textId="77777777" w:rsidR="00A035D7" w:rsidRPr="00A035D7" w:rsidRDefault="00A035D7" w:rsidP="00A035D7">
            <w:r w:rsidRPr="00A035D7">
              <w:t>- la fourniture des matériaux devant entrer dans la constitution du lait de ciment dosé à 400 kg/m3</w:t>
            </w:r>
          </w:p>
          <w:p w14:paraId="70867F22" w14:textId="77777777" w:rsidR="00A035D7" w:rsidRPr="00A035D7" w:rsidRDefault="00A035D7" w:rsidP="00A035D7">
            <w:r w:rsidRPr="00A035D7">
              <w:t>- Les prix de chape bouchardée comprendront implicitement toutes les sujétions d’exécution</w:t>
            </w:r>
          </w:p>
          <w:p w14:paraId="72C84105" w14:textId="77777777" w:rsidR="00A035D7" w:rsidRPr="00A035D7" w:rsidRDefault="00A035D7" w:rsidP="00A035D7">
            <w:r w:rsidRPr="00A035D7">
              <w:rPr>
                <w:rFonts w:eastAsia="TimesNewRomanPS-BoldMT"/>
              </w:rPr>
              <w:t>Le mètre carré : …………………………………………………..…</w:t>
            </w:r>
          </w:p>
        </w:tc>
        <w:tc>
          <w:tcPr>
            <w:tcW w:w="709" w:type="dxa"/>
            <w:shd w:val="clear" w:color="auto" w:fill="auto"/>
          </w:tcPr>
          <w:p w14:paraId="07735ED2" w14:textId="77777777" w:rsidR="00A035D7" w:rsidRPr="00A035D7" w:rsidRDefault="00A035D7" w:rsidP="00A035D7">
            <w:r w:rsidRPr="00A035D7">
              <w:t>m2</w:t>
            </w:r>
          </w:p>
        </w:tc>
        <w:tc>
          <w:tcPr>
            <w:tcW w:w="1276" w:type="dxa"/>
            <w:shd w:val="clear" w:color="auto" w:fill="auto"/>
          </w:tcPr>
          <w:p w14:paraId="70095775" w14:textId="77777777" w:rsidR="00A035D7" w:rsidRPr="00A035D7" w:rsidRDefault="00A035D7" w:rsidP="00A035D7"/>
        </w:tc>
      </w:tr>
      <w:tr w:rsidR="00A035D7" w:rsidRPr="00A035D7" w14:paraId="590280D9" w14:textId="77777777" w:rsidTr="00A349E2">
        <w:tc>
          <w:tcPr>
            <w:tcW w:w="1846" w:type="dxa"/>
            <w:shd w:val="clear" w:color="auto" w:fill="auto"/>
          </w:tcPr>
          <w:p w14:paraId="40A6E39B" w14:textId="77777777" w:rsidR="00A035D7" w:rsidRPr="00A035D7" w:rsidRDefault="00A035D7" w:rsidP="00A035D7">
            <w:r w:rsidRPr="00A035D7">
              <w:t>406</w:t>
            </w:r>
          </w:p>
        </w:tc>
        <w:tc>
          <w:tcPr>
            <w:tcW w:w="5809" w:type="dxa"/>
            <w:gridSpan w:val="2"/>
            <w:shd w:val="clear" w:color="auto" w:fill="auto"/>
          </w:tcPr>
          <w:p w14:paraId="5D768394" w14:textId="77777777" w:rsidR="00A035D7" w:rsidRPr="00A035D7" w:rsidRDefault="00A035D7" w:rsidP="00A035D7">
            <w:r w:rsidRPr="00A035D7">
              <w:t>Construction rampe d'accès</w:t>
            </w:r>
          </w:p>
          <w:p w14:paraId="26A2AF8A" w14:textId="77777777" w:rsidR="00A035D7" w:rsidRPr="00A035D7" w:rsidRDefault="00A035D7" w:rsidP="00A035D7">
            <w:r w:rsidRPr="00A035D7">
              <w:t>Ce prix règle la réalisation à l’Unité de mur en claustras. Il comprend :</w:t>
            </w:r>
          </w:p>
          <w:p w14:paraId="4A3514C1" w14:textId="77777777" w:rsidR="00A035D7" w:rsidRPr="00A035D7" w:rsidRDefault="00A035D7" w:rsidP="00A035D7">
            <w:r w:rsidRPr="00A035D7">
              <w:t>-  les fournitures de tous les composants du béton (sable, gravier, ciment, eau, armatures et adjuvant éventuellement) ;</w:t>
            </w:r>
          </w:p>
          <w:p w14:paraId="7169FEDC" w14:textId="77777777" w:rsidR="00A035D7" w:rsidRPr="00A035D7" w:rsidRDefault="00A035D7" w:rsidP="00A035D7">
            <w:r w:rsidRPr="00A035D7">
              <w:t>- les fabrications avec malaxage mécanique ou manuel ;</w:t>
            </w:r>
          </w:p>
          <w:p w14:paraId="0A633A75" w14:textId="77777777" w:rsidR="00A035D7" w:rsidRPr="00A035D7" w:rsidRDefault="00A035D7" w:rsidP="00A035D7">
            <w:r w:rsidRPr="00A035D7">
              <w:t>- le façonnage des armatures ;</w:t>
            </w:r>
          </w:p>
          <w:p w14:paraId="1BC649C9" w14:textId="77777777" w:rsidR="00A035D7" w:rsidRPr="00A035D7" w:rsidRDefault="00A035D7" w:rsidP="00A035D7">
            <w:r w:rsidRPr="00A035D7">
              <w:t>- les coffrages et décoffrages ;</w:t>
            </w:r>
          </w:p>
          <w:p w14:paraId="21096F1A" w14:textId="77777777" w:rsidR="00A035D7" w:rsidRPr="00A035D7" w:rsidRDefault="00A035D7" w:rsidP="00A035D7">
            <w:r w:rsidRPr="00A035D7">
              <w:t>- la mise en œuvre, toutes sujétions comprises.</w:t>
            </w:r>
          </w:p>
          <w:p w14:paraId="01F7EC13" w14:textId="77777777" w:rsidR="00A035D7" w:rsidRPr="00A035D7" w:rsidRDefault="00A035D7" w:rsidP="00A035D7">
            <w:r w:rsidRPr="00A035D7">
              <w:rPr>
                <w:rFonts w:eastAsia="TimesNewRomanPS-BoldMT"/>
              </w:rPr>
              <w:t>L’unité : ……………………………………………………</w:t>
            </w:r>
          </w:p>
        </w:tc>
        <w:tc>
          <w:tcPr>
            <w:tcW w:w="709" w:type="dxa"/>
            <w:shd w:val="clear" w:color="auto" w:fill="auto"/>
          </w:tcPr>
          <w:p w14:paraId="1F284E26" w14:textId="77777777" w:rsidR="00A035D7" w:rsidRPr="00A035D7" w:rsidRDefault="00A035D7" w:rsidP="00A035D7"/>
          <w:p w14:paraId="684AD8F4" w14:textId="77777777" w:rsidR="00A035D7" w:rsidRPr="00A035D7" w:rsidRDefault="00A035D7" w:rsidP="00A035D7"/>
          <w:p w14:paraId="1A71EE9F" w14:textId="77777777" w:rsidR="00A035D7" w:rsidRPr="00A035D7" w:rsidRDefault="00A035D7" w:rsidP="00A035D7"/>
          <w:p w14:paraId="1FDC0568" w14:textId="77777777" w:rsidR="00A035D7" w:rsidRPr="00A035D7" w:rsidRDefault="00A035D7" w:rsidP="00A035D7">
            <w:r w:rsidRPr="00A035D7">
              <w:t>U</w:t>
            </w:r>
          </w:p>
        </w:tc>
        <w:tc>
          <w:tcPr>
            <w:tcW w:w="1276" w:type="dxa"/>
            <w:shd w:val="clear" w:color="auto" w:fill="auto"/>
          </w:tcPr>
          <w:p w14:paraId="56C830BC" w14:textId="77777777" w:rsidR="00A035D7" w:rsidRPr="00A035D7" w:rsidRDefault="00A035D7" w:rsidP="00A035D7"/>
        </w:tc>
      </w:tr>
      <w:tr w:rsidR="00A035D7" w:rsidRPr="00A035D7" w14:paraId="3F547060" w14:textId="77777777" w:rsidTr="00A349E2">
        <w:tc>
          <w:tcPr>
            <w:tcW w:w="1846" w:type="dxa"/>
            <w:shd w:val="clear" w:color="auto" w:fill="auto"/>
          </w:tcPr>
          <w:p w14:paraId="5015FBE4" w14:textId="77777777" w:rsidR="00A035D7" w:rsidRPr="00A035D7" w:rsidRDefault="00A035D7" w:rsidP="00A035D7">
            <w:r w:rsidRPr="00A035D7">
              <w:t>407</w:t>
            </w:r>
          </w:p>
        </w:tc>
        <w:tc>
          <w:tcPr>
            <w:tcW w:w="5809" w:type="dxa"/>
            <w:gridSpan w:val="2"/>
            <w:shd w:val="clear" w:color="auto" w:fill="auto"/>
          </w:tcPr>
          <w:p w14:paraId="766D4BB7" w14:textId="77777777" w:rsidR="00A035D7" w:rsidRPr="00A035D7" w:rsidRDefault="00A035D7" w:rsidP="00A035D7">
            <w:r w:rsidRPr="00A035D7">
              <w:t>Claustras suivant plan type</w:t>
            </w:r>
          </w:p>
          <w:p w14:paraId="59FEAF47" w14:textId="77777777" w:rsidR="00A035D7" w:rsidRPr="00A035D7" w:rsidRDefault="00A035D7" w:rsidP="00A035D7">
            <w:r w:rsidRPr="00A035D7">
              <w:t>Ce prix règle la réalisation au mètre carré de mur en claustras. Il comprend :</w:t>
            </w:r>
          </w:p>
          <w:p w14:paraId="1A97241E" w14:textId="77777777" w:rsidR="00A035D7" w:rsidRPr="00A035D7" w:rsidRDefault="00A035D7" w:rsidP="00A035D7">
            <w:r w:rsidRPr="00A035D7">
              <w:t>- Les fournitures de matériaux ;</w:t>
            </w:r>
          </w:p>
          <w:p w14:paraId="335146E6" w14:textId="77777777" w:rsidR="00A035D7" w:rsidRPr="00A035D7" w:rsidRDefault="00A035D7" w:rsidP="00A035D7">
            <w:r w:rsidRPr="00A035D7">
              <w:lastRenderedPageBreak/>
              <w:t>- Le moulage des claustras ;</w:t>
            </w:r>
          </w:p>
          <w:p w14:paraId="5019C1A4" w14:textId="77777777" w:rsidR="00A035D7" w:rsidRPr="00A035D7" w:rsidRDefault="00A035D7" w:rsidP="00A035D7">
            <w:r w:rsidRPr="00A035D7">
              <w:t>- Le jointoiement des claustras.</w:t>
            </w:r>
          </w:p>
          <w:p w14:paraId="0726937D" w14:textId="77777777" w:rsidR="00A035D7" w:rsidRPr="00A035D7" w:rsidRDefault="00A035D7" w:rsidP="00A035D7">
            <w:r w:rsidRPr="00A035D7">
              <w:rPr>
                <w:rFonts w:eastAsia="TimesNewRomanPS-BoldMT"/>
              </w:rPr>
              <w:t>Le mètre Carré : ……………………………………………………</w:t>
            </w:r>
          </w:p>
        </w:tc>
        <w:tc>
          <w:tcPr>
            <w:tcW w:w="709" w:type="dxa"/>
            <w:shd w:val="clear" w:color="auto" w:fill="auto"/>
          </w:tcPr>
          <w:p w14:paraId="6DF4CCE4" w14:textId="77777777" w:rsidR="00A035D7" w:rsidRPr="00A035D7" w:rsidRDefault="00A035D7" w:rsidP="00A035D7">
            <w:r w:rsidRPr="00A035D7">
              <w:lastRenderedPageBreak/>
              <w:t>m2</w:t>
            </w:r>
          </w:p>
        </w:tc>
        <w:tc>
          <w:tcPr>
            <w:tcW w:w="1276" w:type="dxa"/>
            <w:shd w:val="clear" w:color="auto" w:fill="auto"/>
          </w:tcPr>
          <w:p w14:paraId="636546A7" w14:textId="77777777" w:rsidR="00A035D7" w:rsidRPr="00A035D7" w:rsidRDefault="00A035D7" w:rsidP="00A035D7"/>
        </w:tc>
      </w:tr>
      <w:tr w:rsidR="00A035D7" w:rsidRPr="00A035D7" w14:paraId="700A5644" w14:textId="77777777" w:rsidTr="00A349E2">
        <w:tc>
          <w:tcPr>
            <w:tcW w:w="1846" w:type="dxa"/>
            <w:shd w:val="clear" w:color="auto" w:fill="auto"/>
          </w:tcPr>
          <w:p w14:paraId="2567E872" w14:textId="77777777" w:rsidR="00A035D7" w:rsidRPr="00A035D7" w:rsidRDefault="00A035D7" w:rsidP="00A035D7">
            <w:r w:rsidRPr="00A035D7">
              <w:lastRenderedPageBreak/>
              <w:t>408</w:t>
            </w:r>
          </w:p>
        </w:tc>
        <w:tc>
          <w:tcPr>
            <w:tcW w:w="5809" w:type="dxa"/>
            <w:gridSpan w:val="2"/>
            <w:shd w:val="clear" w:color="auto" w:fill="auto"/>
          </w:tcPr>
          <w:p w14:paraId="1E4D2187" w14:textId="77777777" w:rsidR="00A035D7" w:rsidRPr="00A035D7" w:rsidRDefault="00A035D7" w:rsidP="00A035D7">
            <w:r w:rsidRPr="00A035D7">
              <w:t>Construction de l’estrade</w:t>
            </w:r>
          </w:p>
          <w:p w14:paraId="100BEFCB" w14:textId="77777777" w:rsidR="00A035D7" w:rsidRPr="00A035D7" w:rsidRDefault="00A035D7" w:rsidP="00A035D7">
            <w:r w:rsidRPr="00A035D7">
              <w:t>Ce prix règle la réalisation à l’unité des estrades. Il comprend :</w:t>
            </w:r>
          </w:p>
          <w:p w14:paraId="34FAF79E" w14:textId="77777777" w:rsidR="00A035D7" w:rsidRPr="00A035D7" w:rsidRDefault="00A035D7" w:rsidP="00A035D7">
            <w:r w:rsidRPr="00A035D7">
              <w:t>- Les fournitures de matériaux ;</w:t>
            </w:r>
          </w:p>
          <w:p w14:paraId="1AFA3D12" w14:textId="77777777" w:rsidR="00A035D7" w:rsidRPr="00A035D7" w:rsidRDefault="00A035D7" w:rsidP="00A035D7">
            <w:r w:rsidRPr="00A035D7">
              <w:t>- La construction ;</w:t>
            </w:r>
          </w:p>
          <w:p w14:paraId="0D0598C2" w14:textId="77777777" w:rsidR="00A035D7" w:rsidRPr="00A035D7" w:rsidRDefault="00A035D7" w:rsidP="00A035D7">
            <w:r w:rsidRPr="00A035D7">
              <w:t>- Le remblai</w:t>
            </w:r>
          </w:p>
          <w:p w14:paraId="2AC20D50" w14:textId="77777777" w:rsidR="00A035D7" w:rsidRPr="00A035D7" w:rsidRDefault="00A035D7" w:rsidP="00A035D7">
            <w:r w:rsidRPr="00A035D7">
              <w:t>- Le dallage et la finition suivant le CCTP.</w:t>
            </w:r>
          </w:p>
          <w:p w14:paraId="718590CC" w14:textId="77777777" w:rsidR="00A035D7" w:rsidRPr="00A035D7" w:rsidRDefault="00A035D7" w:rsidP="00A035D7">
            <w:r w:rsidRPr="00A035D7">
              <w:rPr>
                <w:rFonts w:eastAsia="TimesNewRomanPS-BoldMT"/>
              </w:rPr>
              <w:t>L’unité : ………………………………………………………</w:t>
            </w:r>
          </w:p>
        </w:tc>
        <w:tc>
          <w:tcPr>
            <w:tcW w:w="709" w:type="dxa"/>
            <w:shd w:val="clear" w:color="auto" w:fill="auto"/>
          </w:tcPr>
          <w:p w14:paraId="2C10E10A" w14:textId="77777777" w:rsidR="00A035D7" w:rsidRPr="00A035D7" w:rsidRDefault="00A035D7" w:rsidP="00A035D7"/>
          <w:p w14:paraId="1E960B16" w14:textId="77777777" w:rsidR="00A035D7" w:rsidRPr="00A035D7" w:rsidRDefault="00A035D7" w:rsidP="00A035D7"/>
          <w:p w14:paraId="7D340548" w14:textId="77777777" w:rsidR="00A035D7" w:rsidRPr="00A035D7" w:rsidRDefault="00A035D7" w:rsidP="00A035D7"/>
          <w:p w14:paraId="4FBBA77F" w14:textId="77777777" w:rsidR="00A035D7" w:rsidRPr="00A035D7" w:rsidRDefault="00A035D7" w:rsidP="00A035D7">
            <w:r w:rsidRPr="00A035D7">
              <w:t>u</w:t>
            </w:r>
          </w:p>
        </w:tc>
        <w:tc>
          <w:tcPr>
            <w:tcW w:w="1276" w:type="dxa"/>
            <w:shd w:val="clear" w:color="auto" w:fill="auto"/>
          </w:tcPr>
          <w:p w14:paraId="6D159537" w14:textId="77777777" w:rsidR="00A035D7" w:rsidRPr="00A035D7" w:rsidRDefault="00A035D7" w:rsidP="00A035D7"/>
        </w:tc>
      </w:tr>
      <w:tr w:rsidR="00A035D7" w:rsidRPr="00A035D7" w14:paraId="3191CDDB" w14:textId="77777777" w:rsidTr="00A349E2">
        <w:tc>
          <w:tcPr>
            <w:tcW w:w="1846" w:type="dxa"/>
            <w:tcBorders>
              <w:bottom w:val="single" w:sz="4" w:space="0" w:color="000000"/>
            </w:tcBorders>
            <w:shd w:val="pct35" w:color="auto" w:fill="auto"/>
          </w:tcPr>
          <w:p w14:paraId="579C4F22" w14:textId="77777777" w:rsidR="00A035D7" w:rsidRPr="00A035D7" w:rsidRDefault="00A035D7" w:rsidP="00A035D7"/>
        </w:tc>
        <w:tc>
          <w:tcPr>
            <w:tcW w:w="5809" w:type="dxa"/>
            <w:gridSpan w:val="2"/>
            <w:tcBorders>
              <w:bottom w:val="single" w:sz="4" w:space="0" w:color="000000"/>
            </w:tcBorders>
            <w:shd w:val="pct35" w:color="auto" w:fill="auto"/>
          </w:tcPr>
          <w:p w14:paraId="2294C2DD" w14:textId="77777777" w:rsidR="00A035D7" w:rsidRPr="00A035D7" w:rsidRDefault="00A035D7" w:rsidP="00A035D7"/>
        </w:tc>
        <w:tc>
          <w:tcPr>
            <w:tcW w:w="709" w:type="dxa"/>
            <w:tcBorders>
              <w:bottom w:val="single" w:sz="4" w:space="0" w:color="000000"/>
            </w:tcBorders>
            <w:shd w:val="pct35" w:color="auto" w:fill="auto"/>
          </w:tcPr>
          <w:p w14:paraId="40046743" w14:textId="77777777" w:rsidR="00A035D7" w:rsidRPr="00A035D7" w:rsidRDefault="00A035D7" w:rsidP="00A035D7"/>
        </w:tc>
        <w:tc>
          <w:tcPr>
            <w:tcW w:w="1276" w:type="dxa"/>
            <w:tcBorders>
              <w:bottom w:val="single" w:sz="4" w:space="0" w:color="000000"/>
            </w:tcBorders>
            <w:shd w:val="pct35" w:color="auto" w:fill="auto"/>
          </w:tcPr>
          <w:p w14:paraId="03FA3A0E" w14:textId="77777777" w:rsidR="00A035D7" w:rsidRPr="00A035D7" w:rsidRDefault="00A035D7" w:rsidP="00A035D7"/>
        </w:tc>
      </w:tr>
      <w:tr w:rsidR="00A035D7" w:rsidRPr="00A035D7" w14:paraId="75CAC95C" w14:textId="77777777" w:rsidTr="00A349E2">
        <w:tc>
          <w:tcPr>
            <w:tcW w:w="1846" w:type="dxa"/>
            <w:shd w:val="clear" w:color="auto" w:fill="auto"/>
          </w:tcPr>
          <w:p w14:paraId="419308D3" w14:textId="77777777" w:rsidR="00A035D7" w:rsidRPr="00A035D7" w:rsidRDefault="00A035D7" w:rsidP="00A035D7">
            <w:r w:rsidRPr="00A035D7">
              <w:t>500</w:t>
            </w:r>
          </w:p>
        </w:tc>
        <w:tc>
          <w:tcPr>
            <w:tcW w:w="5809" w:type="dxa"/>
            <w:gridSpan w:val="2"/>
            <w:shd w:val="clear" w:color="auto" w:fill="auto"/>
          </w:tcPr>
          <w:p w14:paraId="40C65E52" w14:textId="77777777" w:rsidR="00A035D7" w:rsidRPr="00A035D7" w:rsidRDefault="00A035D7" w:rsidP="00A035D7">
            <w:r w:rsidRPr="00A035D7">
              <w:t>LOT 500 : CHARPENTE – COUVERTURE</w:t>
            </w:r>
          </w:p>
          <w:p w14:paraId="151D3733" w14:textId="77777777" w:rsidR="00A035D7" w:rsidRPr="00A035D7" w:rsidRDefault="00A035D7" w:rsidP="00A035D7">
            <w:r w:rsidRPr="00A035D7">
              <w:t xml:space="preserve">Ce prix comprend notamment sans que cette liste soit limitative </w:t>
            </w:r>
          </w:p>
          <w:p w14:paraId="1CDB56FA" w14:textId="77777777" w:rsidR="00A035D7" w:rsidRPr="00A035D7" w:rsidRDefault="00A035D7" w:rsidP="00A035D7">
            <w:r w:rsidRPr="00A035D7">
              <w:t>Fermes ;</w:t>
            </w:r>
          </w:p>
          <w:p w14:paraId="25A4782F" w14:textId="77777777" w:rsidR="00A035D7" w:rsidRPr="00A035D7" w:rsidRDefault="00A035D7" w:rsidP="00A035D7">
            <w:r w:rsidRPr="00A035D7">
              <w:t>Pannes et latte de rive de pignon</w:t>
            </w:r>
          </w:p>
          <w:p w14:paraId="31A361DE" w14:textId="77777777" w:rsidR="00A035D7" w:rsidRPr="00A035D7" w:rsidRDefault="00A035D7" w:rsidP="00A035D7">
            <w:r w:rsidRPr="00A035D7">
              <w:t xml:space="preserve">plafond ; </w:t>
            </w:r>
          </w:p>
          <w:p w14:paraId="63EE3D5D" w14:textId="77777777" w:rsidR="00A035D7" w:rsidRPr="00A035D7" w:rsidRDefault="00A035D7" w:rsidP="00A035D7">
            <w:r w:rsidRPr="00A035D7">
              <w:t>planche de rive</w:t>
            </w:r>
          </w:p>
          <w:p w14:paraId="45B51012" w14:textId="77777777" w:rsidR="00A035D7" w:rsidRPr="00A035D7" w:rsidRDefault="00A035D7" w:rsidP="00A035D7">
            <w:r w:rsidRPr="00A035D7">
              <w:t>tôle bac alu</w:t>
            </w:r>
          </w:p>
          <w:p w14:paraId="4E3662F9" w14:textId="77777777" w:rsidR="00A035D7" w:rsidRPr="00A035D7" w:rsidRDefault="00A035D7" w:rsidP="00A035D7">
            <w:r w:rsidRPr="00A035D7">
              <w:t xml:space="preserve">tôle faîtière </w:t>
            </w:r>
          </w:p>
          <w:p w14:paraId="177FBB88" w14:textId="77777777" w:rsidR="00A035D7" w:rsidRPr="00A035D7" w:rsidRDefault="00A035D7" w:rsidP="00A035D7">
            <w:r w:rsidRPr="00A035D7">
              <w:t xml:space="preserve">rive en tôle plane </w:t>
            </w:r>
          </w:p>
        </w:tc>
        <w:tc>
          <w:tcPr>
            <w:tcW w:w="709" w:type="dxa"/>
            <w:shd w:val="clear" w:color="auto" w:fill="auto"/>
          </w:tcPr>
          <w:p w14:paraId="1A4A186A" w14:textId="77777777" w:rsidR="00A035D7" w:rsidRPr="00A035D7" w:rsidRDefault="00A035D7" w:rsidP="00A035D7"/>
        </w:tc>
        <w:tc>
          <w:tcPr>
            <w:tcW w:w="1276" w:type="dxa"/>
            <w:shd w:val="clear" w:color="auto" w:fill="auto"/>
          </w:tcPr>
          <w:p w14:paraId="27976357" w14:textId="77777777" w:rsidR="00A035D7" w:rsidRPr="00A035D7" w:rsidRDefault="00A035D7" w:rsidP="00A035D7"/>
        </w:tc>
      </w:tr>
      <w:tr w:rsidR="00A035D7" w:rsidRPr="00A035D7" w14:paraId="1E614203" w14:textId="77777777" w:rsidTr="00A349E2">
        <w:tc>
          <w:tcPr>
            <w:tcW w:w="1846" w:type="dxa"/>
            <w:shd w:val="clear" w:color="auto" w:fill="auto"/>
          </w:tcPr>
          <w:p w14:paraId="7F9BB692" w14:textId="77777777" w:rsidR="00A035D7" w:rsidRPr="00A035D7" w:rsidRDefault="00A035D7" w:rsidP="00A035D7">
            <w:r w:rsidRPr="00A035D7">
              <w:t>501</w:t>
            </w:r>
          </w:p>
        </w:tc>
        <w:tc>
          <w:tcPr>
            <w:tcW w:w="5809" w:type="dxa"/>
            <w:gridSpan w:val="2"/>
            <w:shd w:val="clear" w:color="auto" w:fill="auto"/>
          </w:tcPr>
          <w:p w14:paraId="13B7EB77" w14:textId="77777777" w:rsidR="00A035D7" w:rsidRPr="00A035D7" w:rsidRDefault="00A035D7" w:rsidP="00A035D7">
            <w:r w:rsidRPr="00A035D7">
              <w:t>Fermes en bastings de 3x15</w:t>
            </w:r>
          </w:p>
          <w:p w14:paraId="11D0E16A" w14:textId="77777777" w:rsidR="00A035D7" w:rsidRPr="00A035D7" w:rsidRDefault="00A035D7" w:rsidP="00A035D7">
            <w:r w:rsidRPr="00A035D7">
              <w:t>Ce prix rémunère mise en œuvre de la ferme en bois dur de section 3 x 15, traité au carbonyle ou autre fongicide au choix de la Maîtrise d’Œuvre. Il tient compte de</w:t>
            </w:r>
          </w:p>
          <w:p w14:paraId="1564674B" w14:textId="77777777" w:rsidR="00A035D7" w:rsidRPr="00A035D7" w:rsidRDefault="00A035D7" w:rsidP="00A035D7">
            <w:r w:rsidRPr="00A035D7">
              <w:t>- La fourniture du bois sec de qualité et sujétions nécessaires pour permettre sa mise en œuvre et sa fonctionnalité dans un délai très long</w:t>
            </w:r>
          </w:p>
          <w:p w14:paraId="47DB5C2C" w14:textId="77777777" w:rsidR="00A035D7" w:rsidRPr="00A035D7" w:rsidRDefault="00A035D7" w:rsidP="00A035D7">
            <w:r w:rsidRPr="00A035D7">
              <w:t>- la fourniture des éléments pour ses liaisons, sa fixation sur les différents de supports</w:t>
            </w:r>
          </w:p>
          <w:p w14:paraId="456BD91A" w14:textId="77777777" w:rsidR="00A035D7" w:rsidRPr="00A035D7" w:rsidRDefault="00A035D7" w:rsidP="00A035D7">
            <w:r w:rsidRPr="00A035D7">
              <w:t>- fourniture du fongicide</w:t>
            </w:r>
          </w:p>
          <w:p w14:paraId="5574A179" w14:textId="77777777" w:rsidR="00A035D7" w:rsidRPr="00A035D7" w:rsidRDefault="00A035D7" w:rsidP="00A035D7">
            <w:r w:rsidRPr="00A035D7">
              <w:t>- Son entreposage avant son utilisation pour les éventuels contrôles de la Maîtrise d’Œuvre</w:t>
            </w:r>
          </w:p>
          <w:p w14:paraId="76636F6D" w14:textId="77777777" w:rsidR="00A035D7" w:rsidRPr="00A035D7" w:rsidRDefault="00A035D7" w:rsidP="00A035D7">
            <w:r w:rsidRPr="00A035D7">
              <w:t>- Les prix de charpente comprendront implicitement toutes les sujétions d’exécution</w:t>
            </w:r>
          </w:p>
          <w:p w14:paraId="5FB6ABF2" w14:textId="77777777" w:rsidR="00A035D7" w:rsidRPr="00A035D7" w:rsidRDefault="00A035D7" w:rsidP="00A035D7">
            <w:r w:rsidRPr="00A035D7">
              <w:t>Le mètre cube : ……………………………………………………</w:t>
            </w:r>
          </w:p>
        </w:tc>
        <w:tc>
          <w:tcPr>
            <w:tcW w:w="709" w:type="dxa"/>
            <w:shd w:val="clear" w:color="auto" w:fill="auto"/>
          </w:tcPr>
          <w:p w14:paraId="7DEF4CC9" w14:textId="77777777" w:rsidR="00A035D7" w:rsidRPr="00A035D7" w:rsidRDefault="00A035D7" w:rsidP="00A035D7">
            <w:r w:rsidRPr="00A035D7">
              <w:t>m3</w:t>
            </w:r>
          </w:p>
        </w:tc>
        <w:tc>
          <w:tcPr>
            <w:tcW w:w="1276" w:type="dxa"/>
            <w:shd w:val="clear" w:color="auto" w:fill="auto"/>
          </w:tcPr>
          <w:p w14:paraId="6061AE1C" w14:textId="77777777" w:rsidR="00A035D7" w:rsidRPr="00A035D7" w:rsidRDefault="00A035D7" w:rsidP="00A035D7"/>
        </w:tc>
      </w:tr>
      <w:tr w:rsidR="00A035D7" w:rsidRPr="00A035D7" w14:paraId="026DD93F" w14:textId="77777777" w:rsidTr="00A349E2">
        <w:tc>
          <w:tcPr>
            <w:tcW w:w="1846" w:type="dxa"/>
            <w:shd w:val="clear" w:color="auto" w:fill="auto"/>
          </w:tcPr>
          <w:p w14:paraId="142E3EC4" w14:textId="77777777" w:rsidR="00A035D7" w:rsidRPr="00A035D7" w:rsidRDefault="00A035D7" w:rsidP="00A035D7">
            <w:r w:rsidRPr="00A035D7">
              <w:t>502</w:t>
            </w:r>
          </w:p>
        </w:tc>
        <w:tc>
          <w:tcPr>
            <w:tcW w:w="5809" w:type="dxa"/>
            <w:gridSpan w:val="2"/>
            <w:shd w:val="clear" w:color="auto" w:fill="auto"/>
          </w:tcPr>
          <w:p w14:paraId="4D2A983B" w14:textId="77777777" w:rsidR="00A035D7" w:rsidRPr="00A035D7" w:rsidRDefault="00A035D7" w:rsidP="00A035D7">
            <w:r w:rsidRPr="00A035D7">
              <w:t>Pannes et lattes de rive et de pignon</w:t>
            </w:r>
          </w:p>
          <w:p w14:paraId="761EDDA8" w14:textId="77777777" w:rsidR="00A035D7" w:rsidRPr="00A035D7" w:rsidRDefault="00A035D7" w:rsidP="00A035D7">
            <w:r w:rsidRPr="00A035D7">
              <w:t>Ce prix rémunère mise en œuvre des pannes en bois dur de section 5x8 traité au carbonyle ou autre fongicide au choix de la Maîtrise d’Œuvre. Il tient compte de</w:t>
            </w:r>
          </w:p>
          <w:p w14:paraId="192A6826" w14:textId="77777777" w:rsidR="00A035D7" w:rsidRPr="00A035D7" w:rsidRDefault="00A035D7" w:rsidP="00A035D7">
            <w:r w:rsidRPr="00A035D7">
              <w:t>- La fourniture du bois sec de qualité et sujétions nécessaires pour permettre sa mise en œuvre et sa fonctionnalité dans un délai très long</w:t>
            </w:r>
          </w:p>
          <w:p w14:paraId="0AEA45DC" w14:textId="77777777" w:rsidR="00A035D7" w:rsidRPr="00A035D7" w:rsidRDefault="00A035D7" w:rsidP="00A035D7">
            <w:r w:rsidRPr="00A035D7">
              <w:t>- la fourniture des éléments pour ses liaisons, sa fixation sur les différents de supports</w:t>
            </w:r>
          </w:p>
          <w:p w14:paraId="5886CA68" w14:textId="77777777" w:rsidR="00A035D7" w:rsidRPr="00A035D7" w:rsidRDefault="00A035D7" w:rsidP="00A035D7">
            <w:r w:rsidRPr="00A035D7">
              <w:t>- fourniture du fongicide</w:t>
            </w:r>
          </w:p>
          <w:p w14:paraId="460FEE8B" w14:textId="77777777" w:rsidR="00A035D7" w:rsidRPr="00A035D7" w:rsidRDefault="00A035D7" w:rsidP="00A035D7">
            <w:r w:rsidRPr="00A035D7">
              <w:t>- Son entreposage avant son utilisation pour les éventuels contrôle de la Maîtrise d’Œuvre</w:t>
            </w:r>
          </w:p>
          <w:p w14:paraId="6C3F2083" w14:textId="77777777" w:rsidR="00A035D7" w:rsidRPr="00A035D7" w:rsidRDefault="00A035D7" w:rsidP="00A035D7">
            <w:r w:rsidRPr="00A035D7">
              <w:lastRenderedPageBreak/>
              <w:t>- Les prix de charpente comprendront implicitement toutes les sujétions d’exécution</w:t>
            </w:r>
          </w:p>
          <w:p w14:paraId="4CCF2F82" w14:textId="77777777" w:rsidR="00A035D7" w:rsidRPr="00A035D7" w:rsidRDefault="00A035D7" w:rsidP="00A035D7">
            <w:r w:rsidRPr="00A035D7">
              <w:t>Le mètre cube: ……………………………………………………</w:t>
            </w:r>
          </w:p>
        </w:tc>
        <w:tc>
          <w:tcPr>
            <w:tcW w:w="709" w:type="dxa"/>
            <w:shd w:val="clear" w:color="auto" w:fill="auto"/>
          </w:tcPr>
          <w:p w14:paraId="435E7A0C" w14:textId="77777777" w:rsidR="00A035D7" w:rsidRPr="00A035D7" w:rsidRDefault="00A035D7" w:rsidP="00A035D7"/>
          <w:p w14:paraId="1A7D06D0" w14:textId="77777777" w:rsidR="00A035D7" w:rsidRPr="00A035D7" w:rsidRDefault="00A035D7" w:rsidP="00A035D7"/>
          <w:p w14:paraId="497B14FB" w14:textId="77777777" w:rsidR="00A035D7" w:rsidRPr="00A035D7" w:rsidRDefault="00A035D7" w:rsidP="00A035D7"/>
          <w:p w14:paraId="11E0BC99" w14:textId="77777777" w:rsidR="00A035D7" w:rsidRPr="00A035D7" w:rsidRDefault="00A035D7" w:rsidP="00A035D7"/>
          <w:p w14:paraId="75B00422" w14:textId="77777777" w:rsidR="00A035D7" w:rsidRPr="00A035D7" w:rsidRDefault="00A035D7" w:rsidP="00A035D7"/>
          <w:p w14:paraId="7C9B8249" w14:textId="77777777" w:rsidR="00A035D7" w:rsidRPr="00A035D7" w:rsidRDefault="00A035D7" w:rsidP="00A035D7"/>
          <w:p w14:paraId="74E2271F" w14:textId="77777777" w:rsidR="00A035D7" w:rsidRPr="00A035D7" w:rsidRDefault="00A035D7" w:rsidP="00A035D7"/>
          <w:p w14:paraId="2303D32A" w14:textId="77777777" w:rsidR="00A035D7" w:rsidRPr="00A035D7" w:rsidRDefault="00A035D7" w:rsidP="00A035D7">
            <w:r w:rsidRPr="00A035D7">
              <w:t>m3</w:t>
            </w:r>
          </w:p>
        </w:tc>
        <w:tc>
          <w:tcPr>
            <w:tcW w:w="1276" w:type="dxa"/>
            <w:shd w:val="clear" w:color="auto" w:fill="auto"/>
          </w:tcPr>
          <w:p w14:paraId="64C8B252" w14:textId="77777777" w:rsidR="00A035D7" w:rsidRPr="00A035D7" w:rsidRDefault="00A035D7" w:rsidP="00A035D7"/>
        </w:tc>
      </w:tr>
      <w:tr w:rsidR="00A035D7" w:rsidRPr="00A035D7" w14:paraId="1231A1E5" w14:textId="77777777" w:rsidTr="00A349E2">
        <w:tc>
          <w:tcPr>
            <w:tcW w:w="1846" w:type="dxa"/>
            <w:shd w:val="clear" w:color="auto" w:fill="auto"/>
          </w:tcPr>
          <w:p w14:paraId="4B33F71D" w14:textId="77777777" w:rsidR="00A035D7" w:rsidRPr="00A035D7" w:rsidRDefault="00A035D7" w:rsidP="00A035D7">
            <w:r w:rsidRPr="00A035D7">
              <w:lastRenderedPageBreak/>
              <w:t>503</w:t>
            </w:r>
          </w:p>
        </w:tc>
        <w:tc>
          <w:tcPr>
            <w:tcW w:w="5809" w:type="dxa"/>
            <w:gridSpan w:val="2"/>
            <w:shd w:val="clear" w:color="auto" w:fill="auto"/>
          </w:tcPr>
          <w:p w14:paraId="239BFA57" w14:textId="77777777" w:rsidR="00A035D7" w:rsidRPr="00A035D7" w:rsidRDefault="00A035D7" w:rsidP="00A035D7">
            <w:r w:rsidRPr="00A035D7">
              <w:t>Plafond de 5mm y/c solivage</w:t>
            </w:r>
          </w:p>
          <w:p w14:paraId="31DFAE2D" w14:textId="77777777" w:rsidR="00A035D7" w:rsidRPr="00A035D7" w:rsidRDefault="00A035D7" w:rsidP="00A035D7">
            <w:r w:rsidRPr="00A035D7">
              <w:t>Ce prix rémunère les travaux relatifs à la réalisation d'un mètre carré de faux plafond en contreplaqué de 4mm. Il tient compte de</w:t>
            </w:r>
          </w:p>
          <w:p w14:paraId="6D29D4A1" w14:textId="77777777" w:rsidR="00A035D7" w:rsidRPr="00A035D7" w:rsidRDefault="00A035D7" w:rsidP="00A035D7">
            <w:r w:rsidRPr="00A035D7">
              <w:t>- La fourniture du bois sec de qualité pour le solivage et sujétions nécessaires pour permettre sa mise en œuvre et sa fonctionnalité dans un délai très long</w:t>
            </w:r>
          </w:p>
          <w:p w14:paraId="78CF0DFC" w14:textId="77777777" w:rsidR="00A035D7" w:rsidRPr="00A035D7" w:rsidRDefault="00A035D7" w:rsidP="00A035D7">
            <w:r w:rsidRPr="00A035D7">
              <w:t>- La fourniture du contre-plaqué de 4mm</w:t>
            </w:r>
          </w:p>
          <w:p w14:paraId="3A587329" w14:textId="77777777" w:rsidR="00A035D7" w:rsidRPr="00A035D7" w:rsidRDefault="00A035D7" w:rsidP="00A035D7">
            <w:r w:rsidRPr="00A035D7">
              <w:t>- la fourniture des éléments pour leurs liaisons, leur fixation sur les différents de supports</w:t>
            </w:r>
          </w:p>
          <w:p w14:paraId="6E46B40C" w14:textId="77777777" w:rsidR="00A035D7" w:rsidRPr="00A035D7" w:rsidRDefault="00A035D7" w:rsidP="00A035D7">
            <w:r w:rsidRPr="00A035D7">
              <w:t>- fourniture du fongicide pour le traitement des bois pour solivage</w:t>
            </w:r>
          </w:p>
          <w:p w14:paraId="29762D7E" w14:textId="77777777" w:rsidR="00A035D7" w:rsidRPr="00A035D7" w:rsidRDefault="00A035D7" w:rsidP="00A035D7">
            <w:r w:rsidRPr="00A035D7">
              <w:t xml:space="preserve">- la pose des couvre-joints </w:t>
            </w:r>
          </w:p>
          <w:p w14:paraId="35BBFB70" w14:textId="77777777" w:rsidR="00A035D7" w:rsidRPr="00A035D7" w:rsidRDefault="00A035D7" w:rsidP="00A035D7">
            <w:r w:rsidRPr="00A035D7">
              <w:t>Les prix de faux plafond en contre-plaqué comprendront implicitement toutes les sujétions d’exécution dudit ouvrage</w:t>
            </w:r>
          </w:p>
          <w:p w14:paraId="07A9C82A" w14:textId="77777777" w:rsidR="00A035D7" w:rsidRPr="00A035D7" w:rsidRDefault="00A035D7" w:rsidP="00A035D7">
            <w:r w:rsidRPr="00A035D7">
              <w:t>Le mètre carré…………………………………………………………..</w:t>
            </w:r>
          </w:p>
        </w:tc>
        <w:tc>
          <w:tcPr>
            <w:tcW w:w="709" w:type="dxa"/>
            <w:shd w:val="clear" w:color="auto" w:fill="auto"/>
          </w:tcPr>
          <w:p w14:paraId="1770A9E2" w14:textId="77777777" w:rsidR="00A035D7" w:rsidRPr="00A035D7" w:rsidRDefault="00A035D7" w:rsidP="00A035D7">
            <w:r w:rsidRPr="00A035D7">
              <w:t>m2</w:t>
            </w:r>
          </w:p>
        </w:tc>
        <w:tc>
          <w:tcPr>
            <w:tcW w:w="1276" w:type="dxa"/>
            <w:shd w:val="clear" w:color="auto" w:fill="auto"/>
          </w:tcPr>
          <w:p w14:paraId="58320689" w14:textId="77777777" w:rsidR="00A035D7" w:rsidRPr="00A035D7" w:rsidRDefault="00A035D7" w:rsidP="00A035D7"/>
        </w:tc>
      </w:tr>
      <w:tr w:rsidR="00A035D7" w:rsidRPr="00A035D7" w14:paraId="2B0C0147" w14:textId="77777777" w:rsidTr="00A349E2">
        <w:tc>
          <w:tcPr>
            <w:tcW w:w="1846" w:type="dxa"/>
            <w:shd w:val="clear" w:color="auto" w:fill="auto"/>
          </w:tcPr>
          <w:p w14:paraId="151C85CB" w14:textId="77777777" w:rsidR="00A035D7" w:rsidRPr="00A035D7" w:rsidRDefault="00A035D7" w:rsidP="00A035D7">
            <w:r w:rsidRPr="00A035D7">
              <w:t>504</w:t>
            </w:r>
          </w:p>
        </w:tc>
        <w:tc>
          <w:tcPr>
            <w:tcW w:w="5809" w:type="dxa"/>
            <w:gridSpan w:val="2"/>
            <w:shd w:val="clear" w:color="auto" w:fill="auto"/>
          </w:tcPr>
          <w:p w14:paraId="024567AF" w14:textId="77777777" w:rsidR="00A035D7" w:rsidRPr="00A035D7" w:rsidRDefault="00A035D7" w:rsidP="00A035D7">
            <w:r w:rsidRPr="00A035D7">
              <w:t>Tôle de  rive</w:t>
            </w:r>
          </w:p>
          <w:p w14:paraId="3BA75B1F" w14:textId="77777777" w:rsidR="00A035D7" w:rsidRPr="00A035D7" w:rsidRDefault="00A035D7" w:rsidP="00A035D7">
            <w:r w:rsidRPr="00A035D7">
              <w:t>Ce prix rémunère mise en œuvre des planches en bois dur de section 2.5 x 25 traité au carbonyle ou autre fongicide au choix de la Maîtrise d’Œuvre. Il tient compte de</w:t>
            </w:r>
          </w:p>
          <w:p w14:paraId="1E5F9719" w14:textId="77777777" w:rsidR="00A035D7" w:rsidRPr="00A035D7" w:rsidRDefault="00A035D7" w:rsidP="00A035D7">
            <w:r w:rsidRPr="00A035D7">
              <w:t>- La fourniture du bois sec de qualité et sujétions nécessaires pour permettre sa mise en œuvre et sa fonctionnalité dans un délai très long</w:t>
            </w:r>
          </w:p>
          <w:p w14:paraId="5434549A" w14:textId="77777777" w:rsidR="00A035D7" w:rsidRPr="00A035D7" w:rsidRDefault="00A035D7" w:rsidP="00A035D7">
            <w:r w:rsidRPr="00A035D7">
              <w:t>- la fourniture des éléments pour ses liaisons, sa fixation sur les différents de supports</w:t>
            </w:r>
          </w:p>
          <w:p w14:paraId="769E6C76" w14:textId="77777777" w:rsidR="00A035D7" w:rsidRPr="00A035D7" w:rsidRDefault="00A035D7" w:rsidP="00A035D7">
            <w:r w:rsidRPr="00A035D7">
              <w:t>- fourniture du fongicide</w:t>
            </w:r>
          </w:p>
          <w:p w14:paraId="36B3E6E0" w14:textId="77777777" w:rsidR="00A035D7" w:rsidRPr="00A035D7" w:rsidRDefault="00A035D7" w:rsidP="00A035D7">
            <w:r w:rsidRPr="00A035D7">
              <w:t>- Son entreposage avant son utilisation pour les éventuels contrôle de la Maîtrise d’Œuvre</w:t>
            </w:r>
          </w:p>
          <w:p w14:paraId="2EACEA88" w14:textId="77777777" w:rsidR="00A035D7" w:rsidRPr="00A035D7" w:rsidRDefault="00A035D7" w:rsidP="00A035D7">
            <w:r w:rsidRPr="00A035D7">
              <w:t>- Les prix de charpente comprendront implicitement toutes les sujétions d’exécution</w:t>
            </w:r>
          </w:p>
          <w:p w14:paraId="3AAE1E00" w14:textId="77777777" w:rsidR="00A035D7" w:rsidRPr="00A035D7" w:rsidRDefault="00A035D7" w:rsidP="00A035D7">
            <w:r w:rsidRPr="00A035D7">
              <w:t>Le mètre linéaire…………………………………………………………..</w:t>
            </w:r>
          </w:p>
        </w:tc>
        <w:tc>
          <w:tcPr>
            <w:tcW w:w="709" w:type="dxa"/>
            <w:shd w:val="clear" w:color="auto" w:fill="auto"/>
          </w:tcPr>
          <w:p w14:paraId="44C1C17D" w14:textId="77777777" w:rsidR="00A035D7" w:rsidRPr="00A035D7" w:rsidRDefault="00A035D7" w:rsidP="00A035D7">
            <w:r w:rsidRPr="00A035D7">
              <w:t>ml</w:t>
            </w:r>
          </w:p>
        </w:tc>
        <w:tc>
          <w:tcPr>
            <w:tcW w:w="1276" w:type="dxa"/>
            <w:shd w:val="clear" w:color="auto" w:fill="auto"/>
          </w:tcPr>
          <w:p w14:paraId="5828A9EE" w14:textId="77777777" w:rsidR="00A035D7" w:rsidRPr="00A035D7" w:rsidRDefault="00A035D7" w:rsidP="00A035D7"/>
        </w:tc>
      </w:tr>
      <w:tr w:rsidR="00A035D7" w:rsidRPr="00A035D7" w14:paraId="1500767E" w14:textId="77777777" w:rsidTr="00A349E2">
        <w:tc>
          <w:tcPr>
            <w:tcW w:w="1846" w:type="dxa"/>
            <w:shd w:val="clear" w:color="auto" w:fill="auto"/>
          </w:tcPr>
          <w:p w14:paraId="0699D744" w14:textId="77777777" w:rsidR="00A035D7" w:rsidRPr="00A035D7" w:rsidRDefault="00A035D7" w:rsidP="00A035D7">
            <w:r w:rsidRPr="00A035D7">
              <w:t>505</w:t>
            </w:r>
          </w:p>
        </w:tc>
        <w:tc>
          <w:tcPr>
            <w:tcW w:w="5809" w:type="dxa"/>
            <w:gridSpan w:val="2"/>
            <w:shd w:val="clear" w:color="auto" w:fill="auto"/>
          </w:tcPr>
          <w:p w14:paraId="56E3F058" w14:textId="77777777" w:rsidR="00A035D7" w:rsidRPr="00A035D7" w:rsidRDefault="00A035D7" w:rsidP="00A035D7">
            <w:r w:rsidRPr="00A035D7">
              <w:t xml:space="preserve">Planche de rive </w:t>
            </w:r>
          </w:p>
          <w:p w14:paraId="018832FE" w14:textId="77777777" w:rsidR="00A035D7" w:rsidRPr="00A035D7" w:rsidRDefault="00A035D7" w:rsidP="00A035D7">
            <w:r w:rsidRPr="00A035D7">
              <w:t>Ce prix rémunère mise en œuvre des planches en bois dur de section 2.5 x 25 traité au carbonyle ou autre fongicide au choix de la Maîtrise d’Œuvre. Il tient compte de</w:t>
            </w:r>
          </w:p>
          <w:p w14:paraId="6118F7A3" w14:textId="77777777" w:rsidR="00A035D7" w:rsidRPr="00A035D7" w:rsidRDefault="00A035D7" w:rsidP="00A035D7">
            <w:r w:rsidRPr="00A035D7">
              <w:t>- La fourniture du bois sec de qualité et sujétions nécessaires pour permettre sa mise en œuvre et sa fonctionnalité dans un délai très long</w:t>
            </w:r>
          </w:p>
          <w:p w14:paraId="15E11F5B" w14:textId="77777777" w:rsidR="00A035D7" w:rsidRPr="00A035D7" w:rsidRDefault="00A035D7" w:rsidP="00A035D7">
            <w:r w:rsidRPr="00A035D7">
              <w:t>- la fourniture des éléments pour ses liaisons, sa fixation sur les différents de supports</w:t>
            </w:r>
          </w:p>
          <w:p w14:paraId="787C9DA7" w14:textId="77777777" w:rsidR="00A035D7" w:rsidRPr="00A035D7" w:rsidRDefault="00A035D7" w:rsidP="00A035D7">
            <w:r w:rsidRPr="00A035D7">
              <w:t>- fourniture du fongicide</w:t>
            </w:r>
          </w:p>
          <w:p w14:paraId="5FB90754" w14:textId="77777777" w:rsidR="00A035D7" w:rsidRPr="00A035D7" w:rsidRDefault="00A035D7" w:rsidP="00A035D7">
            <w:r w:rsidRPr="00A035D7">
              <w:t>- Son entreposage avant son utilisation pour les éventuels contrôles de la Maîtrise d’Œuvre</w:t>
            </w:r>
          </w:p>
          <w:p w14:paraId="585AFE80" w14:textId="77777777" w:rsidR="00A035D7" w:rsidRPr="00A035D7" w:rsidRDefault="00A035D7" w:rsidP="00A035D7">
            <w:r w:rsidRPr="00A035D7">
              <w:lastRenderedPageBreak/>
              <w:t>- Les prix de charpente comprendront implicitement toutes les sujétions d’exécution</w:t>
            </w:r>
          </w:p>
          <w:p w14:paraId="35E25E4D" w14:textId="77777777" w:rsidR="00A035D7" w:rsidRPr="00A035D7" w:rsidRDefault="00A035D7" w:rsidP="00A035D7">
            <w:r w:rsidRPr="00A035D7">
              <w:t>Le mètre linéaire……………………………………………</w:t>
            </w:r>
          </w:p>
        </w:tc>
        <w:tc>
          <w:tcPr>
            <w:tcW w:w="709" w:type="dxa"/>
            <w:shd w:val="clear" w:color="auto" w:fill="auto"/>
          </w:tcPr>
          <w:p w14:paraId="484875BB" w14:textId="77777777" w:rsidR="00A035D7" w:rsidRPr="00A035D7" w:rsidRDefault="00A035D7" w:rsidP="00A035D7">
            <w:r w:rsidRPr="00A035D7">
              <w:lastRenderedPageBreak/>
              <w:t>ml</w:t>
            </w:r>
          </w:p>
        </w:tc>
        <w:tc>
          <w:tcPr>
            <w:tcW w:w="1276" w:type="dxa"/>
            <w:shd w:val="clear" w:color="auto" w:fill="auto"/>
          </w:tcPr>
          <w:p w14:paraId="1ED964E5" w14:textId="77777777" w:rsidR="00A035D7" w:rsidRPr="00A035D7" w:rsidRDefault="00A035D7" w:rsidP="00A035D7"/>
        </w:tc>
      </w:tr>
      <w:tr w:rsidR="00A035D7" w:rsidRPr="00A035D7" w14:paraId="2BA7819C" w14:textId="77777777" w:rsidTr="00A349E2">
        <w:tc>
          <w:tcPr>
            <w:tcW w:w="1846" w:type="dxa"/>
            <w:shd w:val="clear" w:color="auto" w:fill="auto"/>
          </w:tcPr>
          <w:p w14:paraId="4DCE7652" w14:textId="77777777" w:rsidR="00A035D7" w:rsidRPr="00A035D7" w:rsidRDefault="00A035D7" w:rsidP="00A035D7">
            <w:r w:rsidRPr="00A035D7">
              <w:lastRenderedPageBreak/>
              <w:t>506</w:t>
            </w:r>
          </w:p>
        </w:tc>
        <w:tc>
          <w:tcPr>
            <w:tcW w:w="5809" w:type="dxa"/>
            <w:gridSpan w:val="2"/>
            <w:shd w:val="clear" w:color="auto" w:fill="auto"/>
          </w:tcPr>
          <w:p w14:paraId="049E0AA0" w14:textId="77777777" w:rsidR="00A035D7" w:rsidRPr="00A035D7" w:rsidRDefault="00A035D7" w:rsidP="00A035D7">
            <w:pPr>
              <w:rPr>
                <w:rFonts w:eastAsia="TimesNewRomanPSMT"/>
              </w:rPr>
            </w:pPr>
            <w:r w:rsidRPr="00A035D7">
              <w:rPr>
                <w:rFonts w:eastAsia="TimesNewRomanPSMT"/>
              </w:rPr>
              <w:t>Tôle bac alu de 5/10è y compris accessoires.</w:t>
            </w:r>
          </w:p>
          <w:p w14:paraId="3E0A3FA4" w14:textId="77777777" w:rsidR="00A035D7" w:rsidRPr="00A035D7" w:rsidRDefault="00A035D7" w:rsidP="00A035D7">
            <w:r w:rsidRPr="00A035D7">
              <w:t xml:space="preserve">Ce prix rémunère les travaux relatifs à la réalisation des couvertures des tôles Bac Alu. </w:t>
            </w:r>
            <w:r w:rsidRPr="00A035D7">
              <w:rPr>
                <w:rFonts w:eastAsia="TimesNewRomanPSMT"/>
              </w:rPr>
              <w:t>6/10èm</w:t>
            </w:r>
            <w:r w:rsidRPr="00A035D7">
              <w:t>au mètre carré :</w:t>
            </w:r>
          </w:p>
          <w:p w14:paraId="2A38542A" w14:textId="77777777" w:rsidR="00A035D7" w:rsidRPr="00A035D7" w:rsidRDefault="00A035D7" w:rsidP="00A035D7">
            <w:r w:rsidRPr="00A035D7">
              <w:t>Il tient compte de</w:t>
            </w:r>
          </w:p>
          <w:p w14:paraId="4E01A413" w14:textId="77777777" w:rsidR="00A035D7" w:rsidRPr="00A035D7" w:rsidRDefault="00A035D7" w:rsidP="00A035D7">
            <w:r w:rsidRPr="00A035D7">
              <w:t>- La fourniture de la couverture en tôle bac alu et sujétions nécessaires pour permettre sa mise en œuvre et sa fonctionnalité dans un délai très long</w:t>
            </w:r>
          </w:p>
          <w:p w14:paraId="30005E6C" w14:textId="77777777" w:rsidR="00A035D7" w:rsidRPr="00A035D7" w:rsidRDefault="00A035D7" w:rsidP="00A035D7">
            <w:r w:rsidRPr="00A035D7">
              <w:t>- la fourniture des éléments pour ses liaisons, sa fixation sur les différents de supports</w:t>
            </w:r>
          </w:p>
          <w:p w14:paraId="19330FD5" w14:textId="77777777" w:rsidR="00A035D7" w:rsidRPr="00A035D7" w:rsidRDefault="00A035D7" w:rsidP="00A035D7">
            <w:r w:rsidRPr="00A035D7">
              <w:t>- fourniture de l’antirouille de couleur du choix de la Maîtrise d’Œuvre</w:t>
            </w:r>
          </w:p>
          <w:p w14:paraId="56F31381" w14:textId="77777777" w:rsidR="00A035D7" w:rsidRPr="00A035D7" w:rsidRDefault="00A035D7" w:rsidP="00A035D7">
            <w:r w:rsidRPr="00A035D7">
              <w:t>- Les prix de la couverture comprendront implicitement toutes les sujétions de sa mise en œuvre</w:t>
            </w:r>
          </w:p>
          <w:p w14:paraId="46400D63" w14:textId="77777777" w:rsidR="00A035D7" w:rsidRPr="00A035D7" w:rsidRDefault="00A035D7" w:rsidP="00A035D7">
            <w:pPr>
              <w:rPr>
                <w:rFonts w:eastAsia="TimesNewRomanPSMT"/>
              </w:rPr>
            </w:pPr>
            <w:r w:rsidRPr="00A035D7">
              <w:t>Le mètre carré…………………………………………………………..</w:t>
            </w:r>
          </w:p>
        </w:tc>
        <w:tc>
          <w:tcPr>
            <w:tcW w:w="709" w:type="dxa"/>
            <w:shd w:val="clear" w:color="auto" w:fill="auto"/>
          </w:tcPr>
          <w:p w14:paraId="224E5A6B" w14:textId="77777777" w:rsidR="00A035D7" w:rsidRPr="00A035D7" w:rsidRDefault="00A035D7" w:rsidP="00A035D7">
            <w:r w:rsidRPr="00A035D7">
              <w:t>m2</w:t>
            </w:r>
          </w:p>
        </w:tc>
        <w:tc>
          <w:tcPr>
            <w:tcW w:w="1276" w:type="dxa"/>
            <w:shd w:val="clear" w:color="auto" w:fill="auto"/>
          </w:tcPr>
          <w:p w14:paraId="32EF9157" w14:textId="77777777" w:rsidR="00A035D7" w:rsidRPr="00A035D7" w:rsidRDefault="00A035D7" w:rsidP="00A035D7"/>
        </w:tc>
      </w:tr>
      <w:tr w:rsidR="00A035D7" w:rsidRPr="00A035D7" w14:paraId="5D3AD1A1" w14:textId="77777777" w:rsidTr="00A349E2">
        <w:tc>
          <w:tcPr>
            <w:tcW w:w="1846" w:type="dxa"/>
            <w:shd w:val="clear" w:color="auto" w:fill="auto"/>
          </w:tcPr>
          <w:p w14:paraId="542410B1" w14:textId="77777777" w:rsidR="00A035D7" w:rsidRPr="00A035D7" w:rsidRDefault="00A035D7" w:rsidP="00A035D7">
            <w:r w:rsidRPr="00A035D7">
              <w:t>507</w:t>
            </w:r>
          </w:p>
        </w:tc>
        <w:tc>
          <w:tcPr>
            <w:tcW w:w="5809" w:type="dxa"/>
            <w:gridSpan w:val="2"/>
            <w:shd w:val="clear" w:color="auto" w:fill="auto"/>
          </w:tcPr>
          <w:p w14:paraId="06A13A09" w14:textId="77777777" w:rsidR="00A035D7" w:rsidRPr="00A035D7" w:rsidRDefault="00A035D7" w:rsidP="00A035D7">
            <w:pPr>
              <w:rPr>
                <w:rFonts w:eastAsia="TimesNewRomanPSMT"/>
              </w:rPr>
            </w:pPr>
            <w:r w:rsidRPr="00A035D7">
              <w:rPr>
                <w:rFonts w:eastAsia="TimesNewRomanPSMT"/>
              </w:rPr>
              <w:t>Tôle faîtière de 50 cm de large</w:t>
            </w:r>
          </w:p>
          <w:p w14:paraId="723C15AD" w14:textId="77777777" w:rsidR="00A035D7" w:rsidRPr="00A035D7" w:rsidRDefault="00A035D7" w:rsidP="00A035D7">
            <w:r w:rsidRPr="00A035D7">
              <w:t>Ce prix rémunère les travaux relatifs à la réalisation des faitières pour tôles bac au mètre linéaire :</w:t>
            </w:r>
          </w:p>
          <w:p w14:paraId="061886B6" w14:textId="77777777" w:rsidR="00A035D7" w:rsidRPr="00A035D7" w:rsidRDefault="00A035D7" w:rsidP="00A035D7">
            <w:r w:rsidRPr="00A035D7">
              <w:t>Il tient compte de</w:t>
            </w:r>
          </w:p>
          <w:p w14:paraId="75F4A724" w14:textId="77777777" w:rsidR="00A035D7" w:rsidRPr="00A035D7" w:rsidRDefault="00A035D7" w:rsidP="00A035D7">
            <w:r w:rsidRPr="00A035D7">
              <w:t>- La fourniture de la faitière en tôle bac et sujétions nécessaires pour permettre sa mise en œuvre et sa fonctionnalité dans un délai très long</w:t>
            </w:r>
          </w:p>
          <w:p w14:paraId="45BD04AB" w14:textId="77777777" w:rsidR="00A035D7" w:rsidRPr="00A035D7" w:rsidRDefault="00A035D7" w:rsidP="00A035D7">
            <w:r w:rsidRPr="00A035D7">
              <w:t>- la fourniture des éléments pour ses liaisons, sa fixation sur les différents de supports</w:t>
            </w:r>
          </w:p>
          <w:p w14:paraId="7F68DFDF" w14:textId="77777777" w:rsidR="00A035D7" w:rsidRPr="00A035D7" w:rsidRDefault="00A035D7" w:rsidP="00A035D7">
            <w:r w:rsidRPr="00A035D7">
              <w:t>- fourniture de l’antirouille de couleur du choix de la Maîtrise d’Œuvre</w:t>
            </w:r>
          </w:p>
          <w:p w14:paraId="75616059" w14:textId="77777777" w:rsidR="00A035D7" w:rsidRPr="00A035D7" w:rsidRDefault="00A035D7" w:rsidP="00A035D7">
            <w:r w:rsidRPr="00A035D7">
              <w:t>- Les prix de la faitière comprendront implicitement toutes les sujétions de sa mise en œuvre</w:t>
            </w:r>
          </w:p>
          <w:p w14:paraId="33BA3DBB" w14:textId="77777777" w:rsidR="00A035D7" w:rsidRPr="00A035D7" w:rsidRDefault="00A035D7" w:rsidP="00A035D7">
            <w:pPr>
              <w:rPr>
                <w:rFonts w:eastAsia="TimesNewRomanPSMT"/>
              </w:rPr>
            </w:pPr>
            <w:r w:rsidRPr="00A035D7">
              <w:t>Le mètre linéaire…………………………………………………………..</w:t>
            </w:r>
          </w:p>
        </w:tc>
        <w:tc>
          <w:tcPr>
            <w:tcW w:w="709" w:type="dxa"/>
            <w:shd w:val="clear" w:color="auto" w:fill="auto"/>
          </w:tcPr>
          <w:p w14:paraId="0ADEEB1B" w14:textId="77777777" w:rsidR="00A035D7" w:rsidRPr="00A035D7" w:rsidRDefault="00A035D7" w:rsidP="00A035D7">
            <w:r w:rsidRPr="00A035D7">
              <w:t>ml</w:t>
            </w:r>
          </w:p>
        </w:tc>
        <w:tc>
          <w:tcPr>
            <w:tcW w:w="1276" w:type="dxa"/>
            <w:shd w:val="clear" w:color="auto" w:fill="auto"/>
          </w:tcPr>
          <w:p w14:paraId="24EE18D1" w14:textId="77777777" w:rsidR="00A035D7" w:rsidRPr="00A035D7" w:rsidRDefault="00A035D7" w:rsidP="00A035D7"/>
        </w:tc>
      </w:tr>
      <w:tr w:rsidR="00A035D7" w:rsidRPr="00A035D7" w14:paraId="7FE0CBA8" w14:textId="77777777" w:rsidTr="00A349E2">
        <w:tc>
          <w:tcPr>
            <w:tcW w:w="1846" w:type="dxa"/>
            <w:shd w:val="clear" w:color="auto" w:fill="auto"/>
          </w:tcPr>
          <w:p w14:paraId="3489072C" w14:textId="77777777" w:rsidR="00A035D7" w:rsidRPr="00A035D7" w:rsidRDefault="00A035D7" w:rsidP="00A035D7">
            <w:r w:rsidRPr="00A035D7">
              <w:t>508</w:t>
            </w:r>
          </w:p>
        </w:tc>
        <w:tc>
          <w:tcPr>
            <w:tcW w:w="5809" w:type="dxa"/>
            <w:gridSpan w:val="2"/>
            <w:shd w:val="clear" w:color="auto" w:fill="auto"/>
          </w:tcPr>
          <w:p w14:paraId="07E4FC3A" w14:textId="77777777" w:rsidR="00A035D7" w:rsidRPr="00A035D7" w:rsidRDefault="00A035D7" w:rsidP="00A035D7">
            <w:r w:rsidRPr="00A035D7">
              <w:t>Rive en tôles planes pour pignon</w:t>
            </w:r>
          </w:p>
          <w:p w14:paraId="76ACFD5B" w14:textId="77777777" w:rsidR="00A035D7" w:rsidRPr="00A035D7" w:rsidRDefault="00A035D7" w:rsidP="00A035D7">
            <w:r w:rsidRPr="00A035D7">
              <w:t>Ce prix rémunère les travaux relatifs à la réalisation d'un mètre carré de faux plafond en tôles lisses. Il tient compte de</w:t>
            </w:r>
          </w:p>
          <w:p w14:paraId="6580866A" w14:textId="77777777" w:rsidR="00A035D7" w:rsidRPr="00A035D7" w:rsidRDefault="00A035D7" w:rsidP="00A035D7">
            <w:r w:rsidRPr="00A035D7">
              <w:t>- La fourniture du bois sec de qualité pour le solivage et sujétions nécessaires pour permettre sa mise en œuvre et sa fonctionnalité dans un délai très long</w:t>
            </w:r>
          </w:p>
          <w:p w14:paraId="0EB1822D" w14:textId="77777777" w:rsidR="00A035D7" w:rsidRPr="00A035D7" w:rsidRDefault="00A035D7" w:rsidP="00A035D7">
            <w:r w:rsidRPr="00A035D7">
              <w:t>- La fourniture de la tôle lisse</w:t>
            </w:r>
          </w:p>
          <w:p w14:paraId="4ADBC0E1" w14:textId="77777777" w:rsidR="00A035D7" w:rsidRPr="00A035D7" w:rsidRDefault="00A035D7" w:rsidP="00A035D7">
            <w:r w:rsidRPr="00A035D7">
              <w:t>- la fourniture des éléments pour leurs liaisons, leur fixation sur les différents de supports</w:t>
            </w:r>
          </w:p>
          <w:p w14:paraId="6B834AFB" w14:textId="77777777" w:rsidR="00A035D7" w:rsidRPr="00A035D7" w:rsidRDefault="00A035D7" w:rsidP="00A035D7">
            <w:r w:rsidRPr="00A035D7">
              <w:t>- fourniture du fongicide pour le traitement des bois pour solivage</w:t>
            </w:r>
          </w:p>
          <w:p w14:paraId="26E077D2" w14:textId="77777777" w:rsidR="00A035D7" w:rsidRPr="00A035D7" w:rsidRDefault="00A035D7" w:rsidP="00A035D7">
            <w:r w:rsidRPr="00A035D7">
              <w:t>Les prix de faux plafond en tôles lisses comprendront implicitement toutes les sujétions d’exécution dudit ouvrage</w:t>
            </w:r>
          </w:p>
          <w:p w14:paraId="0C6177DA" w14:textId="77777777" w:rsidR="00A035D7" w:rsidRPr="00A035D7" w:rsidRDefault="00A035D7" w:rsidP="00A035D7">
            <w:r w:rsidRPr="00A035D7">
              <w:lastRenderedPageBreak/>
              <w:t>Le mètre carré…………………………………………………………..</w:t>
            </w:r>
          </w:p>
        </w:tc>
        <w:tc>
          <w:tcPr>
            <w:tcW w:w="709" w:type="dxa"/>
            <w:shd w:val="clear" w:color="auto" w:fill="auto"/>
          </w:tcPr>
          <w:p w14:paraId="123FA164" w14:textId="77777777" w:rsidR="00A035D7" w:rsidRPr="00A035D7" w:rsidRDefault="00A035D7" w:rsidP="00A035D7">
            <w:r w:rsidRPr="00A035D7">
              <w:lastRenderedPageBreak/>
              <w:t>m2</w:t>
            </w:r>
          </w:p>
        </w:tc>
        <w:tc>
          <w:tcPr>
            <w:tcW w:w="1276" w:type="dxa"/>
            <w:shd w:val="clear" w:color="auto" w:fill="auto"/>
          </w:tcPr>
          <w:p w14:paraId="2E1F3FD6" w14:textId="77777777" w:rsidR="00A035D7" w:rsidRPr="00A035D7" w:rsidRDefault="00A035D7" w:rsidP="00A035D7"/>
        </w:tc>
      </w:tr>
      <w:tr w:rsidR="00A035D7" w:rsidRPr="00A035D7" w14:paraId="540D3AC7" w14:textId="77777777" w:rsidTr="00A349E2">
        <w:tc>
          <w:tcPr>
            <w:tcW w:w="1846" w:type="dxa"/>
            <w:shd w:val="clear" w:color="auto" w:fill="auto"/>
          </w:tcPr>
          <w:p w14:paraId="6DF1E0D8" w14:textId="77777777" w:rsidR="00A035D7" w:rsidRPr="00A035D7" w:rsidRDefault="00A035D7" w:rsidP="00A035D7">
            <w:r w:rsidRPr="00A035D7">
              <w:lastRenderedPageBreak/>
              <w:t>509</w:t>
            </w:r>
          </w:p>
        </w:tc>
        <w:tc>
          <w:tcPr>
            <w:tcW w:w="5809" w:type="dxa"/>
            <w:gridSpan w:val="2"/>
            <w:shd w:val="clear" w:color="auto" w:fill="auto"/>
          </w:tcPr>
          <w:p w14:paraId="734B9F33" w14:textId="77777777" w:rsidR="00A035D7" w:rsidRPr="00A035D7" w:rsidRDefault="00A035D7" w:rsidP="00A035D7">
            <w:r w:rsidRPr="00A035D7">
              <w:t xml:space="preserve">Tôle plane en alu de 2m pour débord </w:t>
            </w:r>
          </w:p>
          <w:p w14:paraId="3727548D" w14:textId="77777777" w:rsidR="00A035D7" w:rsidRPr="00A035D7" w:rsidRDefault="00A035D7" w:rsidP="00A035D7">
            <w:r w:rsidRPr="00A035D7">
              <w:t>Ce prix rémunère les travaux relatifs à la réalisation d'une debord en  faux plafond en tôles lisses. Il tient compte de</w:t>
            </w:r>
          </w:p>
          <w:p w14:paraId="7AE363C9" w14:textId="77777777" w:rsidR="00A035D7" w:rsidRPr="00A035D7" w:rsidRDefault="00A035D7" w:rsidP="00A035D7">
            <w:r w:rsidRPr="00A035D7">
              <w:t>- La fourniture du bois sec de qualité pour le solivage et sujétions nécessaires pour permettre sa mise en œuvre et sa fonctionnalité dans un délai très long</w:t>
            </w:r>
          </w:p>
          <w:p w14:paraId="00780990" w14:textId="77777777" w:rsidR="00A035D7" w:rsidRPr="00A035D7" w:rsidRDefault="00A035D7" w:rsidP="00A035D7">
            <w:r w:rsidRPr="00A035D7">
              <w:t>- La fourniture de la tôle lisse</w:t>
            </w:r>
          </w:p>
          <w:p w14:paraId="18139063" w14:textId="77777777" w:rsidR="00A035D7" w:rsidRPr="00A035D7" w:rsidRDefault="00A035D7" w:rsidP="00A035D7">
            <w:r w:rsidRPr="00A035D7">
              <w:t>- la fourniture des éléments pour leurs liaisons, leur fixation sur les différents de supports</w:t>
            </w:r>
          </w:p>
          <w:p w14:paraId="4196ECD9" w14:textId="77777777" w:rsidR="00A035D7" w:rsidRPr="00A035D7" w:rsidRDefault="00A035D7" w:rsidP="00A035D7">
            <w:r w:rsidRPr="00A035D7">
              <w:t>- fourniture du fongicide pour le traitement des bois pour solivage</w:t>
            </w:r>
          </w:p>
          <w:p w14:paraId="56091FBA" w14:textId="77777777" w:rsidR="00A035D7" w:rsidRPr="00A035D7" w:rsidRDefault="00A035D7" w:rsidP="00A035D7">
            <w:r w:rsidRPr="00A035D7">
              <w:t>Les prix de faux plafond en tôles lisses comprendront implicitement toutes les sujétions d’exécution dudit ouvrage</w:t>
            </w:r>
          </w:p>
          <w:p w14:paraId="37131177" w14:textId="77777777" w:rsidR="00A035D7" w:rsidRPr="00A035D7" w:rsidRDefault="00A035D7" w:rsidP="00A035D7">
            <w:r w:rsidRPr="00A035D7">
              <w:t>L’unité…………………………………………………………..</w:t>
            </w:r>
          </w:p>
        </w:tc>
        <w:tc>
          <w:tcPr>
            <w:tcW w:w="709" w:type="dxa"/>
            <w:shd w:val="clear" w:color="auto" w:fill="auto"/>
          </w:tcPr>
          <w:p w14:paraId="7191D579" w14:textId="77777777" w:rsidR="00A035D7" w:rsidRPr="00A035D7" w:rsidRDefault="00A035D7" w:rsidP="00A035D7">
            <w:r w:rsidRPr="00A035D7">
              <w:t>U</w:t>
            </w:r>
          </w:p>
        </w:tc>
        <w:tc>
          <w:tcPr>
            <w:tcW w:w="1276" w:type="dxa"/>
            <w:shd w:val="clear" w:color="auto" w:fill="auto"/>
          </w:tcPr>
          <w:p w14:paraId="02B77B98" w14:textId="77777777" w:rsidR="00A035D7" w:rsidRPr="00A035D7" w:rsidRDefault="00A035D7" w:rsidP="00A035D7"/>
        </w:tc>
      </w:tr>
      <w:tr w:rsidR="00A035D7" w:rsidRPr="00A035D7" w14:paraId="50BE0BDC" w14:textId="77777777" w:rsidTr="00A349E2">
        <w:tc>
          <w:tcPr>
            <w:tcW w:w="1846" w:type="dxa"/>
            <w:shd w:val="pct35" w:color="auto" w:fill="auto"/>
          </w:tcPr>
          <w:p w14:paraId="1A94C5DB" w14:textId="77777777" w:rsidR="00A035D7" w:rsidRPr="00A035D7" w:rsidRDefault="00A035D7" w:rsidP="00A035D7"/>
        </w:tc>
        <w:tc>
          <w:tcPr>
            <w:tcW w:w="5809" w:type="dxa"/>
            <w:gridSpan w:val="2"/>
            <w:shd w:val="pct35" w:color="auto" w:fill="auto"/>
          </w:tcPr>
          <w:p w14:paraId="587719B4" w14:textId="77777777" w:rsidR="00A035D7" w:rsidRPr="00A035D7" w:rsidRDefault="00A035D7" w:rsidP="00A035D7">
            <w:pPr>
              <w:rPr>
                <w:rFonts w:eastAsia="TimesNewRomanPSMT"/>
              </w:rPr>
            </w:pPr>
          </w:p>
        </w:tc>
        <w:tc>
          <w:tcPr>
            <w:tcW w:w="709" w:type="dxa"/>
            <w:shd w:val="pct35" w:color="auto" w:fill="auto"/>
          </w:tcPr>
          <w:p w14:paraId="6C22029A" w14:textId="77777777" w:rsidR="00A035D7" w:rsidRPr="00A035D7" w:rsidRDefault="00A035D7" w:rsidP="00A035D7"/>
        </w:tc>
        <w:tc>
          <w:tcPr>
            <w:tcW w:w="1276" w:type="dxa"/>
            <w:shd w:val="pct35" w:color="auto" w:fill="auto"/>
          </w:tcPr>
          <w:p w14:paraId="6FCAC395" w14:textId="77777777" w:rsidR="00A035D7" w:rsidRPr="00A035D7" w:rsidRDefault="00A035D7" w:rsidP="00A035D7"/>
        </w:tc>
      </w:tr>
      <w:tr w:rsidR="00A035D7" w:rsidRPr="00A035D7" w14:paraId="4EDA8598" w14:textId="77777777" w:rsidTr="00A349E2">
        <w:tc>
          <w:tcPr>
            <w:tcW w:w="1846" w:type="dxa"/>
            <w:shd w:val="clear" w:color="auto" w:fill="auto"/>
          </w:tcPr>
          <w:p w14:paraId="25D9E3F2" w14:textId="77777777" w:rsidR="00A035D7" w:rsidRPr="00A035D7" w:rsidRDefault="00A035D7" w:rsidP="00A035D7">
            <w:r w:rsidRPr="00A035D7">
              <w:t>600</w:t>
            </w:r>
          </w:p>
        </w:tc>
        <w:tc>
          <w:tcPr>
            <w:tcW w:w="5809" w:type="dxa"/>
            <w:gridSpan w:val="2"/>
            <w:shd w:val="clear" w:color="auto" w:fill="auto"/>
          </w:tcPr>
          <w:p w14:paraId="330A7968" w14:textId="77777777" w:rsidR="00A035D7" w:rsidRPr="00A035D7" w:rsidRDefault="00A035D7" w:rsidP="00A035D7">
            <w:pPr>
              <w:rPr>
                <w:rFonts w:eastAsia="TimesNewRomanPSMT"/>
              </w:rPr>
            </w:pPr>
            <w:r w:rsidRPr="00A035D7">
              <w:rPr>
                <w:rFonts w:eastAsia="TimesNewRomanPSMT"/>
              </w:rPr>
              <w:t>LOT600 : MENUSIERIE METALLIQUE</w:t>
            </w:r>
          </w:p>
          <w:p w14:paraId="33E050FD" w14:textId="77777777" w:rsidR="00A035D7" w:rsidRPr="00A035D7" w:rsidRDefault="00A035D7" w:rsidP="00A035D7">
            <w:pPr>
              <w:rPr>
                <w:rFonts w:eastAsia="TimesNewRomanPSMT"/>
              </w:rPr>
            </w:pPr>
            <w:r w:rsidRPr="00A035D7">
              <w:rPr>
                <w:rFonts w:eastAsia="TimesNewRomanPSMT"/>
              </w:rPr>
              <w:t>Fourniture et pose des portes métallique pleine ou semi-vitrée(avec cadre) y compris toutes sujétions</w:t>
            </w:r>
          </w:p>
          <w:p w14:paraId="3F8FDB51" w14:textId="77777777" w:rsidR="00A035D7" w:rsidRPr="00A035D7" w:rsidRDefault="00A035D7" w:rsidP="00A035D7">
            <w:r w:rsidRPr="00A035D7">
              <w:t>Ce prix rémunère la fourniture et la pose des portes métallique y compris pose d’une couche d’antirouille et deux couches de peinture toutes suggestions</w:t>
            </w:r>
          </w:p>
          <w:p w14:paraId="0CDD915D" w14:textId="77777777" w:rsidR="00A035D7" w:rsidRPr="00A035D7" w:rsidRDefault="00A035D7" w:rsidP="00A035D7">
            <w:r w:rsidRPr="00A035D7">
              <w:t>Il comprend :</w:t>
            </w:r>
          </w:p>
          <w:p w14:paraId="2B1E5595" w14:textId="77777777" w:rsidR="00A035D7" w:rsidRPr="00A035D7" w:rsidRDefault="00A035D7" w:rsidP="00A035D7">
            <w:r w:rsidRPr="00A035D7">
              <w:t>- Les portes métalliques</w:t>
            </w:r>
          </w:p>
          <w:p w14:paraId="45C602D4" w14:textId="77777777" w:rsidR="00A035D7" w:rsidRPr="00A035D7" w:rsidRDefault="00A035D7" w:rsidP="00A035D7">
            <w:r w:rsidRPr="00A035D7">
              <w:t>Le seuil ;</w:t>
            </w:r>
          </w:p>
        </w:tc>
        <w:tc>
          <w:tcPr>
            <w:tcW w:w="709" w:type="dxa"/>
            <w:shd w:val="clear" w:color="auto" w:fill="auto"/>
          </w:tcPr>
          <w:p w14:paraId="586766B7" w14:textId="77777777" w:rsidR="00A035D7" w:rsidRPr="00A035D7" w:rsidRDefault="00A035D7" w:rsidP="00A035D7"/>
        </w:tc>
        <w:tc>
          <w:tcPr>
            <w:tcW w:w="1276" w:type="dxa"/>
            <w:shd w:val="clear" w:color="auto" w:fill="auto"/>
          </w:tcPr>
          <w:p w14:paraId="11DC634F" w14:textId="77777777" w:rsidR="00A035D7" w:rsidRPr="00A035D7" w:rsidRDefault="00A035D7" w:rsidP="00A035D7"/>
        </w:tc>
      </w:tr>
      <w:tr w:rsidR="00A035D7" w:rsidRPr="00A035D7" w14:paraId="3E4D3E7F" w14:textId="77777777" w:rsidTr="00A349E2">
        <w:tc>
          <w:tcPr>
            <w:tcW w:w="1846" w:type="dxa"/>
            <w:shd w:val="clear" w:color="auto" w:fill="auto"/>
          </w:tcPr>
          <w:p w14:paraId="30440564" w14:textId="77777777" w:rsidR="00A035D7" w:rsidRPr="00A035D7" w:rsidRDefault="00A035D7" w:rsidP="00A035D7">
            <w:r w:rsidRPr="00A035D7">
              <w:t>601</w:t>
            </w:r>
          </w:p>
        </w:tc>
        <w:tc>
          <w:tcPr>
            <w:tcW w:w="5809" w:type="dxa"/>
            <w:gridSpan w:val="2"/>
            <w:shd w:val="clear" w:color="auto" w:fill="auto"/>
          </w:tcPr>
          <w:p w14:paraId="3C8F99C1" w14:textId="77777777" w:rsidR="00A035D7" w:rsidRPr="00A035D7" w:rsidRDefault="00A035D7" w:rsidP="00A035D7">
            <w:pPr>
              <w:rPr>
                <w:rFonts w:eastAsia="TimesNewRomanPSMT"/>
              </w:rPr>
            </w:pPr>
            <w:r w:rsidRPr="00A035D7">
              <w:rPr>
                <w:rFonts w:eastAsia="TimesNewRomanPSMT"/>
              </w:rPr>
              <w:t>Porte 1 battant de 110x 220</w:t>
            </w:r>
          </w:p>
          <w:p w14:paraId="6C0A6571" w14:textId="77777777" w:rsidR="00A035D7" w:rsidRPr="00A035D7" w:rsidRDefault="00A035D7" w:rsidP="00A035D7">
            <w:pPr>
              <w:rPr>
                <w:rFonts w:eastAsia="TimesNewRomanPSMT"/>
              </w:rPr>
            </w:pPr>
            <w:r w:rsidRPr="00A035D7">
              <w:t>L’unité…………………………………………………………..</w:t>
            </w:r>
          </w:p>
        </w:tc>
        <w:tc>
          <w:tcPr>
            <w:tcW w:w="709" w:type="dxa"/>
            <w:shd w:val="clear" w:color="auto" w:fill="auto"/>
          </w:tcPr>
          <w:p w14:paraId="65E28234" w14:textId="77777777" w:rsidR="00A035D7" w:rsidRPr="00A035D7" w:rsidRDefault="00A035D7" w:rsidP="00A035D7">
            <w:r w:rsidRPr="00A035D7">
              <w:t>u</w:t>
            </w:r>
          </w:p>
        </w:tc>
        <w:tc>
          <w:tcPr>
            <w:tcW w:w="1276" w:type="dxa"/>
            <w:shd w:val="clear" w:color="auto" w:fill="auto"/>
          </w:tcPr>
          <w:p w14:paraId="3DAA034C" w14:textId="77777777" w:rsidR="00A035D7" w:rsidRPr="00A035D7" w:rsidRDefault="00A035D7" w:rsidP="00A035D7"/>
        </w:tc>
      </w:tr>
      <w:tr w:rsidR="00A035D7" w:rsidRPr="00A035D7" w14:paraId="3AFCCA39" w14:textId="77777777" w:rsidTr="00A349E2">
        <w:tc>
          <w:tcPr>
            <w:tcW w:w="1846" w:type="dxa"/>
            <w:shd w:val="clear" w:color="auto" w:fill="auto"/>
          </w:tcPr>
          <w:p w14:paraId="34635758" w14:textId="77777777" w:rsidR="00A035D7" w:rsidRPr="00A035D7" w:rsidRDefault="00A035D7" w:rsidP="00A035D7">
            <w:r w:rsidRPr="00A035D7">
              <w:t>602</w:t>
            </w:r>
          </w:p>
        </w:tc>
        <w:tc>
          <w:tcPr>
            <w:tcW w:w="5809" w:type="dxa"/>
            <w:gridSpan w:val="2"/>
            <w:shd w:val="clear" w:color="auto" w:fill="auto"/>
          </w:tcPr>
          <w:p w14:paraId="621A9033" w14:textId="77777777" w:rsidR="00A035D7" w:rsidRPr="00A035D7" w:rsidRDefault="00A035D7" w:rsidP="00A035D7">
            <w:pPr>
              <w:rPr>
                <w:rFonts w:eastAsia="TimesNewRomanPSMT"/>
              </w:rPr>
            </w:pPr>
            <w:r w:rsidRPr="00A035D7">
              <w:rPr>
                <w:rFonts w:eastAsia="TimesNewRomanPSMT"/>
              </w:rPr>
              <w:t xml:space="preserve">Seuil en cornière de 50x50 </w:t>
            </w:r>
          </w:p>
          <w:p w14:paraId="301AEE70" w14:textId="77777777" w:rsidR="00A035D7" w:rsidRPr="00A035D7" w:rsidRDefault="00A035D7" w:rsidP="00A035D7">
            <w:pPr>
              <w:rPr>
                <w:rFonts w:eastAsia="TimesNewRomanPSMT"/>
              </w:rPr>
            </w:pPr>
            <w:r w:rsidRPr="00A035D7">
              <w:t>Mètre linéaire…………………………………………………………..</w:t>
            </w:r>
          </w:p>
        </w:tc>
        <w:tc>
          <w:tcPr>
            <w:tcW w:w="709" w:type="dxa"/>
            <w:shd w:val="clear" w:color="auto" w:fill="auto"/>
          </w:tcPr>
          <w:p w14:paraId="143A0679" w14:textId="77777777" w:rsidR="00A035D7" w:rsidRPr="00A035D7" w:rsidRDefault="00A035D7" w:rsidP="00A035D7">
            <w:r w:rsidRPr="00A035D7">
              <w:t>ml</w:t>
            </w:r>
          </w:p>
        </w:tc>
        <w:tc>
          <w:tcPr>
            <w:tcW w:w="1276" w:type="dxa"/>
            <w:shd w:val="clear" w:color="auto" w:fill="auto"/>
          </w:tcPr>
          <w:p w14:paraId="111703E3" w14:textId="77777777" w:rsidR="00A035D7" w:rsidRPr="00A035D7" w:rsidRDefault="00A035D7" w:rsidP="00A035D7"/>
        </w:tc>
      </w:tr>
      <w:tr w:rsidR="00A035D7" w:rsidRPr="00A035D7" w14:paraId="1BC0C40D" w14:textId="77777777" w:rsidTr="00A349E2">
        <w:tc>
          <w:tcPr>
            <w:tcW w:w="2258" w:type="dxa"/>
            <w:gridSpan w:val="2"/>
            <w:shd w:val="pct35" w:color="auto" w:fill="auto"/>
          </w:tcPr>
          <w:p w14:paraId="0EE6AD60" w14:textId="77777777" w:rsidR="00A035D7" w:rsidRPr="00A035D7" w:rsidRDefault="00A035D7" w:rsidP="00A035D7"/>
        </w:tc>
        <w:tc>
          <w:tcPr>
            <w:tcW w:w="5397" w:type="dxa"/>
            <w:shd w:val="pct35" w:color="auto" w:fill="auto"/>
          </w:tcPr>
          <w:p w14:paraId="4295E5FC" w14:textId="77777777" w:rsidR="00A035D7" w:rsidRPr="00A035D7" w:rsidRDefault="00A035D7" w:rsidP="00A035D7">
            <w:pPr>
              <w:rPr>
                <w:rFonts w:eastAsia="TimesNewRomanPSMT"/>
              </w:rPr>
            </w:pPr>
            <w:r w:rsidRPr="00A035D7">
              <w:rPr>
                <w:rFonts w:eastAsia="TimesNewRomanPSMT"/>
              </w:rPr>
              <w:t>LOT 700 : ELECTRICITE</w:t>
            </w:r>
          </w:p>
          <w:p w14:paraId="0BA4D189" w14:textId="77777777" w:rsidR="00A035D7" w:rsidRPr="00A035D7" w:rsidRDefault="00A035D7" w:rsidP="00A035D7">
            <w:pPr>
              <w:rPr>
                <w:rFonts w:eastAsia="TimesNewRomanPSMT"/>
              </w:rPr>
            </w:pPr>
          </w:p>
        </w:tc>
        <w:tc>
          <w:tcPr>
            <w:tcW w:w="709" w:type="dxa"/>
            <w:shd w:val="pct35" w:color="auto" w:fill="auto"/>
          </w:tcPr>
          <w:p w14:paraId="4D073834" w14:textId="77777777" w:rsidR="00A035D7" w:rsidRPr="00A035D7" w:rsidRDefault="00A035D7" w:rsidP="00A035D7"/>
        </w:tc>
        <w:tc>
          <w:tcPr>
            <w:tcW w:w="1276" w:type="dxa"/>
            <w:shd w:val="pct35" w:color="auto" w:fill="auto"/>
          </w:tcPr>
          <w:p w14:paraId="29040F04" w14:textId="77777777" w:rsidR="00A035D7" w:rsidRPr="00A035D7" w:rsidRDefault="00A035D7" w:rsidP="00A035D7"/>
        </w:tc>
      </w:tr>
      <w:tr w:rsidR="00A035D7" w:rsidRPr="00A035D7" w14:paraId="43439EB4" w14:textId="77777777" w:rsidTr="00A349E2">
        <w:tc>
          <w:tcPr>
            <w:tcW w:w="2258" w:type="dxa"/>
            <w:gridSpan w:val="2"/>
            <w:shd w:val="clear" w:color="auto" w:fill="auto"/>
          </w:tcPr>
          <w:p w14:paraId="4D2DF805" w14:textId="77777777" w:rsidR="00A035D7" w:rsidRPr="00A035D7" w:rsidRDefault="00A035D7" w:rsidP="00A035D7">
            <w:r w:rsidRPr="00A035D7">
              <w:t>701</w:t>
            </w:r>
          </w:p>
        </w:tc>
        <w:tc>
          <w:tcPr>
            <w:tcW w:w="5397" w:type="dxa"/>
            <w:shd w:val="clear" w:color="auto" w:fill="auto"/>
          </w:tcPr>
          <w:p w14:paraId="7790B4B9" w14:textId="77777777" w:rsidR="00A035D7" w:rsidRPr="00A035D7" w:rsidRDefault="00A035D7" w:rsidP="00A035D7">
            <w:r w:rsidRPr="00A035D7">
              <w:t>Electrification complète du bâtiment</w:t>
            </w:r>
          </w:p>
          <w:p w14:paraId="05722668" w14:textId="77777777" w:rsidR="00A035D7" w:rsidRPr="00A035D7" w:rsidRDefault="00A035D7" w:rsidP="00A035D7">
            <w:r w:rsidRPr="00A035D7">
              <w:t>Ce prix rémunère la fourniture et la pose des équipements électriques. Il comprend :</w:t>
            </w:r>
          </w:p>
          <w:p w14:paraId="07380760" w14:textId="77777777" w:rsidR="00A035D7" w:rsidRPr="00A035D7" w:rsidRDefault="00A035D7" w:rsidP="00A035D7">
            <w:r w:rsidRPr="00A035D7">
              <w:t>- les tubes flexibles orangés</w:t>
            </w:r>
          </w:p>
          <w:p w14:paraId="0B7FAC12" w14:textId="77777777" w:rsidR="00A035D7" w:rsidRPr="00A035D7" w:rsidRDefault="00A035D7" w:rsidP="00A035D7">
            <w:r w:rsidRPr="00A035D7">
              <w:t>- câble vgv</w:t>
            </w:r>
          </w:p>
          <w:p w14:paraId="3BF8D8E0" w14:textId="77777777" w:rsidR="00A035D7" w:rsidRPr="00A035D7" w:rsidRDefault="00A035D7" w:rsidP="00A035D7">
            <w:r w:rsidRPr="00A035D7">
              <w:t>- les fils TH</w:t>
            </w:r>
          </w:p>
          <w:p w14:paraId="54A4D4E7" w14:textId="77777777" w:rsidR="00A035D7" w:rsidRPr="00A035D7" w:rsidRDefault="00A035D7" w:rsidP="00A035D7">
            <w:r w:rsidRPr="00A035D7">
              <w:t xml:space="preserve">- les réglettes </w:t>
            </w:r>
          </w:p>
          <w:p w14:paraId="52887F5A" w14:textId="77777777" w:rsidR="00A035D7" w:rsidRPr="00A035D7" w:rsidRDefault="00A035D7" w:rsidP="00A035D7">
            <w:r w:rsidRPr="00A035D7">
              <w:t>- les hublots</w:t>
            </w:r>
          </w:p>
          <w:p w14:paraId="598A8CF1" w14:textId="77777777" w:rsidR="00A035D7" w:rsidRPr="00A035D7" w:rsidRDefault="00A035D7" w:rsidP="00A035D7">
            <w:r w:rsidRPr="00A035D7">
              <w:t>- les interrupteurs</w:t>
            </w:r>
          </w:p>
          <w:p w14:paraId="334DCCF2" w14:textId="77777777" w:rsidR="00A035D7" w:rsidRPr="00A035D7" w:rsidRDefault="00A035D7" w:rsidP="00A035D7">
            <w:r w:rsidRPr="00A035D7">
              <w:t xml:space="preserve">-Les prises de courant </w:t>
            </w:r>
          </w:p>
          <w:p w14:paraId="4ABC401F" w14:textId="77777777" w:rsidR="00A035D7" w:rsidRPr="00A035D7" w:rsidRDefault="00A035D7" w:rsidP="00A035D7">
            <w:pPr>
              <w:rPr>
                <w:rFonts w:eastAsia="TimesNewRomanPSMT"/>
              </w:rPr>
            </w:pPr>
            <w:r w:rsidRPr="00A035D7">
              <w:t>Les attaches…</w:t>
            </w:r>
          </w:p>
          <w:p w14:paraId="32F4C7CB" w14:textId="77777777" w:rsidR="00A035D7" w:rsidRPr="00A035D7" w:rsidRDefault="00A035D7" w:rsidP="00A035D7">
            <w:pPr>
              <w:rPr>
                <w:rFonts w:eastAsia="TimesNewRomanPSMT"/>
              </w:rPr>
            </w:pPr>
            <w:r w:rsidRPr="00A035D7">
              <w:rPr>
                <w:rFonts w:eastAsia="TimesNewRomanPS-BoldMT"/>
              </w:rPr>
              <w:t>Le forfait à :…………………………………………………..…</w:t>
            </w:r>
          </w:p>
        </w:tc>
        <w:tc>
          <w:tcPr>
            <w:tcW w:w="709" w:type="dxa"/>
            <w:shd w:val="clear" w:color="auto" w:fill="auto"/>
          </w:tcPr>
          <w:p w14:paraId="73A18B1D" w14:textId="77777777" w:rsidR="00A035D7" w:rsidRPr="00A035D7" w:rsidRDefault="00A035D7" w:rsidP="00A035D7">
            <w:r w:rsidRPr="00A035D7">
              <w:t>fft</w:t>
            </w:r>
          </w:p>
        </w:tc>
        <w:tc>
          <w:tcPr>
            <w:tcW w:w="1276" w:type="dxa"/>
            <w:shd w:val="clear" w:color="auto" w:fill="auto"/>
          </w:tcPr>
          <w:p w14:paraId="1762C59C" w14:textId="77777777" w:rsidR="00A035D7" w:rsidRPr="00A035D7" w:rsidRDefault="00A035D7" w:rsidP="00A035D7"/>
        </w:tc>
      </w:tr>
      <w:tr w:rsidR="00A035D7" w:rsidRPr="00A035D7" w14:paraId="63BD52B1" w14:textId="77777777" w:rsidTr="00A349E2">
        <w:tc>
          <w:tcPr>
            <w:tcW w:w="2258" w:type="dxa"/>
            <w:gridSpan w:val="2"/>
            <w:shd w:val="pct35" w:color="auto" w:fill="auto"/>
          </w:tcPr>
          <w:p w14:paraId="142C3F9A" w14:textId="77777777" w:rsidR="00A035D7" w:rsidRPr="00A035D7" w:rsidRDefault="00A035D7" w:rsidP="00A035D7"/>
        </w:tc>
        <w:tc>
          <w:tcPr>
            <w:tcW w:w="5397" w:type="dxa"/>
            <w:shd w:val="pct35" w:color="auto" w:fill="auto"/>
          </w:tcPr>
          <w:p w14:paraId="0090B31E" w14:textId="77777777" w:rsidR="00A035D7" w:rsidRPr="00A035D7" w:rsidRDefault="00A035D7" w:rsidP="00A035D7">
            <w:pPr>
              <w:rPr>
                <w:rFonts w:eastAsia="TimesNewRomanPSMT"/>
              </w:rPr>
            </w:pPr>
          </w:p>
        </w:tc>
        <w:tc>
          <w:tcPr>
            <w:tcW w:w="709" w:type="dxa"/>
            <w:shd w:val="pct35" w:color="auto" w:fill="auto"/>
          </w:tcPr>
          <w:p w14:paraId="4A3433E7" w14:textId="77777777" w:rsidR="00A035D7" w:rsidRPr="00A035D7" w:rsidRDefault="00A035D7" w:rsidP="00A035D7"/>
        </w:tc>
        <w:tc>
          <w:tcPr>
            <w:tcW w:w="1276" w:type="dxa"/>
            <w:shd w:val="pct35" w:color="auto" w:fill="auto"/>
          </w:tcPr>
          <w:p w14:paraId="4FB812FD" w14:textId="77777777" w:rsidR="00A035D7" w:rsidRPr="00A035D7" w:rsidRDefault="00A035D7" w:rsidP="00A035D7"/>
        </w:tc>
      </w:tr>
      <w:tr w:rsidR="00A035D7" w:rsidRPr="00A035D7" w14:paraId="1749809F" w14:textId="77777777" w:rsidTr="00A349E2">
        <w:tc>
          <w:tcPr>
            <w:tcW w:w="2258" w:type="dxa"/>
            <w:gridSpan w:val="2"/>
            <w:shd w:val="clear" w:color="auto" w:fill="auto"/>
          </w:tcPr>
          <w:p w14:paraId="711A47E2" w14:textId="77777777" w:rsidR="00A035D7" w:rsidRPr="00A035D7" w:rsidRDefault="00A035D7" w:rsidP="00A035D7">
            <w:r w:rsidRPr="00A035D7">
              <w:lastRenderedPageBreak/>
              <w:t>800</w:t>
            </w:r>
          </w:p>
        </w:tc>
        <w:tc>
          <w:tcPr>
            <w:tcW w:w="5397" w:type="dxa"/>
            <w:shd w:val="clear" w:color="auto" w:fill="auto"/>
          </w:tcPr>
          <w:p w14:paraId="1844A569" w14:textId="77777777" w:rsidR="00A035D7" w:rsidRPr="00A035D7" w:rsidRDefault="00A035D7" w:rsidP="00A035D7">
            <w:pPr>
              <w:rPr>
                <w:rFonts w:eastAsia="TimesNewRomanPSMT"/>
              </w:rPr>
            </w:pPr>
            <w:r w:rsidRPr="00A035D7">
              <w:rPr>
                <w:rFonts w:eastAsia="TimesNewRomanPSMT"/>
              </w:rPr>
              <w:t>Lot 800 : PEINTURE</w:t>
            </w:r>
          </w:p>
          <w:p w14:paraId="1C8A6DCF" w14:textId="77777777" w:rsidR="00A035D7" w:rsidRPr="00A035D7" w:rsidRDefault="00A035D7" w:rsidP="00A035D7">
            <w:r w:rsidRPr="00A035D7">
              <w:t>Ce prix rémunère les travaux de peinture suivant  les conditions générales prévues dans le CCTP, au mètre carré (m²), y compris la préparation des surfaces à peindre.</w:t>
            </w:r>
          </w:p>
          <w:p w14:paraId="05A36EAD" w14:textId="77777777" w:rsidR="00A035D7" w:rsidRPr="00A035D7" w:rsidRDefault="00A035D7" w:rsidP="00A035D7">
            <w:r w:rsidRPr="00A035D7">
              <w:t>Il comprend :</w:t>
            </w:r>
          </w:p>
          <w:p w14:paraId="69D99978" w14:textId="77777777" w:rsidR="00A035D7" w:rsidRPr="00A035D7" w:rsidRDefault="00A035D7" w:rsidP="00A035D7">
            <w:pPr>
              <w:rPr>
                <w:rFonts w:eastAsia="TimesNewRomanPSMT"/>
              </w:rPr>
            </w:pPr>
            <w:r w:rsidRPr="00A035D7">
              <w:rPr>
                <w:rFonts w:eastAsia="TimesNewRomanPSMT"/>
              </w:rPr>
              <w:t>Le plafond ;</w:t>
            </w:r>
          </w:p>
          <w:p w14:paraId="5BE17A64" w14:textId="77777777" w:rsidR="00A035D7" w:rsidRPr="00A035D7" w:rsidRDefault="00A035D7" w:rsidP="00A035D7">
            <w:pPr>
              <w:rPr>
                <w:rFonts w:eastAsia="TimesNewRomanPSMT"/>
              </w:rPr>
            </w:pPr>
            <w:r w:rsidRPr="00A035D7">
              <w:rPr>
                <w:rFonts w:eastAsia="TimesNewRomanPSMT"/>
              </w:rPr>
              <w:t>Murs extérieur ;</w:t>
            </w:r>
          </w:p>
          <w:p w14:paraId="74213A72" w14:textId="77777777" w:rsidR="00A035D7" w:rsidRPr="00A035D7" w:rsidRDefault="00A035D7" w:rsidP="00A035D7">
            <w:pPr>
              <w:rPr>
                <w:rFonts w:eastAsia="TimesNewRomanPSMT"/>
              </w:rPr>
            </w:pPr>
            <w:r w:rsidRPr="00A035D7">
              <w:rPr>
                <w:rFonts w:eastAsia="TimesNewRomanPSMT"/>
              </w:rPr>
              <w:t>Murs intérieur ;</w:t>
            </w:r>
          </w:p>
          <w:p w14:paraId="39CC2BBD" w14:textId="77777777" w:rsidR="00A035D7" w:rsidRPr="00A035D7" w:rsidRDefault="00A035D7" w:rsidP="00A035D7">
            <w:pPr>
              <w:rPr>
                <w:rFonts w:eastAsia="TimesNewRomanPSMT"/>
              </w:rPr>
            </w:pPr>
            <w:r w:rsidRPr="00A035D7">
              <w:rPr>
                <w:rFonts w:eastAsia="TimesNewRomanPSMT"/>
              </w:rPr>
              <w:t>Menuiserie bois et métallique.</w:t>
            </w:r>
          </w:p>
        </w:tc>
        <w:tc>
          <w:tcPr>
            <w:tcW w:w="709" w:type="dxa"/>
            <w:shd w:val="clear" w:color="auto" w:fill="auto"/>
          </w:tcPr>
          <w:p w14:paraId="68B6C31B" w14:textId="77777777" w:rsidR="00A035D7" w:rsidRPr="00A035D7" w:rsidRDefault="00A035D7" w:rsidP="00A035D7"/>
        </w:tc>
        <w:tc>
          <w:tcPr>
            <w:tcW w:w="1276" w:type="dxa"/>
            <w:shd w:val="clear" w:color="auto" w:fill="auto"/>
          </w:tcPr>
          <w:p w14:paraId="4667CDA8" w14:textId="77777777" w:rsidR="00A035D7" w:rsidRPr="00A035D7" w:rsidRDefault="00A035D7" w:rsidP="00A035D7"/>
        </w:tc>
      </w:tr>
      <w:tr w:rsidR="00A035D7" w:rsidRPr="00A035D7" w14:paraId="10776481" w14:textId="77777777" w:rsidTr="00A349E2">
        <w:tc>
          <w:tcPr>
            <w:tcW w:w="2258" w:type="dxa"/>
            <w:gridSpan w:val="2"/>
            <w:shd w:val="clear" w:color="auto" w:fill="auto"/>
          </w:tcPr>
          <w:p w14:paraId="79D81E63" w14:textId="77777777" w:rsidR="00A035D7" w:rsidRPr="00A035D7" w:rsidRDefault="00A035D7" w:rsidP="00A035D7">
            <w:r w:rsidRPr="00A035D7">
              <w:t>801</w:t>
            </w:r>
          </w:p>
        </w:tc>
        <w:tc>
          <w:tcPr>
            <w:tcW w:w="5397" w:type="dxa"/>
            <w:shd w:val="clear" w:color="auto" w:fill="auto"/>
          </w:tcPr>
          <w:p w14:paraId="7312B8DE" w14:textId="77777777" w:rsidR="00A035D7" w:rsidRPr="00A035D7" w:rsidRDefault="00A035D7" w:rsidP="00A035D7">
            <w:pPr>
              <w:rPr>
                <w:rFonts w:eastAsia="TimesNewRomanPSMT"/>
              </w:rPr>
            </w:pPr>
            <w:r w:rsidRPr="00A035D7">
              <w:rPr>
                <w:rFonts w:eastAsia="TimesNewRomanPSMT"/>
              </w:rPr>
              <w:t>Plafond (Pantex 800)</w:t>
            </w:r>
          </w:p>
          <w:p w14:paraId="304B150F" w14:textId="77777777" w:rsidR="00A035D7" w:rsidRPr="00A035D7" w:rsidRDefault="00A035D7" w:rsidP="00A035D7">
            <w:pPr>
              <w:rPr>
                <w:rFonts w:eastAsia="TimesNewRomanPSMT"/>
              </w:rPr>
            </w:pPr>
            <w:r w:rsidRPr="00A035D7">
              <w:rPr>
                <w:rFonts w:eastAsia="TimesNewRomanPSMT"/>
              </w:rPr>
              <w:t>en deux couches sur impression,  fourniture, échafaudage, travaux préparatoire, et toutes sujétions spéciales d'exécution et de mise en œuvre selon les règles de l’art.</w:t>
            </w:r>
          </w:p>
          <w:p w14:paraId="4B73B664" w14:textId="77777777" w:rsidR="00A035D7" w:rsidRPr="00A035D7" w:rsidRDefault="00A035D7" w:rsidP="00A035D7">
            <w:pPr>
              <w:rPr>
                <w:rFonts w:eastAsia="TimesNewRomanPSMT"/>
              </w:rPr>
            </w:pPr>
            <w:r w:rsidRPr="00A035D7">
              <w:rPr>
                <w:rFonts w:eastAsia="TimesNewRomanPS-BoldMT"/>
              </w:rPr>
              <w:t>Le mètre carre:…………………………………………………..…</w:t>
            </w:r>
          </w:p>
        </w:tc>
        <w:tc>
          <w:tcPr>
            <w:tcW w:w="709" w:type="dxa"/>
            <w:shd w:val="clear" w:color="auto" w:fill="auto"/>
          </w:tcPr>
          <w:p w14:paraId="31290148" w14:textId="77777777" w:rsidR="00A035D7" w:rsidRPr="00A035D7" w:rsidRDefault="00A035D7" w:rsidP="00A035D7">
            <w:r w:rsidRPr="00A035D7">
              <w:t>m2</w:t>
            </w:r>
          </w:p>
        </w:tc>
        <w:tc>
          <w:tcPr>
            <w:tcW w:w="1276" w:type="dxa"/>
            <w:shd w:val="clear" w:color="auto" w:fill="auto"/>
          </w:tcPr>
          <w:p w14:paraId="0D22F0AA" w14:textId="77777777" w:rsidR="00A035D7" w:rsidRPr="00A035D7" w:rsidRDefault="00A035D7" w:rsidP="00A035D7"/>
        </w:tc>
      </w:tr>
      <w:tr w:rsidR="00A035D7" w:rsidRPr="00A035D7" w14:paraId="3470E855" w14:textId="77777777" w:rsidTr="00A349E2">
        <w:tc>
          <w:tcPr>
            <w:tcW w:w="2258" w:type="dxa"/>
            <w:gridSpan w:val="2"/>
            <w:shd w:val="clear" w:color="auto" w:fill="auto"/>
          </w:tcPr>
          <w:p w14:paraId="4F576BEC" w14:textId="77777777" w:rsidR="00A035D7" w:rsidRPr="00A035D7" w:rsidRDefault="00A035D7" w:rsidP="00A035D7">
            <w:r w:rsidRPr="00A035D7">
              <w:t>802</w:t>
            </w:r>
          </w:p>
        </w:tc>
        <w:tc>
          <w:tcPr>
            <w:tcW w:w="5397" w:type="dxa"/>
            <w:shd w:val="clear" w:color="auto" w:fill="auto"/>
          </w:tcPr>
          <w:p w14:paraId="67D42C60" w14:textId="77777777" w:rsidR="00A035D7" w:rsidRPr="00A035D7" w:rsidRDefault="00A035D7" w:rsidP="00A035D7">
            <w:pPr>
              <w:rPr>
                <w:rFonts w:eastAsia="TimesNewRomanPSMT"/>
              </w:rPr>
            </w:pPr>
            <w:r w:rsidRPr="00A035D7">
              <w:rPr>
                <w:rFonts w:eastAsia="TimesNewRomanPSMT"/>
              </w:rPr>
              <w:t>Murs extérieurs (Pantex 1300)</w:t>
            </w:r>
          </w:p>
          <w:p w14:paraId="51B75171" w14:textId="77777777" w:rsidR="00A035D7" w:rsidRPr="00A035D7" w:rsidRDefault="00A035D7" w:rsidP="00A035D7">
            <w:pPr>
              <w:rPr>
                <w:rFonts w:eastAsia="TimesNewRomanPSMT"/>
              </w:rPr>
            </w:pPr>
            <w:r w:rsidRPr="00A035D7">
              <w:rPr>
                <w:rFonts w:eastAsia="TimesNewRomanPSMT"/>
              </w:rPr>
              <w:t>en deux couches sur impression, fourniture, échafaudage, travaux préparatoire, et toutes sujétions spéciales d'exécution et de mise en œuvre selon les règles de l’art.</w:t>
            </w:r>
          </w:p>
          <w:p w14:paraId="00BC2B7B" w14:textId="77777777" w:rsidR="00A035D7" w:rsidRPr="00A035D7" w:rsidRDefault="00A035D7" w:rsidP="00A035D7">
            <w:pPr>
              <w:rPr>
                <w:rFonts w:eastAsia="TimesNewRomanPSMT"/>
              </w:rPr>
            </w:pPr>
            <w:r w:rsidRPr="00A035D7">
              <w:rPr>
                <w:rFonts w:eastAsia="TimesNewRomanPS-BoldMT"/>
              </w:rPr>
              <w:t>Le mètre carre:…………………………………………………..…</w:t>
            </w:r>
          </w:p>
        </w:tc>
        <w:tc>
          <w:tcPr>
            <w:tcW w:w="709" w:type="dxa"/>
            <w:shd w:val="clear" w:color="auto" w:fill="auto"/>
          </w:tcPr>
          <w:p w14:paraId="4DDCAF7A" w14:textId="77777777" w:rsidR="00A035D7" w:rsidRPr="00A035D7" w:rsidRDefault="00A035D7" w:rsidP="00A035D7">
            <w:r w:rsidRPr="00A035D7">
              <w:t>m2</w:t>
            </w:r>
          </w:p>
        </w:tc>
        <w:tc>
          <w:tcPr>
            <w:tcW w:w="1276" w:type="dxa"/>
            <w:shd w:val="clear" w:color="auto" w:fill="auto"/>
          </w:tcPr>
          <w:p w14:paraId="2644B217" w14:textId="77777777" w:rsidR="00A035D7" w:rsidRPr="00A035D7" w:rsidRDefault="00A035D7" w:rsidP="00A035D7"/>
        </w:tc>
      </w:tr>
      <w:tr w:rsidR="00A035D7" w:rsidRPr="00A035D7" w14:paraId="3C66AA84" w14:textId="77777777" w:rsidTr="00A349E2">
        <w:tc>
          <w:tcPr>
            <w:tcW w:w="2258" w:type="dxa"/>
            <w:gridSpan w:val="2"/>
            <w:shd w:val="clear" w:color="auto" w:fill="auto"/>
          </w:tcPr>
          <w:p w14:paraId="6A8DE5C2" w14:textId="77777777" w:rsidR="00A035D7" w:rsidRPr="00A035D7" w:rsidRDefault="00A035D7" w:rsidP="00A035D7">
            <w:r w:rsidRPr="00A035D7">
              <w:t>803</w:t>
            </w:r>
          </w:p>
        </w:tc>
        <w:tc>
          <w:tcPr>
            <w:tcW w:w="5397" w:type="dxa"/>
            <w:shd w:val="clear" w:color="auto" w:fill="auto"/>
          </w:tcPr>
          <w:p w14:paraId="60B43E5B" w14:textId="77777777" w:rsidR="00A035D7" w:rsidRPr="00A035D7" w:rsidRDefault="00A035D7" w:rsidP="00A035D7">
            <w:pPr>
              <w:rPr>
                <w:rFonts w:eastAsia="TimesNewRomanPSMT"/>
              </w:rPr>
            </w:pPr>
            <w:r w:rsidRPr="00A035D7">
              <w:rPr>
                <w:rFonts w:eastAsia="TimesNewRomanPSMT"/>
              </w:rPr>
              <w:t>Murs intérieurs (Pantex 800)</w:t>
            </w:r>
          </w:p>
          <w:p w14:paraId="7DC92510" w14:textId="77777777" w:rsidR="00A035D7" w:rsidRPr="00A035D7" w:rsidRDefault="00A035D7" w:rsidP="00A035D7">
            <w:pPr>
              <w:rPr>
                <w:rFonts w:eastAsia="TimesNewRomanPSMT"/>
              </w:rPr>
            </w:pPr>
            <w:r w:rsidRPr="00A035D7">
              <w:rPr>
                <w:rFonts w:eastAsia="TimesNewRomanPSMT"/>
              </w:rPr>
              <w:t>en deux couches sur impression,  fourniture, échafaudage, travaux préparatoire, et toutes sujétions spéciales d'exécution et de mise en œuvre selon les règles de l’art.</w:t>
            </w:r>
          </w:p>
          <w:p w14:paraId="289FC841" w14:textId="77777777" w:rsidR="00A035D7" w:rsidRPr="00A035D7" w:rsidRDefault="00A035D7" w:rsidP="00A035D7">
            <w:pPr>
              <w:rPr>
                <w:rFonts w:eastAsia="TimesNewRomanPSMT"/>
              </w:rPr>
            </w:pPr>
            <w:r w:rsidRPr="00A035D7">
              <w:rPr>
                <w:rFonts w:eastAsia="TimesNewRomanPS-BoldMT"/>
              </w:rPr>
              <w:t>Le mètre carre:…………………………………………………..…</w:t>
            </w:r>
          </w:p>
        </w:tc>
        <w:tc>
          <w:tcPr>
            <w:tcW w:w="709" w:type="dxa"/>
            <w:shd w:val="clear" w:color="auto" w:fill="auto"/>
          </w:tcPr>
          <w:p w14:paraId="14D23FC1" w14:textId="77777777" w:rsidR="00A035D7" w:rsidRPr="00A035D7" w:rsidRDefault="00A035D7" w:rsidP="00A035D7">
            <w:r w:rsidRPr="00A035D7">
              <w:t>m2</w:t>
            </w:r>
          </w:p>
        </w:tc>
        <w:tc>
          <w:tcPr>
            <w:tcW w:w="1276" w:type="dxa"/>
            <w:shd w:val="clear" w:color="auto" w:fill="auto"/>
          </w:tcPr>
          <w:p w14:paraId="60E4964B" w14:textId="77777777" w:rsidR="00A035D7" w:rsidRPr="00A035D7" w:rsidRDefault="00A035D7" w:rsidP="00A035D7"/>
        </w:tc>
      </w:tr>
      <w:tr w:rsidR="00A035D7" w:rsidRPr="00A035D7" w14:paraId="62DF624B" w14:textId="77777777" w:rsidTr="00A349E2">
        <w:tc>
          <w:tcPr>
            <w:tcW w:w="2258" w:type="dxa"/>
            <w:gridSpan w:val="2"/>
            <w:tcBorders>
              <w:bottom w:val="single" w:sz="4" w:space="0" w:color="000000"/>
            </w:tcBorders>
            <w:shd w:val="clear" w:color="auto" w:fill="auto"/>
          </w:tcPr>
          <w:p w14:paraId="49A859AD" w14:textId="77777777" w:rsidR="00A035D7" w:rsidRPr="00A035D7" w:rsidRDefault="00A035D7" w:rsidP="00A035D7">
            <w:r w:rsidRPr="00A035D7">
              <w:t>804</w:t>
            </w:r>
          </w:p>
        </w:tc>
        <w:tc>
          <w:tcPr>
            <w:tcW w:w="5397" w:type="dxa"/>
            <w:tcBorders>
              <w:bottom w:val="single" w:sz="4" w:space="0" w:color="000000"/>
            </w:tcBorders>
            <w:shd w:val="clear" w:color="auto" w:fill="auto"/>
          </w:tcPr>
          <w:p w14:paraId="5A8525E0" w14:textId="77777777" w:rsidR="00A035D7" w:rsidRPr="00A035D7" w:rsidRDefault="00A035D7" w:rsidP="00A035D7">
            <w:pPr>
              <w:rPr>
                <w:rFonts w:eastAsia="TimesNewRomanPSMT"/>
              </w:rPr>
            </w:pPr>
            <w:r w:rsidRPr="00A035D7">
              <w:rPr>
                <w:rFonts w:eastAsia="TimesNewRomanPSMT"/>
              </w:rPr>
              <w:t>Menuiserie bois et métalliques</w:t>
            </w:r>
          </w:p>
          <w:p w14:paraId="410AEF05" w14:textId="77777777" w:rsidR="00A035D7" w:rsidRPr="00A035D7" w:rsidRDefault="00A035D7" w:rsidP="00A035D7">
            <w:pPr>
              <w:rPr>
                <w:rFonts w:eastAsia="TimesNewRomanPSMT"/>
              </w:rPr>
            </w:pPr>
            <w:r w:rsidRPr="00A035D7">
              <w:rPr>
                <w:rFonts w:eastAsia="TimesNewRomanPSMT"/>
              </w:rPr>
              <w:t>Fourniture, échafaudage, travaux préparatoires, ponçage, rebouchage et toutes sujétions spéciales d'exécution et de mise en œuvre selon les règles de l’art</w:t>
            </w:r>
          </w:p>
          <w:p w14:paraId="5B807B31" w14:textId="77777777" w:rsidR="00A035D7" w:rsidRPr="00A035D7" w:rsidRDefault="00A035D7" w:rsidP="00A035D7">
            <w:pPr>
              <w:rPr>
                <w:rFonts w:eastAsia="TimesNewRomanPSMT"/>
              </w:rPr>
            </w:pPr>
            <w:r w:rsidRPr="00A035D7">
              <w:rPr>
                <w:rFonts w:eastAsia="TimesNewRomanPS-BoldMT"/>
              </w:rPr>
              <w:t>Le mètre carre:…………………………………………………..…</w:t>
            </w:r>
          </w:p>
        </w:tc>
        <w:tc>
          <w:tcPr>
            <w:tcW w:w="709" w:type="dxa"/>
            <w:tcBorders>
              <w:bottom w:val="single" w:sz="4" w:space="0" w:color="000000"/>
            </w:tcBorders>
            <w:shd w:val="clear" w:color="auto" w:fill="auto"/>
          </w:tcPr>
          <w:p w14:paraId="6B02E19D" w14:textId="77777777" w:rsidR="00A035D7" w:rsidRPr="00A035D7" w:rsidRDefault="00A035D7" w:rsidP="00A035D7">
            <w:r w:rsidRPr="00A035D7">
              <w:t>m2</w:t>
            </w:r>
          </w:p>
        </w:tc>
        <w:tc>
          <w:tcPr>
            <w:tcW w:w="1276" w:type="dxa"/>
            <w:tcBorders>
              <w:bottom w:val="single" w:sz="4" w:space="0" w:color="000000"/>
            </w:tcBorders>
            <w:shd w:val="clear" w:color="auto" w:fill="auto"/>
          </w:tcPr>
          <w:p w14:paraId="68962391" w14:textId="77777777" w:rsidR="00A035D7" w:rsidRPr="00A035D7" w:rsidRDefault="00A035D7" w:rsidP="00A035D7"/>
        </w:tc>
      </w:tr>
      <w:tr w:rsidR="00A035D7" w:rsidRPr="00A035D7" w14:paraId="32B141C4" w14:textId="77777777" w:rsidTr="00A349E2">
        <w:tc>
          <w:tcPr>
            <w:tcW w:w="2258" w:type="dxa"/>
            <w:gridSpan w:val="2"/>
            <w:shd w:val="pct35" w:color="auto" w:fill="auto"/>
          </w:tcPr>
          <w:p w14:paraId="2ECAB150" w14:textId="77777777" w:rsidR="00A035D7" w:rsidRPr="00A035D7" w:rsidRDefault="00A035D7" w:rsidP="00A035D7"/>
        </w:tc>
        <w:tc>
          <w:tcPr>
            <w:tcW w:w="5397" w:type="dxa"/>
            <w:shd w:val="pct35" w:color="auto" w:fill="auto"/>
          </w:tcPr>
          <w:p w14:paraId="31010A47" w14:textId="77777777" w:rsidR="00A035D7" w:rsidRPr="00A035D7" w:rsidRDefault="00A035D7" w:rsidP="00A035D7">
            <w:pPr>
              <w:rPr>
                <w:rFonts w:eastAsia="TimesNewRomanPSMT"/>
              </w:rPr>
            </w:pPr>
          </w:p>
        </w:tc>
        <w:tc>
          <w:tcPr>
            <w:tcW w:w="709" w:type="dxa"/>
            <w:shd w:val="pct35" w:color="auto" w:fill="auto"/>
          </w:tcPr>
          <w:p w14:paraId="0FF412D3" w14:textId="77777777" w:rsidR="00A035D7" w:rsidRPr="00A035D7" w:rsidRDefault="00A035D7" w:rsidP="00A035D7"/>
        </w:tc>
        <w:tc>
          <w:tcPr>
            <w:tcW w:w="1276" w:type="dxa"/>
            <w:shd w:val="pct35" w:color="auto" w:fill="auto"/>
          </w:tcPr>
          <w:p w14:paraId="2182D1A4" w14:textId="77777777" w:rsidR="00A035D7" w:rsidRPr="00A035D7" w:rsidRDefault="00A035D7" w:rsidP="00A035D7"/>
        </w:tc>
      </w:tr>
      <w:tr w:rsidR="00A035D7" w:rsidRPr="00A035D7" w14:paraId="4BBF8EB4" w14:textId="77777777" w:rsidTr="00A349E2">
        <w:tc>
          <w:tcPr>
            <w:tcW w:w="2258" w:type="dxa"/>
            <w:gridSpan w:val="2"/>
            <w:shd w:val="clear" w:color="auto" w:fill="auto"/>
          </w:tcPr>
          <w:p w14:paraId="5534D717" w14:textId="77777777" w:rsidR="00A035D7" w:rsidRPr="00A035D7" w:rsidRDefault="00A035D7" w:rsidP="00A035D7">
            <w:r w:rsidRPr="00A035D7">
              <w:t>900</w:t>
            </w:r>
          </w:p>
        </w:tc>
        <w:tc>
          <w:tcPr>
            <w:tcW w:w="5397" w:type="dxa"/>
            <w:shd w:val="clear" w:color="auto" w:fill="auto"/>
          </w:tcPr>
          <w:p w14:paraId="672C73DB" w14:textId="77777777" w:rsidR="00A035D7" w:rsidRPr="00A035D7" w:rsidRDefault="00A035D7" w:rsidP="00A035D7">
            <w:pPr>
              <w:rPr>
                <w:rFonts w:eastAsia="TimesNewRomanPSMT"/>
              </w:rPr>
            </w:pPr>
            <w:r w:rsidRPr="00A035D7">
              <w:rPr>
                <w:rFonts w:eastAsia="TimesNewRomanPSMT"/>
              </w:rPr>
              <w:t>LOT 900 : VRD</w:t>
            </w:r>
          </w:p>
          <w:p w14:paraId="2F6584FB" w14:textId="77777777" w:rsidR="00A035D7" w:rsidRPr="00A035D7" w:rsidRDefault="00A035D7" w:rsidP="00A035D7">
            <w:r w:rsidRPr="00A035D7">
              <w:t>Ce prix rémunère la fourniture et la pose des aménagements extérieurs suivant les prescriptions du CCTP.</w:t>
            </w:r>
          </w:p>
          <w:p w14:paraId="64AB64A7" w14:textId="77777777" w:rsidR="00A035D7" w:rsidRPr="00A035D7" w:rsidRDefault="00A035D7" w:rsidP="00A035D7">
            <w:r w:rsidRPr="00A035D7">
              <w:t>Il comprend :</w:t>
            </w:r>
          </w:p>
          <w:p w14:paraId="1E4141D9" w14:textId="77777777" w:rsidR="00A035D7" w:rsidRPr="00A035D7" w:rsidRDefault="00A035D7" w:rsidP="00A035D7">
            <w:r w:rsidRPr="00A035D7">
              <w:t>- Les caniveaux avec dalette au droit des entrées</w:t>
            </w:r>
          </w:p>
          <w:p w14:paraId="4887D9E1" w14:textId="77777777" w:rsidR="00A035D7" w:rsidRPr="00A035D7" w:rsidRDefault="00A035D7" w:rsidP="00A035D7">
            <w:r w:rsidRPr="00A035D7">
              <w:t>- le dallage aux allantoïdes du bâtiment</w:t>
            </w:r>
          </w:p>
          <w:p w14:paraId="1EBE617C" w14:textId="77777777" w:rsidR="00A035D7" w:rsidRPr="00A035D7" w:rsidRDefault="00A035D7" w:rsidP="00A035D7">
            <w:r w:rsidRPr="00A035D7">
              <w:t xml:space="preserve">- un passage pour handicapé </w:t>
            </w:r>
          </w:p>
        </w:tc>
        <w:tc>
          <w:tcPr>
            <w:tcW w:w="709" w:type="dxa"/>
            <w:shd w:val="clear" w:color="auto" w:fill="auto"/>
          </w:tcPr>
          <w:p w14:paraId="08AE963C" w14:textId="77777777" w:rsidR="00A035D7" w:rsidRPr="00A035D7" w:rsidRDefault="00A035D7" w:rsidP="00A035D7"/>
        </w:tc>
        <w:tc>
          <w:tcPr>
            <w:tcW w:w="1276" w:type="dxa"/>
            <w:shd w:val="clear" w:color="auto" w:fill="auto"/>
          </w:tcPr>
          <w:p w14:paraId="2CC63A83" w14:textId="77777777" w:rsidR="00A035D7" w:rsidRPr="00A035D7" w:rsidRDefault="00A035D7" w:rsidP="00A035D7"/>
        </w:tc>
      </w:tr>
      <w:tr w:rsidR="00A035D7" w:rsidRPr="00A035D7" w14:paraId="1E2D7643" w14:textId="77777777" w:rsidTr="00A349E2">
        <w:tc>
          <w:tcPr>
            <w:tcW w:w="2258" w:type="dxa"/>
            <w:gridSpan w:val="2"/>
            <w:shd w:val="clear" w:color="auto" w:fill="auto"/>
          </w:tcPr>
          <w:p w14:paraId="0ED26470" w14:textId="77777777" w:rsidR="00A035D7" w:rsidRPr="00A035D7" w:rsidRDefault="00A035D7" w:rsidP="00A035D7">
            <w:r w:rsidRPr="00A035D7">
              <w:t>901</w:t>
            </w:r>
          </w:p>
        </w:tc>
        <w:tc>
          <w:tcPr>
            <w:tcW w:w="5397" w:type="dxa"/>
            <w:shd w:val="clear" w:color="auto" w:fill="auto"/>
          </w:tcPr>
          <w:p w14:paraId="3863D662" w14:textId="77777777" w:rsidR="00A035D7" w:rsidRPr="00A035D7" w:rsidRDefault="00A035D7" w:rsidP="00A035D7">
            <w:pPr>
              <w:rPr>
                <w:rFonts w:eastAsia="TimesNewRomanPSMT"/>
              </w:rPr>
            </w:pPr>
            <w:r w:rsidRPr="00A035D7">
              <w:rPr>
                <w:rFonts w:eastAsia="TimesNewRomanPSMT"/>
              </w:rPr>
              <w:t>Caniveau avec dallettes aux droits des entrées</w:t>
            </w:r>
          </w:p>
          <w:p w14:paraId="69244232" w14:textId="77777777" w:rsidR="00A035D7" w:rsidRPr="00A035D7" w:rsidRDefault="00A035D7" w:rsidP="00A035D7">
            <w:r w:rsidRPr="00A035D7">
              <w:lastRenderedPageBreak/>
              <w:t xml:space="preserve">Ce prix couvre la construction des caniveaux en béton armé ou en maçonnerie devant recevoir dallettes au-dessus ou non. Il comprend : </w:t>
            </w:r>
          </w:p>
          <w:p w14:paraId="2F0C54C7" w14:textId="77777777" w:rsidR="00A035D7" w:rsidRPr="00A035D7" w:rsidRDefault="00A035D7" w:rsidP="00A035D7">
            <w:r w:rsidRPr="00A035D7">
              <w:t>- L'excavation</w:t>
            </w:r>
          </w:p>
          <w:p w14:paraId="071D1D41" w14:textId="77777777" w:rsidR="00A035D7" w:rsidRPr="00A035D7" w:rsidRDefault="00A035D7" w:rsidP="00A035D7">
            <w:r w:rsidRPr="00A035D7">
              <w:t>- Le dressement des parois</w:t>
            </w:r>
          </w:p>
          <w:p w14:paraId="02F7FA9E" w14:textId="77777777" w:rsidR="00A035D7" w:rsidRPr="00A035D7" w:rsidRDefault="00A035D7" w:rsidP="00A035D7">
            <w:r w:rsidRPr="00A035D7">
              <w:t>- Le nivellement du fond de fouille et le compactage</w:t>
            </w:r>
          </w:p>
          <w:p w14:paraId="7E56351E" w14:textId="77777777" w:rsidR="00A035D7" w:rsidRPr="00A035D7" w:rsidRDefault="00A035D7" w:rsidP="00A035D7">
            <w:r w:rsidRPr="00A035D7">
              <w:t>- Les étaiements et les blindages éventuels</w:t>
            </w:r>
          </w:p>
          <w:p w14:paraId="4C40C92B" w14:textId="77777777" w:rsidR="00A035D7" w:rsidRPr="00A035D7" w:rsidRDefault="00A035D7" w:rsidP="00A035D7">
            <w:r w:rsidRPr="00A035D7">
              <w:t>- Le pompage des eaux envahissantes</w:t>
            </w:r>
          </w:p>
          <w:p w14:paraId="6C725E8B" w14:textId="77777777" w:rsidR="00A035D7" w:rsidRPr="00A035D7" w:rsidRDefault="00A035D7" w:rsidP="00A035D7">
            <w:r w:rsidRPr="00A035D7">
              <w:t>- Le remblaiement des tranchées par couches de 20 cm maximum compactés à 95 % de l'O.P.M.</w:t>
            </w:r>
          </w:p>
          <w:p w14:paraId="7AA1F839" w14:textId="77777777" w:rsidR="00A035D7" w:rsidRPr="00A035D7" w:rsidRDefault="00A035D7" w:rsidP="00A035D7">
            <w:r w:rsidRPr="00A035D7">
              <w:t>- Le transport des matériaux excédentaires ou impropres à la réutilisation en remblais en décharge</w:t>
            </w:r>
          </w:p>
          <w:p w14:paraId="32BC9B1E" w14:textId="77777777" w:rsidR="00A035D7" w:rsidRPr="00A035D7" w:rsidRDefault="00A035D7" w:rsidP="00A035D7">
            <w:r w:rsidRPr="00A035D7">
              <w:t>- La fourniture, le transport et la mise en œuvre des matériaux pour un béton dosé à 350 kg de ciment</w:t>
            </w:r>
          </w:p>
          <w:p w14:paraId="0897A3D8" w14:textId="77777777" w:rsidR="00A035D7" w:rsidRPr="00A035D7" w:rsidRDefault="00A035D7" w:rsidP="00A035D7">
            <w:r w:rsidRPr="00A035D7">
              <w:t>- Les coffrages et les armatures</w:t>
            </w:r>
          </w:p>
          <w:p w14:paraId="3C75560F" w14:textId="77777777" w:rsidR="00A035D7" w:rsidRPr="00A035D7" w:rsidRDefault="00A035D7" w:rsidP="00A035D7">
            <w:r w:rsidRPr="00A035D7">
              <w:t>- Les enduits intérieurs</w:t>
            </w:r>
          </w:p>
          <w:p w14:paraId="7C7346F3" w14:textId="77777777" w:rsidR="00A035D7" w:rsidRPr="00A035D7" w:rsidRDefault="00A035D7" w:rsidP="00A035D7">
            <w:r w:rsidRPr="00A035D7">
              <w:t>- Le béton de propreté.</w:t>
            </w:r>
          </w:p>
          <w:p w14:paraId="6D75DFBF" w14:textId="77777777" w:rsidR="00A035D7" w:rsidRPr="00A035D7" w:rsidRDefault="00A035D7" w:rsidP="00A035D7">
            <w:r w:rsidRPr="00A035D7">
              <w:t xml:space="preserve">- Le réglage des pentes </w:t>
            </w:r>
          </w:p>
          <w:p w14:paraId="5E158BCF" w14:textId="77777777" w:rsidR="00A035D7" w:rsidRPr="00A035D7" w:rsidRDefault="00A035D7" w:rsidP="00A035D7">
            <w:r w:rsidRPr="00A035D7">
              <w:t>- Remblaiement des tranchées après réalisation des ouvrages enterrés par couche de 20 cm maximum compactés à 95 % de l'O.P.M.et toutes sujétions</w:t>
            </w:r>
          </w:p>
          <w:p w14:paraId="7BA173EA" w14:textId="77777777" w:rsidR="00A035D7" w:rsidRPr="00A035D7" w:rsidRDefault="00A035D7" w:rsidP="00A035D7">
            <w:r w:rsidRPr="00A035D7">
              <w:t>Il s'applique au mètre linéaire de caniveau construit pour des sections mouillées intérieures (largeurs x hauteurs) et les épaisseurs de radier et piédroits :</w:t>
            </w:r>
          </w:p>
          <w:p w14:paraId="7BE8D18A" w14:textId="77777777" w:rsidR="00A035D7" w:rsidRPr="00A035D7" w:rsidRDefault="00A035D7" w:rsidP="00A035D7">
            <w:pPr>
              <w:rPr>
                <w:rFonts w:eastAsia="TimesNewRomanPSMT"/>
              </w:rPr>
            </w:pPr>
            <w:r w:rsidRPr="00A035D7">
              <w:rPr>
                <w:rFonts w:eastAsia="TimesNewRomanPSMT"/>
              </w:rPr>
              <w:t>Le mètre linéaire :……………………………………………………</w:t>
            </w:r>
          </w:p>
        </w:tc>
        <w:tc>
          <w:tcPr>
            <w:tcW w:w="709" w:type="dxa"/>
            <w:shd w:val="clear" w:color="auto" w:fill="auto"/>
          </w:tcPr>
          <w:p w14:paraId="2DBB8CF3" w14:textId="77777777" w:rsidR="00A035D7" w:rsidRPr="00A035D7" w:rsidRDefault="00A035D7" w:rsidP="00A035D7">
            <w:r w:rsidRPr="00A035D7">
              <w:lastRenderedPageBreak/>
              <w:t>ml</w:t>
            </w:r>
          </w:p>
        </w:tc>
        <w:tc>
          <w:tcPr>
            <w:tcW w:w="1276" w:type="dxa"/>
            <w:shd w:val="clear" w:color="auto" w:fill="auto"/>
          </w:tcPr>
          <w:p w14:paraId="0F1B1CD3" w14:textId="77777777" w:rsidR="00A035D7" w:rsidRPr="00A035D7" w:rsidRDefault="00A035D7" w:rsidP="00A035D7"/>
        </w:tc>
      </w:tr>
      <w:tr w:rsidR="00A035D7" w:rsidRPr="00A035D7" w14:paraId="0C0D724E" w14:textId="77777777" w:rsidTr="00A349E2">
        <w:tc>
          <w:tcPr>
            <w:tcW w:w="2258" w:type="dxa"/>
            <w:gridSpan w:val="2"/>
            <w:shd w:val="clear" w:color="auto" w:fill="auto"/>
          </w:tcPr>
          <w:p w14:paraId="511EB73D" w14:textId="77777777" w:rsidR="00A035D7" w:rsidRPr="00A035D7" w:rsidRDefault="00A035D7" w:rsidP="00A035D7">
            <w:r w:rsidRPr="00A035D7">
              <w:lastRenderedPageBreak/>
              <w:t>902</w:t>
            </w:r>
          </w:p>
        </w:tc>
        <w:tc>
          <w:tcPr>
            <w:tcW w:w="5397" w:type="dxa"/>
            <w:shd w:val="clear" w:color="auto" w:fill="auto"/>
          </w:tcPr>
          <w:p w14:paraId="22688344" w14:textId="77777777" w:rsidR="00A035D7" w:rsidRPr="00A035D7" w:rsidRDefault="00A035D7" w:rsidP="00A035D7">
            <w:pPr>
              <w:rPr>
                <w:rFonts w:eastAsia="TimesNewRomanPSMT"/>
              </w:rPr>
            </w:pPr>
            <w:r w:rsidRPr="00A035D7">
              <w:rPr>
                <w:rFonts w:eastAsia="TimesNewRomanPSMT"/>
              </w:rPr>
              <w:t>Dallage des alentours du bâtiment</w:t>
            </w:r>
          </w:p>
          <w:p w14:paraId="1E8094F5" w14:textId="77777777" w:rsidR="00A035D7" w:rsidRPr="00A035D7" w:rsidRDefault="00A035D7" w:rsidP="00A035D7">
            <w:r w:rsidRPr="00A035D7">
              <w:t>Ce prix rémunère le dallage en béton armé dosé à 350 kg/m3</w:t>
            </w:r>
          </w:p>
          <w:p w14:paraId="45DF38E5" w14:textId="77777777" w:rsidR="00A035D7" w:rsidRPr="00A035D7" w:rsidRDefault="00A035D7" w:rsidP="00A035D7">
            <w:r w:rsidRPr="00A035D7">
              <w:t>Il comprend :</w:t>
            </w:r>
          </w:p>
          <w:p w14:paraId="1F968462" w14:textId="77777777" w:rsidR="00A035D7" w:rsidRPr="00A035D7" w:rsidRDefault="00A035D7" w:rsidP="00A035D7">
            <w:r w:rsidRPr="00A035D7">
              <w:t>- Le nivellement et compactage des fonds de forme</w:t>
            </w:r>
          </w:p>
          <w:p w14:paraId="6C61593F" w14:textId="77777777" w:rsidR="00A035D7" w:rsidRPr="00A035D7" w:rsidRDefault="00A035D7" w:rsidP="00A035D7">
            <w:r w:rsidRPr="00A035D7">
              <w:t>- Le béton armé dosé à 350 Kg/m3 de 10 cm d’épaisseur pour dallage, y compris treillis soudé. Compris joints et toutes suggestions de mise en œuvre ;</w:t>
            </w:r>
          </w:p>
          <w:p w14:paraId="6DA9C82F" w14:textId="77777777" w:rsidR="00A035D7" w:rsidRPr="00A035D7" w:rsidRDefault="00A035D7" w:rsidP="00A035D7">
            <w:r w:rsidRPr="00A035D7">
              <w:t>Le recouvrement du dallage  par une chape dressée et bouchardée.</w:t>
            </w:r>
          </w:p>
          <w:p w14:paraId="2571AE7C" w14:textId="77777777" w:rsidR="00A035D7" w:rsidRPr="00A035D7" w:rsidRDefault="00A035D7" w:rsidP="00A035D7">
            <w:r w:rsidRPr="00A035D7">
              <w:t>Ce prix s'applique au mètre carré et comprend toutes suggestions</w:t>
            </w:r>
          </w:p>
          <w:p w14:paraId="153F84D2" w14:textId="77777777" w:rsidR="00A035D7" w:rsidRPr="00A035D7" w:rsidRDefault="00A035D7" w:rsidP="00A035D7">
            <w:pPr>
              <w:rPr>
                <w:rFonts w:eastAsia="TimesNewRomanPSMT"/>
              </w:rPr>
            </w:pPr>
            <w:r w:rsidRPr="00A035D7">
              <w:t>Le mètre carré…………………………………………………………..</w:t>
            </w:r>
          </w:p>
        </w:tc>
        <w:tc>
          <w:tcPr>
            <w:tcW w:w="709" w:type="dxa"/>
            <w:shd w:val="clear" w:color="auto" w:fill="auto"/>
          </w:tcPr>
          <w:p w14:paraId="40D7217D" w14:textId="77777777" w:rsidR="00A035D7" w:rsidRPr="00A035D7" w:rsidRDefault="00A035D7" w:rsidP="00A035D7"/>
          <w:p w14:paraId="182C90E7" w14:textId="77777777" w:rsidR="00A035D7" w:rsidRPr="00A035D7" w:rsidRDefault="00A035D7" w:rsidP="00A035D7"/>
          <w:p w14:paraId="00BFB541" w14:textId="77777777" w:rsidR="00A035D7" w:rsidRPr="00A035D7" w:rsidRDefault="00A035D7" w:rsidP="00A035D7"/>
          <w:p w14:paraId="55992F17" w14:textId="77777777" w:rsidR="00A035D7" w:rsidRPr="00A035D7" w:rsidRDefault="00A035D7" w:rsidP="00A035D7"/>
          <w:p w14:paraId="70B07333" w14:textId="77777777" w:rsidR="00A035D7" w:rsidRPr="00A035D7" w:rsidRDefault="00A035D7" w:rsidP="00A035D7">
            <w:r w:rsidRPr="00A035D7">
              <w:t>m2</w:t>
            </w:r>
          </w:p>
        </w:tc>
        <w:tc>
          <w:tcPr>
            <w:tcW w:w="1276" w:type="dxa"/>
            <w:shd w:val="clear" w:color="auto" w:fill="auto"/>
          </w:tcPr>
          <w:p w14:paraId="3C405BC5" w14:textId="77777777" w:rsidR="00A035D7" w:rsidRPr="00A035D7" w:rsidRDefault="00A035D7" w:rsidP="00A035D7"/>
        </w:tc>
      </w:tr>
    </w:tbl>
    <w:p w14:paraId="7AE6D6BA" w14:textId="77777777" w:rsidR="00A035D7" w:rsidRPr="00A035D7" w:rsidRDefault="00A035D7" w:rsidP="00A035D7"/>
    <w:p w14:paraId="04C886D9" w14:textId="77777777" w:rsidR="00A035D7" w:rsidRPr="00A035D7" w:rsidRDefault="00A035D7" w:rsidP="00A035D7"/>
    <w:p w14:paraId="1BE9EE41" w14:textId="77777777" w:rsidR="00A035D7" w:rsidRPr="00A035D7" w:rsidRDefault="00A035D7" w:rsidP="00A035D7"/>
    <w:p w14:paraId="7865E8A9" w14:textId="77777777" w:rsidR="00A035D7" w:rsidRPr="00A035D7" w:rsidRDefault="00A035D7" w:rsidP="00A035D7"/>
    <w:p w14:paraId="789B8C4F" w14:textId="77777777" w:rsidR="00A035D7" w:rsidRPr="00A035D7" w:rsidRDefault="00A035D7" w:rsidP="00A035D7"/>
    <w:p w14:paraId="0262A8B7" w14:textId="77777777" w:rsidR="00A035D7" w:rsidRPr="00A035D7" w:rsidRDefault="00A035D7" w:rsidP="00A035D7"/>
    <w:p w14:paraId="1DEF2B41" w14:textId="77777777" w:rsidR="00A035D7" w:rsidRPr="00A035D7" w:rsidRDefault="00A035D7" w:rsidP="00A035D7"/>
    <w:p w14:paraId="7B5B2DFC" w14:textId="77777777" w:rsidR="00A035D7" w:rsidRPr="00A035D7" w:rsidRDefault="00A035D7" w:rsidP="00A035D7"/>
    <w:p w14:paraId="7400176D" w14:textId="77777777" w:rsidR="00A035D7" w:rsidRPr="00A035D7" w:rsidRDefault="00A035D7" w:rsidP="00A035D7"/>
    <w:p w14:paraId="428FAC9B" w14:textId="77777777" w:rsidR="00A035D7" w:rsidRPr="00A035D7" w:rsidRDefault="00A035D7" w:rsidP="00A035D7"/>
    <w:p w14:paraId="1CDD8177" w14:textId="77777777" w:rsidR="00A035D7" w:rsidRPr="00A035D7" w:rsidRDefault="00A035D7" w:rsidP="00A035D7"/>
    <w:p w14:paraId="78BC6CD2" w14:textId="77777777" w:rsidR="00A035D7" w:rsidRPr="00A035D7" w:rsidRDefault="00A035D7" w:rsidP="00A035D7"/>
    <w:p w14:paraId="6FA7B623" w14:textId="77777777" w:rsidR="00A035D7" w:rsidRPr="00A035D7" w:rsidRDefault="00A035D7" w:rsidP="00A035D7"/>
    <w:p w14:paraId="100354AE" w14:textId="77777777" w:rsidR="00A035D7" w:rsidRPr="00A035D7" w:rsidRDefault="00A035D7" w:rsidP="00A035D7"/>
    <w:p w14:paraId="6AD44357" w14:textId="77777777" w:rsidR="00A035D7" w:rsidRPr="00A035D7" w:rsidRDefault="00A035D7" w:rsidP="00A035D7"/>
    <w:p w14:paraId="6C286048" w14:textId="77777777" w:rsidR="00A035D7" w:rsidRPr="00A035D7" w:rsidRDefault="00A035D7" w:rsidP="00A035D7"/>
    <w:bookmarkEnd w:id="567"/>
    <w:p w14:paraId="640297C6" w14:textId="77777777" w:rsidR="00A035D7" w:rsidRPr="00A035D7" w:rsidRDefault="00A035D7" w:rsidP="00A035D7"/>
    <w:p w14:paraId="52857D3E" w14:textId="77777777" w:rsidR="00A035D7" w:rsidRPr="00A035D7" w:rsidRDefault="00A035D7" w:rsidP="00A035D7"/>
    <w:p w14:paraId="66228618" w14:textId="77777777" w:rsidR="00A035D7" w:rsidRPr="00A035D7" w:rsidRDefault="00A035D7" w:rsidP="00A035D7"/>
    <w:p w14:paraId="557F2700" w14:textId="77777777" w:rsidR="00A035D7" w:rsidRPr="00A035D7" w:rsidRDefault="00A035D7" w:rsidP="00A035D7"/>
    <w:p w14:paraId="0A081481" w14:textId="77777777" w:rsidR="00A035D7" w:rsidRPr="00A035D7" w:rsidRDefault="00A035D7" w:rsidP="00A035D7"/>
    <w:p w14:paraId="730742BF" w14:textId="77777777" w:rsidR="00A035D7" w:rsidRPr="00A035D7" w:rsidRDefault="00A035D7" w:rsidP="00A035D7"/>
    <w:p w14:paraId="789887D4" w14:textId="77777777" w:rsidR="00A035D7" w:rsidRPr="00A035D7" w:rsidRDefault="00A035D7" w:rsidP="00A035D7"/>
    <w:p w14:paraId="0E9FC655" w14:textId="77777777" w:rsidR="00A035D7" w:rsidRPr="00A035D7" w:rsidRDefault="00A035D7" w:rsidP="00A035D7"/>
    <w:p w14:paraId="2288572A" w14:textId="77777777" w:rsidR="00A035D7" w:rsidRPr="00A035D7" w:rsidRDefault="00A035D7" w:rsidP="00A035D7"/>
    <w:p w14:paraId="6384A725" w14:textId="77777777" w:rsidR="00A035D7" w:rsidRPr="00A035D7" w:rsidRDefault="00A035D7" w:rsidP="00A035D7"/>
    <w:p w14:paraId="730D1BD1" w14:textId="77777777" w:rsidR="00A035D7" w:rsidRPr="00A035D7" w:rsidRDefault="00A035D7" w:rsidP="00A035D7"/>
    <w:p w14:paraId="58F117E9" w14:textId="77777777" w:rsidR="00A035D7" w:rsidRPr="00A035D7" w:rsidRDefault="00A035D7" w:rsidP="00A035D7"/>
    <w:p w14:paraId="342F3091" w14:textId="77777777" w:rsidR="00A035D7" w:rsidRPr="00A035D7" w:rsidRDefault="00A035D7" w:rsidP="00A035D7"/>
    <w:p w14:paraId="11670C3C" w14:textId="77777777" w:rsidR="00A035D7" w:rsidRPr="00A035D7" w:rsidRDefault="00A035D7" w:rsidP="00A035D7"/>
    <w:p w14:paraId="394D204E" w14:textId="77777777" w:rsidR="00A035D7" w:rsidRPr="00A035D7" w:rsidRDefault="00A035D7" w:rsidP="00A035D7"/>
    <w:p w14:paraId="5EDD2740" w14:textId="77777777" w:rsidR="00A035D7" w:rsidRPr="00A035D7" w:rsidRDefault="00A035D7" w:rsidP="00A035D7"/>
    <w:p w14:paraId="6537B710" w14:textId="77777777" w:rsidR="00A035D7" w:rsidRPr="00A035D7" w:rsidRDefault="00A035D7" w:rsidP="00A035D7"/>
    <w:p w14:paraId="2576C179" w14:textId="77777777" w:rsidR="00A035D7" w:rsidRPr="00A035D7" w:rsidRDefault="00A035D7" w:rsidP="00A035D7"/>
    <w:p w14:paraId="57E8FE92" w14:textId="77777777" w:rsidR="00A035D7" w:rsidRPr="00A035D7" w:rsidRDefault="00A035D7" w:rsidP="00A035D7"/>
    <w:p w14:paraId="207B090C" w14:textId="77777777" w:rsidR="00A035D7" w:rsidRPr="009366D5" w:rsidRDefault="00A035D7" w:rsidP="00A035D7">
      <w:pPr>
        <w:rPr>
          <w:b/>
          <w:i/>
          <w:sz w:val="40"/>
          <w:szCs w:val="40"/>
        </w:rPr>
      </w:pPr>
      <w:bookmarkStart w:id="568" w:name="_Toc390335368"/>
      <w:bookmarkStart w:id="569" w:name="_Toc390418127"/>
      <w:bookmarkStart w:id="570" w:name="_Toc97543363"/>
      <w:bookmarkStart w:id="571" w:name="_Toc97557123"/>
      <w:bookmarkStart w:id="572" w:name="_Toc188022574"/>
      <w:r w:rsidRPr="009366D5">
        <w:rPr>
          <w:rFonts w:eastAsia="Calibri"/>
          <w:b/>
          <w:i/>
          <w:sz w:val="40"/>
          <w:szCs w:val="40"/>
        </w:rPr>
        <w:t xml:space="preserve">piece n°7 : </w:t>
      </w:r>
      <w:r w:rsidRPr="009366D5">
        <w:rPr>
          <w:b/>
          <w:i/>
          <w:sz w:val="40"/>
          <w:szCs w:val="40"/>
        </w:rPr>
        <w:t>CADRE DU DÉTAIL QUANTITATIF ET ESTIMATIF</w:t>
      </w:r>
      <w:bookmarkEnd w:id="568"/>
      <w:bookmarkEnd w:id="569"/>
      <w:bookmarkEnd w:id="570"/>
      <w:bookmarkEnd w:id="571"/>
      <w:bookmarkEnd w:id="572"/>
    </w:p>
    <w:p w14:paraId="2B16DB51" w14:textId="77777777" w:rsidR="00A035D7" w:rsidRPr="00A035D7" w:rsidRDefault="00A035D7" w:rsidP="00A035D7"/>
    <w:p w14:paraId="26E8709E" w14:textId="77777777" w:rsidR="00A035D7" w:rsidRPr="00A035D7" w:rsidRDefault="00A035D7" w:rsidP="00A035D7"/>
    <w:p w14:paraId="3E352E19" w14:textId="77777777" w:rsidR="00A035D7" w:rsidRPr="00A035D7" w:rsidRDefault="00A035D7" w:rsidP="00A035D7">
      <w:pPr>
        <w:rPr>
          <w:rFonts w:eastAsia="Calibri"/>
        </w:rPr>
      </w:pPr>
      <w:r w:rsidRPr="00A035D7">
        <w:br w:type="page"/>
      </w:r>
    </w:p>
    <w:p w14:paraId="1936409D" w14:textId="77777777" w:rsidR="00A035D7" w:rsidRPr="00A035D7" w:rsidRDefault="00A035D7" w:rsidP="00A035D7">
      <w:bookmarkStart w:id="573" w:name="_Toc188022575"/>
      <w:r w:rsidRPr="00A035D7">
        <w:lastRenderedPageBreak/>
        <w:t>Note relative au cadre du détail quantitatif et estimatif</w:t>
      </w:r>
      <w:bookmarkEnd w:id="573"/>
    </w:p>
    <w:p w14:paraId="51597E1B" w14:textId="77777777" w:rsidR="00A035D7" w:rsidRPr="00A035D7" w:rsidRDefault="00A035D7" w:rsidP="00A035D7"/>
    <w:p w14:paraId="7147BF0D" w14:textId="77777777" w:rsidR="00A035D7" w:rsidRPr="00A035D7" w:rsidRDefault="00A035D7" w:rsidP="00A035D7">
      <w:r w:rsidRPr="00A035D7">
        <w:t>[Cette note relative à la préparation du détail quantitatif et estimatif est fournie au Maître d’Ouvrage ou au Maître d’Ouvrage Délégué ou aux personnes qui prépareront et finaliseront le Dossier d’Appel d’Offres uniquement à titre d’information. Elle ne doit pas figurer dans les documents définitifs.]</w:t>
      </w:r>
    </w:p>
    <w:p w14:paraId="68794F7B" w14:textId="77777777" w:rsidR="00A035D7" w:rsidRPr="00A035D7" w:rsidRDefault="00A035D7" w:rsidP="00A035D7">
      <w:r w:rsidRPr="00A035D7">
        <w:t>Objectifs</w:t>
      </w:r>
    </w:p>
    <w:p w14:paraId="10EB01F8" w14:textId="77777777" w:rsidR="00A035D7" w:rsidRPr="00A035D7" w:rsidRDefault="00A035D7" w:rsidP="00A035D7">
      <w:r w:rsidRPr="00A035D7">
        <w:t>Les objectifs du détail quantitatif et estimatif sont de fournir des renseignements suffisants quant à la nature et au volume de travaux à réaliser, pour permettre une préparation des offres correcte et précise.</w:t>
      </w:r>
    </w:p>
    <w:p w14:paraId="22B74A3B" w14:textId="77777777" w:rsidR="00A035D7" w:rsidRPr="00A035D7" w:rsidRDefault="00A035D7" w:rsidP="00A035D7">
      <w:r w:rsidRPr="00A035D7">
        <w:t>Pour atteindre ces objectifs, le Bordereau des prix et le détail quantitatif et estimatif doivent répertorier les travaux de façon suffisamment détaillée pour distinguer entre différentes natures de travaux, ou entre travaux de même nature exécutés dans des endroits différents, ou entre toutes autres conditions susceptibles de donner lieu à des variations de coûts. Une fois ces exigences satisfaites, le cadre et le contenu du Bordereau des prix et du Détail quantitatif et estimatif doivent être aussi simples et concis que possible.</w:t>
      </w:r>
    </w:p>
    <w:p w14:paraId="6CA789AE" w14:textId="77777777" w:rsidR="00A035D7" w:rsidRPr="00A035D7" w:rsidRDefault="00A035D7" w:rsidP="00A035D7">
      <w:r w:rsidRPr="00A035D7">
        <w:t>Détail quantitatif et estimatif</w:t>
      </w:r>
    </w:p>
    <w:p w14:paraId="7259C6A7" w14:textId="77777777" w:rsidR="00A035D7" w:rsidRPr="00A035D7" w:rsidRDefault="00A035D7" w:rsidP="00A035D7">
      <w:r w:rsidRPr="00A035D7">
        <w:t>Le détail quantitatif et estimatif comprendra généralement les rubriques suivantes :</w:t>
      </w:r>
    </w:p>
    <w:p w14:paraId="7926EAFA" w14:textId="77777777" w:rsidR="00A035D7" w:rsidRPr="00A035D7" w:rsidRDefault="00A035D7" w:rsidP="00A035D7">
      <w:r w:rsidRPr="00A035D7">
        <w:t>a.</w:t>
      </w:r>
      <w:r w:rsidRPr="00A035D7">
        <w:tab/>
        <w:t>Les unités suivant le système métrique utilisé ;</w:t>
      </w:r>
    </w:p>
    <w:p w14:paraId="651171D4" w14:textId="77777777" w:rsidR="00A035D7" w:rsidRPr="00A035D7" w:rsidRDefault="00A035D7" w:rsidP="00A035D7">
      <w:r w:rsidRPr="00A035D7">
        <w:t>b.</w:t>
      </w:r>
      <w:r w:rsidRPr="00A035D7">
        <w:tab/>
        <w:t>Les quantités des travaux à exécuter par catégorie ;</w:t>
      </w:r>
    </w:p>
    <w:p w14:paraId="6948B957" w14:textId="77777777" w:rsidR="00A035D7" w:rsidRPr="00A035D7" w:rsidRDefault="00A035D7" w:rsidP="00A035D7">
      <w:r w:rsidRPr="00A035D7">
        <w:t>c.</w:t>
      </w:r>
      <w:r w:rsidRPr="00A035D7">
        <w:tab/>
        <w:t>Les prix unitaires conformes à ceux du bordereau des prix ;</w:t>
      </w:r>
    </w:p>
    <w:p w14:paraId="25FB2AF4" w14:textId="77777777" w:rsidR="00A035D7" w:rsidRPr="00A035D7" w:rsidRDefault="00A035D7" w:rsidP="00A035D7">
      <w:r w:rsidRPr="00A035D7">
        <w:t>d.</w:t>
      </w:r>
      <w:r w:rsidRPr="00A035D7">
        <w:tab/>
        <w:t>Le sous total par catégorie ;</w:t>
      </w:r>
    </w:p>
    <w:tbl>
      <w:tblPr>
        <w:tblW w:w="8965" w:type="dxa"/>
        <w:tblInd w:w="107" w:type="dxa"/>
        <w:tblLayout w:type="fixed"/>
        <w:tblCellMar>
          <w:left w:w="10" w:type="dxa"/>
          <w:right w:w="10" w:type="dxa"/>
        </w:tblCellMar>
        <w:tblLook w:val="0000" w:firstRow="0" w:lastRow="0" w:firstColumn="0" w:lastColumn="0" w:noHBand="0" w:noVBand="0"/>
      </w:tblPr>
      <w:tblGrid>
        <w:gridCol w:w="343"/>
        <w:gridCol w:w="3236"/>
        <w:gridCol w:w="2268"/>
        <w:gridCol w:w="762"/>
        <w:gridCol w:w="2356"/>
      </w:tblGrid>
      <w:tr w:rsidR="00A035D7" w:rsidRPr="00A035D7" w14:paraId="0598EDEA" w14:textId="77777777" w:rsidTr="00A349E2">
        <w:trPr>
          <w:gridAfter w:val="1"/>
          <w:wAfter w:w="2356" w:type="dxa"/>
          <w:trHeight w:hRule="exact" w:val="377"/>
        </w:trPr>
        <w:tc>
          <w:tcPr>
            <w:tcW w:w="343" w:type="dxa"/>
            <w:shd w:val="clear" w:color="auto" w:fill="auto"/>
            <w:tcMar>
              <w:top w:w="0" w:type="dxa"/>
              <w:left w:w="0" w:type="dxa"/>
              <w:bottom w:w="0" w:type="dxa"/>
              <w:right w:w="0" w:type="dxa"/>
            </w:tcMar>
          </w:tcPr>
          <w:p w14:paraId="2FAB9F25" w14:textId="77777777" w:rsidR="00A035D7" w:rsidRPr="00A035D7" w:rsidRDefault="00A035D7" w:rsidP="00A035D7">
            <w:r w:rsidRPr="00A035D7">
              <w:t>e.</w:t>
            </w:r>
          </w:p>
        </w:tc>
        <w:tc>
          <w:tcPr>
            <w:tcW w:w="3236" w:type="dxa"/>
            <w:shd w:val="clear" w:color="auto" w:fill="auto"/>
            <w:tcMar>
              <w:top w:w="0" w:type="dxa"/>
              <w:left w:w="0" w:type="dxa"/>
              <w:bottom w:w="0" w:type="dxa"/>
              <w:right w:w="0" w:type="dxa"/>
            </w:tcMar>
          </w:tcPr>
          <w:p w14:paraId="66051360" w14:textId="77777777" w:rsidR="00A035D7" w:rsidRPr="00A035D7" w:rsidRDefault="00A035D7" w:rsidP="00A035D7">
            <w:r w:rsidRPr="00A035D7">
              <w:t>Le total hors TVA ;</w:t>
            </w:r>
          </w:p>
        </w:tc>
        <w:tc>
          <w:tcPr>
            <w:tcW w:w="3030" w:type="dxa"/>
            <w:gridSpan w:val="2"/>
            <w:shd w:val="clear" w:color="auto" w:fill="auto"/>
            <w:tcMar>
              <w:top w:w="0" w:type="dxa"/>
              <w:left w:w="0" w:type="dxa"/>
              <w:bottom w:w="0" w:type="dxa"/>
              <w:right w:w="0" w:type="dxa"/>
            </w:tcMar>
          </w:tcPr>
          <w:p w14:paraId="6BC527E8" w14:textId="77777777" w:rsidR="00A035D7" w:rsidRPr="00A035D7" w:rsidRDefault="00A035D7" w:rsidP="00A035D7"/>
        </w:tc>
      </w:tr>
      <w:tr w:rsidR="00A035D7" w:rsidRPr="00A035D7" w14:paraId="0371AC98" w14:textId="77777777" w:rsidTr="00A349E2">
        <w:trPr>
          <w:gridAfter w:val="1"/>
          <w:wAfter w:w="2356" w:type="dxa"/>
          <w:trHeight w:hRule="exact" w:val="377"/>
        </w:trPr>
        <w:tc>
          <w:tcPr>
            <w:tcW w:w="343" w:type="dxa"/>
            <w:shd w:val="clear" w:color="auto" w:fill="auto"/>
            <w:tcMar>
              <w:top w:w="0" w:type="dxa"/>
              <w:left w:w="0" w:type="dxa"/>
              <w:bottom w:w="0" w:type="dxa"/>
              <w:right w:w="0" w:type="dxa"/>
            </w:tcMar>
          </w:tcPr>
          <w:p w14:paraId="56EBDC95" w14:textId="77777777" w:rsidR="00A035D7" w:rsidRPr="00A035D7" w:rsidRDefault="00A035D7" w:rsidP="00A035D7">
            <w:r w:rsidRPr="00A035D7">
              <w:t>f.</w:t>
            </w:r>
          </w:p>
        </w:tc>
        <w:tc>
          <w:tcPr>
            <w:tcW w:w="3236" w:type="dxa"/>
            <w:shd w:val="clear" w:color="auto" w:fill="auto"/>
            <w:tcMar>
              <w:top w:w="0" w:type="dxa"/>
              <w:left w:w="0" w:type="dxa"/>
              <w:bottom w:w="0" w:type="dxa"/>
              <w:right w:w="0" w:type="dxa"/>
            </w:tcMar>
          </w:tcPr>
          <w:p w14:paraId="317A3146" w14:textId="77777777" w:rsidR="00A035D7" w:rsidRPr="00A035D7" w:rsidRDefault="00A035D7" w:rsidP="00A035D7">
            <w:r w:rsidRPr="00A035D7">
              <w:t>La TVA égale à</w:t>
            </w:r>
          </w:p>
        </w:tc>
        <w:tc>
          <w:tcPr>
            <w:tcW w:w="3030" w:type="dxa"/>
            <w:gridSpan w:val="2"/>
            <w:shd w:val="clear" w:color="auto" w:fill="auto"/>
            <w:tcMar>
              <w:top w:w="0" w:type="dxa"/>
              <w:left w:w="0" w:type="dxa"/>
              <w:bottom w:w="0" w:type="dxa"/>
              <w:right w:w="0" w:type="dxa"/>
            </w:tcMar>
          </w:tcPr>
          <w:p w14:paraId="37C1088C" w14:textId="77777777" w:rsidR="00A035D7" w:rsidRPr="00A035D7" w:rsidRDefault="00A035D7" w:rsidP="00A035D7">
            <w:r w:rsidRPr="00A035D7">
              <w:t>% du montant hors TVA ;</w:t>
            </w:r>
          </w:p>
        </w:tc>
      </w:tr>
      <w:tr w:rsidR="00A035D7" w:rsidRPr="00A035D7" w14:paraId="39D18485" w14:textId="77777777" w:rsidTr="00A349E2">
        <w:trPr>
          <w:trHeight w:hRule="exact" w:val="811"/>
        </w:trPr>
        <w:tc>
          <w:tcPr>
            <w:tcW w:w="343" w:type="dxa"/>
            <w:shd w:val="clear" w:color="auto" w:fill="auto"/>
            <w:tcMar>
              <w:top w:w="0" w:type="dxa"/>
              <w:left w:w="0" w:type="dxa"/>
              <w:bottom w:w="0" w:type="dxa"/>
              <w:right w:w="0" w:type="dxa"/>
            </w:tcMar>
          </w:tcPr>
          <w:p w14:paraId="3AF6EC81" w14:textId="77777777" w:rsidR="00A035D7" w:rsidRPr="00A035D7" w:rsidRDefault="00A035D7" w:rsidP="00A035D7">
            <w:r w:rsidRPr="00A035D7">
              <w:t>g.</w:t>
            </w:r>
          </w:p>
        </w:tc>
        <w:tc>
          <w:tcPr>
            <w:tcW w:w="5504" w:type="dxa"/>
            <w:gridSpan w:val="2"/>
            <w:shd w:val="clear" w:color="auto" w:fill="auto"/>
            <w:tcMar>
              <w:top w:w="0" w:type="dxa"/>
              <w:left w:w="0" w:type="dxa"/>
              <w:bottom w:w="0" w:type="dxa"/>
              <w:right w:w="0" w:type="dxa"/>
            </w:tcMar>
          </w:tcPr>
          <w:p w14:paraId="2DDBEDED" w14:textId="77777777" w:rsidR="00A035D7" w:rsidRPr="00A035D7" w:rsidRDefault="00A035D7" w:rsidP="00A035D7">
            <w:r w:rsidRPr="00A035D7">
              <w:t>L’AIR (Acompte de l’Impôt sur le Revenu) est de</w:t>
            </w:r>
          </w:p>
          <w:p w14:paraId="69436780" w14:textId="77777777" w:rsidR="00A035D7" w:rsidRPr="00A035D7" w:rsidRDefault="00A035D7" w:rsidP="00A035D7">
            <w:r w:rsidRPr="00A035D7">
              <w:t>ou la TSR (Taxe sur Revenu) Au taux en vigueur</w:t>
            </w:r>
            <w:r w:rsidRPr="00A035D7" w:rsidDel="00007D75">
              <w:t xml:space="preserve"> </w:t>
            </w:r>
          </w:p>
        </w:tc>
        <w:tc>
          <w:tcPr>
            <w:tcW w:w="3118" w:type="dxa"/>
            <w:gridSpan w:val="2"/>
            <w:shd w:val="clear" w:color="auto" w:fill="auto"/>
            <w:tcMar>
              <w:top w:w="0" w:type="dxa"/>
              <w:left w:w="0" w:type="dxa"/>
              <w:bottom w:w="0" w:type="dxa"/>
              <w:right w:w="0" w:type="dxa"/>
            </w:tcMar>
          </w:tcPr>
          <w:p w14:paraId="59E68180" w14:textId="77777777" w:rsidR="00A035D7" w:rsidRPr="00A035D7" w:rsidRDefault="00A035D7" w:rsidP="00A035D7">
            <w:r w:rsidRPr="00A035D7">
              <w:t>% du montant hors TVA ;</w:t>
            </w:r>
          </w:p>
          <w:p w14:paraId="7B02E9D5" w14:textId="77777777" w:rsidR="00A035D7" w:rsidRPr="00A035D7" w:rsidRDefault="00A035D7" w:rsidP="00A035D7"/>
        </w:tc>
      </w:tr>
      <w:tr w:rsidR="00A035D7" w:rsidRPr="00A035D7" w14:paraId="56287957" w14:textId="77777777" w:rsidTr="00A349E2">
        <w:trPr>
          <w:trHeight w:val="377"/>
        </w:trPr>
        <w:tc>
          <w:tcPr>
            <w:tcW w:w="343" w:type="dxa"/>
            <w:shd w:val="clear" w:color="auto" w:fill="auto"/>
            <w:tcMar>
              <w:top w:w="0" w:type="dxa"/>
              <w:left w:w="0" w:type="dxa"/>
              <w:bottom w:w="0" w:type="dxa"/>
              <w:right w:w="0" w:type="dxa"/>
            </w:tcMar>
          </w:tcPr>
          <w:p w14:paraId="35D5AAC6" w14:textId="77777777" w:rsidR="00A035D7" w:rsidRPr="00A035D7" w:rsidRDefault="00A035D7" w:rsidP="00A035D7">
            <w:r w:rsidRPr="00A035D7">
              <w:t>h.</w:t>
            </w:r>
          </w:p>
        </w:tc>
        <w:tc>
          <w:tcPr>
            <w:tcW w:w="5504" w:type="dxa"/>
            <w:gridSpan w:val="2"/>
            <w:shd w:val="clear" w:color="auto" w:fill="auto"/>
            <w:tcMar>
              <w:top w:w="0" w:type="dxa"/>
              <w:left w:w="0" w:type="dxa"/>
              <w:bottom w:w="0" w:type="dxa"/>
              <w:right w:w="0" w:type="dxa"/>
            </w:tcMar>
          </w:tcPr>
          <w:p w14:paraId="61053A34" w14:textId="77777777" w:rsidR="00A035D7" w:rsidRPr="00A035D7" w:rsidRDefault="00A035D7" w:rsidP="00A035D7">
            <w:r w:rsidRPr="00A035D7">
              <w:t>Le total toutes taxes comprises.</w:t>
            </w:r>
          </w:p>
        </w:tc>
        <w:tc>
          <w:tcPr>
            <w:tcW w:w="3118" w:type="dxa"/>
            <w:gridSpan w:val="2"/>
            <w:shd w:val="clear" w:color="auto" w:fill="auto"/>
            <w:tcMar>
              <w:top w:w="0" w:type="dxa"/>
              <w:left w:w="0" w:type="dxa"/>
              <w:bottom w:w="0" w:type="dxa"/>
              <w:right w:w="0" w:type="dxa"/>
            </w:tcMar>
          </w:tcPr>
          <w:p w14:paraId="2096D9A6" w14:textId="77777777" w:rsidR="00A035D7" w:rsidRPr="00A035D7" w:rsidRDefault="00A035D7" w:rsidP="00A035D7"/>
        </w:tc>
      </w:tr>
      <w:tr w:rsidR="00A035D7" w:rsidRPr="00A035D7" w14:paraId="2F543E87" w14:textId="77777777" w:rsidTr="00A349E2">
        <w:trPr>
          <w:trHeight w:val="377"/>
        </w:trPr>
        <w:tc>
          <w:tcPr>
            <w:tcW w:w="343" w:type="dxa"/>
            <w:shd w:val="clear" w:color="auto" w:fill="auto"/>
            <w:tcMar>
              <w:top w:w="0" w:type="dxa"/>
              <w:left w:w="0" w:type="dxa"/>
              <w:bottom w:w="0" w:type="dxa"/>
              <w:right w:w="0" w:type="dxa"/>
            </w:tcMar>
          </w:tcPr>
          <w:p w14:paraId="69C3D5BF" w14:textId="77777777" w:rsidR="00A035D7" w:rsidRPr="00A035D7" w:rsidRDefault="00A035D7" w:rsidP="00A035D7">
            <w:r w:rsidRPr="00A035D7">
              <w:t>i</w:t>
            </w:r>
          </w:p>
        </w:tc>
        <w:tc>
          <w:tcPr>
            <w:tcW w:w="5504" w:type="dxa"/>
            <w:gridSpan w:val="2"/>
            <w:shd w:val="clear" w:color="auto" w:fill="auto"/>
            <w:tcMar>
              <w:top w:w="0" w:type="dxa"/>
              <w:left w:w="0" w:type="dxa"/>
              <w:bottom w:w="0" w:type="dxa"/>
              <w:right w:w="0" w:type="dxa"/>
            </w:tcMar>
          </w:tcPr>
          <w:p w14:paraId="18EBE3BF" w14:textId="77777777" w:rsidR="00A035D7" w:rsidRPr="00A035D7" w:rsidRDefault="00A035D7" w:rsidP="00A035D7">
            <w:r w:rsidRPr="00A035D7">
              <w:t>Le net à mandater</w:t>
            </w:r>
          </w:p>
        </w:tc>
        <w:tc>
          <w:tcPr>
            <w:tcW w:w="3118" w:type="dxa"/>
            <w:gridSpan w:val="2"/>
            <w:shd w:val="clear" w:color="auto" w:fill="auto"/>
            <w:tcMar>
              <w:top w:w="0" w:type="dxa"/>
              <w:left w:w="0" w:type="dxa"/>
              <w:bottom w:w="0" w:type="dxa"/>
              <w:right w:w="0" w:type="dxa"/>
            </w:tcMar>
          </w:tcPr>
          <w:p w14:paraId="2C8CC452" w14:textId="77777777" w:rsidR="00A035D7" w:rsidRPr="00A035D7" w:rsidRDefault="00A035D7" w:rsidP="00A035D7"/>
        </w:tc>
      </w:tr>
    </w:tbl>
    <w:p w14:paraId="4DEF987C" w14:textId="77777777" w:rsidR="00A035D7" w:rsidRPr="00A035D7" w:rsidRDefault="00A035D7" w:rsidP="00A035D7"/>
    <w:p w14:paraId="7BB9A5E9" w14:textId="77777777" w:rsidR="00A035D7" w:rsidRPr="00A035D7" w:rsidRDefault="00A035D7" w:rsidP="00A035D7"/>
    <w:p w14:paraId="1C1EC5D2" w14:textId="77777777" w:rsidR="00A035D7" w:rsidRPr="00A035D7" w:rsidRDefault="00A035D7" w:rsidP="00A035D7"/>
    <w:p w14:paraId="6397CB99" w14:textId="77777777" w:rsidR="00A035D7" w:rsidRPr="00A035D7" w:rsidRDefault="00A035D7" w:rsidP="00A035D7"/>
    <w:p w14:paraId="516AA345" w14:textId="77777777" w:rsidR="00A035D7" w:rsidRPr="00A035D7" w:rsidRDefault="00A035D7" w:rsidP="00A035D7"/>
    <w:p w14:paraId="03065D1F" w14:textId="77777777" w:rsidR="00A035D7" w:rsidRPr="00A035D7" w:rsidRDefault="00A035D7" w:rsidP="00A035D7"/>
    <w:p w14:paraId="262F1394" w14:textId="77777777" w:rsidR="00A035D7" w:rsidRPr="00A035D7" w:rsidRDefault="00A035D7" w:rsidP="00A035D7"/>
    <w:p w14:paraId="770ED9C6" w14:textId="77777777" w:rsidR="00A035D7" w:rsidRPr="00A035D7" w:rsidRDefault="00A035D7" w:rsidP="00A035D7"/>
    <w:p w14:paraId="0FC57CF0" w14:textId="77777777" w:rsidR="00A035D7" w:rsidRPr="00A035D7" w:rsidRDefault="00A035D7" w:rsidP="00A035D7">
      <w:r w:rsidRPr="00A035D7">
        <w:lastRenderedPageBreak/>
        <w:drawing>
          <wp:inline distT="0" distB="0" distL="0" distR="0" wp14:anchorId="6CE49D11" wp14:editId="196A8DF6">
            <wp:extent cx="6507480" cy="8747760"/>
            <wp:effectExtent l="0" t="0" r="7620" b="0"/>
            <wp:docPr id="17458164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07480" cy="8747760"/>
                    </a:xfrm>
                    <a:prstGeom prst="rect">
                      <a:avLst/>
                    </a:prstGeom>
                    <a:noFill/>
                    <a:ln>
                      <a:noFill/>
                    </a:ln>
                  </pic:spPr>
                </pic:pic>
              </a:graphicData>
            </a:graphic>
          </wp:inline>
        </w:drawing>
      </w:r>
    </w:p>
    <w:p w14:paraId="2656CE58" w14:textId="77777777" w:rsidR="00A035D7" w:rsidRPr="00A035D7" w:rsidRDefault="00A035D7" w:rsidP="00A035D7"/>
    <w:p w14:paraId="6B36C08F" w14:textId="77777777" w:rsidR="00A035D7" w:rsidRPr="00A035D7" w:rsidRDefault="00A035D7" w:rsidP="00A035D7">
      <w:bookmarkStart w:id="574" w:name="_GoBack"/>
      <w:r w:rsidRPr="00A035D7">
        <w:lastRenderedPageBreak/>
        <w:drawing>
          <wp:inline distT="0" distB="0" distL="0" distR="0" wp14:anchorId="27D4E8B7" wp14:editId="2DF07FDC">
            <wp:extent cx="6438900" cy="8534400"/>
            <wp:effectExtent l="0" t="0" r="0" b="0"/>
            <wp:docPr id="20410275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38900" cy="8534400"/>
                    </a:xfrm>
                    <a:prstGeom prst="rect">
                      <a:avLst/>
                    </a:prstGeom>
                    <a:noFill/>
                    <a:ln>
                      <a:noFill/>
                    </a:ln>
                  </pic:spPr>
                </pic:pic>
              </a:graphicData>
            </a:graphic>
          </wp:inline>
        </w:drawing>
      </w:r>
      <w:bookmarkEnd w:id="574"/>
    </w:p>
    <w:p w14:paraId="2E862FCD" w14:textId="77777777" w:rsidR="00A035D7" w:rsidRPr="00A035D7" w:rsidRDefault="00A035D7" w:rsidP="00A035D7"/>
    <w:p w14:paraId="52DDB65D" w14:textId="1EA9FA49" w:rsidR="00171964" w:rsidRDefault="00171964" w:rsidP="00171964">
      <w:pPr>
        <w:suppressAutoHyphens w:val="0"/>
        <w:autoSpaceDN/>
        <w:textAlignment w:val="auto"/>
      </w:pPr>
    </w:p>
    <w:p w14:paraId="79F37697" w14:textId="0C198847" w:rsidR="00171964" w:rsidRDefault="00171964" w:rsidP="00171964">
      <w:pPr>
        <w:suppressAutoHyphens w:val="0"/>
        <w:autoSpaceDN/>
        <w:textAlignment w:val="auto"/>
      </w:pPr>
    </w:p>
    <w:p w14:paraId="4A8DC45D" w14:textId="3BB302F2" w:rsidR="00171964" w:rsidRDefault="00171964" w:rsidP="00171964">
      <w:pPr>
        <w:suppressAutoHyphens w:val="0"/>
        <w:autoSpaceDN/>
        <w:textAlignment w:val="auto"/>
      </w:pPr>
    </w:p>
    <w:p w14:paraId="5D84CB9D" w14:textId="4A842DBC" w:rsidR="00171964" w:rsidRDefault="00171964" w:rsidP="00171964">
      <w:pPr>
        <w:suppressAutoHyphens w:val="0"/>
        <w:autoSpaceDN/>
        <w:textAlignment w:val="auto"/>
      </w:pPr>
    </w:p>
    <w:p w14:paraId="4BDB6E1F" w14:textId="3C1C7986" w:rsidR="00171964" w:rsidRDefault="00171964" w:rsidP="00171964">
      <w:pPr>
        <w:suppressAutoHyphens w:val="0"/>
        <w:autoSpaceDN/>
        <w:textAlignment w:val="auto"/>
      </w:pPr>
    </w:p>
    <w:p w14:paraId="2B6ED07D" w14:textId="554117D6" w:rsidR="00171964" w:rsidRDefault="00171964" w:rsidP="00171964">
      <w:pPr>
        <w:suppressAutoHyphens w:val="0"/>
        <w:autoSpaceDN/>
        <w:textAlignment w:val="auto"/>
      </w:pPr>
    </w:p>
    <w:p w14:paraId="3D3C5112" w14:textId="4DFF01B2" w:rsidR="00171964" w:rsidRDefault="00171964" w:rsidP="00171964">
      <w:pPr>
        <w:suppressAutoHyphens w:val="0"/>
        <w:autoSpaceDN/>
        <w:textAlignment w:val="auto"/>
      </w:pPr>
    </w:p>
    <w:p w14:paraId="4AF0E18E" w14:textId="1609E0E7" w:rsidR="00171964" w:rsidRDefault="00171964" w:rsidP="00171964">
      <w:pPr>
        <w:suppressAutoHyphens w:val="0"/>
        <w:autoSpaceDN/>
        <w:textAlignment w:val="auto"/>
      </w:pPr>
    </w:p>
    <w:p w14:paraId="1405A901" w14:textId="38314FD9" w:rsidR="00171964" w:rsidRDefault="00171964" w:rsidP="00171964">
      <w:pPr>
        <w:suppressAutoHyphens w:val="0"/>
        <w:autoSpaceDN/>
        <w:textAlignment w:val="auto"/>
      </w:pPr>
    </w:p>
    <w:p w14:paraId="56D1126B" w14:textId="2DBC83DD" w:rsidR="00171964" w:rsidRDefault="00171964" w:rsidP="00171964">
      <w:pPr>
        <w:suppressAutoHyphens w:val="0"/>
        <w:autoSpaceDN/>
        <w:textAlignment w:val="auto"/>
      </w:pPr>
    </w:p>
    <w:p w14:paraId="341B8BD4" w14:textId="1FD015FD" w:rsidR="00171964" w:rsidRDefault="00171964" w:rsidP="00171964">
      <w:pPr>
        <w:suppressAutoHyphens w:val="0"/>
        <w:autoSpaceDN/>
        <w:textAlignment w:val="auto"/>
      </w:pPr>
    </w:p>
    <w:p w14:paraId="0CE859D0" w14:textId="48CA3E4E" w:rsidR="00171964" w:rsidRDefault="00171964" w:rsidP="00171964">
      <w:pPr>
        <w:suppressAutoHyphens w:val="0"/>
        <w:autoSpaceDN/>
        <w:textAlignment w:val="auto"/>
      </w:pPr>
    </w:p>
    <w:p w14:paraId="11C50397" w14:textId="4E2775BF" w:rsidR="00171964" w:rsidRDefault="00171964" w:rsidP="00171964">
      <w:pPr>
        <w:suppressAutoHyphens w:val="0"/>
        <w:autoSpaceDN/>
        <w:textAlignment w:val="auto"/>
      </w:pPr>
    </w:p>
    <w:p w14:paraId="5ADCFB93" w14:textId="6AAC1269" w:rsidR="00171964" w:rsidRDefault="00171964" w:rsidP="00171964">
      <w:pPr>
        <w:suppressAutoHyphens w:val="0"/>
        <w:autoSpaceDN/>
        <w:textAlignment w:val="auto"/>
      </w:pPr>
    </w:p>
    <w:p w14:paraId="664B4871" w14:textId="77777777" w:rsidR="00171964" w:rsidRDefault="00171964" w:rsidP="00171964">
      <w:pPr>
        <w:suppressAutoHyphens w:val="0"/>
        <w:autoSpaceDN/>
        <w:textAlignment w:val="auto"/>
      </w:pPr>
    </w:p>
    <w:p w14:paraId="539722A3" w14:textId="77777777" w:rsidR="00AE5D8E" w:rsidRPr="0029472D" w:rsidRDefault="00AE5D8E" w:rsidP="00AE5D8E">
      <w:pPr>
        <w:widowControl w:val="0"/>
        <w:autoSpaceDE w:val="0"/>
        <w:spacing w:line="360" w:lineRule="auto"/>
        <w:ind w:left="5040" w:firstLine="720"/>
        <w:jc w:val="both"/>
      </w:pPr>
    </w:p>
    <w:p w14:paraId="0350DF37" w14:textId="00BDBDD7" w:rsidR="00273DD0" w:rsidRDefault="00273DD0" w:rsidP="00230C15">
      <w:pPr>
        <w:widowControl w:val="0"/>
        <w:autoSpaceDE w:val="0"/>
        <w:spacing w:line="360" w:lineRule="auto"/>
        <w:jc w:val="both"/>
      </w:pPr>
    </w:p>
    <w:p w14:paraId="0A288C0B" w14:textId="5091388B" w:rsidR="00FC5A62" w:rsidRDefault="00FC5A62" w:rsidP="00230C15">
      <w:pPr>
        <w:widowControl w:val="0"/>
        <w:autoSpaceDE w:val="0"/>
        <w:spacing w:line="360" w:lineRule="auto"/>
        <w:jc w:val="both"/>
      </w:pPr>
    </w:p>
    <w:p w14:paraId="6E331AD3" w14:textId="18322F6D" w:rsidR="00FC5A62" w:rsidRDefault="00FC5A62" w:rsidP="00230C15">
      <w:pPr>
        <w:widowControl w:val="0"/>
        <w:autoSpaceDE w:val="0"/>
        <w:spacing w:line="360" w:lineRule="auto"/>
        <w:jc w:val="both"/>
      </w:pPr>
    </w:p>
    <w:p w14:paraId="58522836" w14:textId="53AA60D2" w:rsidR="00FC5A62" w:rsidRDefault="00FC5A62" w:rsidP="00230C15">
      <w:pPr>
        <w:widowControl w:val="0"/>
        <w:autoSpaceDE w:val="0"/>
        <w:spacing w:line="360" w:lineRule="auto"/>
        <w:jc w:val="both"/>
      </w:pPr>
    </w:p>
    <w:p w14:paraId="4A5128FD" w14:textId="03C1C583" w:rsidR="00FC5A62" w:rsidRDefault="00FC5A62" w:rsidP="00230C15">
      <w:pPr>
        <w:widowControl w:val="0"/>
        <w:autoSpaceDE w:val="0"/>
        <w:spacing w:line="360" w:lineRule="auto"/>
        <w:jc w:val="both"/>
      </w:pPr>
    </w:p>
    <w:p w14:paraId="3BC2DF9F" w14:textId="1519107F" w:rsidR="00FC5A62" w:rsidRDefault="00FC5A62" w:rsidP="00230C15">
      <w:pPr>
        <w:widowControl w:val="0"/>
        <w:autoSpaceDE w:val="0"/>
        <w:spacing w:line="360" w:lineRule="auto"/>
        <w:jc w:val="both"/>
      </w:pPr>
    </w:p>
    <w:p w14:paraId="7D9A9FD7" w14:textId="70283469" w:rsidR="00FC5A62" w:rsidRDefault="00FC5A62" w:rsidP="00230C15">
      <w:pPr>
        <w:widowControl w:val="0"/>
        <w:autoSpaceDE w:val="0"/>
        <w:spacing w:line="360" w:lineRule="auto"/>
        <w:jc w:val="both"/>
      </w:pPr>
    </w:p>
    <w:p w14:paraId="516F9A80" w14:textId="6501DF69" w:rsidR="00FC5A62" w:rsidRDefault="00FC5A62" w:rsidP="00230C15">
      <w:pPr>
        <w:widowControl w:val="0"/>
        <w:autoSpaceDE w:val="0"/>
        <w:spacing w:line="360" w:lineRule="auto"/>
        <w:jc w:val="both"/>
      </w:pPr>
    </w:p>
    <w:p w14:paraId="13E4B7DB" w14:textId="07AE2C11" w:rsidR="00FC5A62" w:rsidRDefault="00FC5A62" w:rsidP="00230C15">
      <w:pPr>
        <w:widowControl w:val="0"/>
        <w:autoSpaceDE w:val="0"/>
        <w:spacing w:line="360" w:lineRule="auto"/>
        <w:jc w:val="both"/>
      </w:pPr>
    </w:p>
    <w:p w14:paraId="3FDD3475" w14:textId="2E20CA66" w:rsidR="00FC5A62" w:rsidRDefault="00FC5A62" w:rsidP="00230C15">
      <w:pPr>
        <w:widowControl w:val="0"/>
        <w:autoSpaceDE w:val="0"/>
        <w:spacing w:line="360" w:lineRule="auto"/>
        <w:jc w:val="both"/>
      </w:pPr>
    </w:p>
    <w:p w14:paraId="3B016F9D" w14:textId="77777777" w:rsidR="00FC5A62" w:rsidRPr="0029472D" w:rsidRDefault="00FC5A62" w:rsidP="00230C15">
      <w:pPr>
        <w:widowControl w:val="0"/>
        <w:autoSpaceDE w:val="0"/>
        <w:spacing w:line="360" w:lineRule="auto"/>
        <w:jc w:val="both"/>
      </w:pPr>
    </w:p>
    <w:p w14:paraId="508FE133" w14:textId="2DA4C204" w:rsidR="00273DD0" w:rsidRPr="0029472D" w:rsidRDefault="00642267" w:rsidP="007D5A8C">
      <w:pPr>
        <w:widowControl w:val="0"/>
        <w:autoSpaceDE w:val="0"/>
        <w:spacing w:before="240" w:after="240" w:line="360" w:lineRule="auto"/>
        <w:ind w:left="851"/>
        <w:jc w:val="center"/>
        <w:outlineLvl w:val="0"/>
      </w:pPr>
      <w:bookmarkStart w:id="575" w:name="_Toc390335369"/>
      <w:bookmarkStart w:id="576" w:name="_Toc390418128"/>
      <w:bookmarkStart w:id="577" w:name="_Toc97543364"/>
      <w:bookmarkStart w:id="578" w:name="_Toc97557124"/>
      <w:bookmarkStart w:id="579" w:name="_Toc190725856"/>
      <w:r w:rsidRPr="0029472D">
        <w:rPr>
          <w:rFonts w:eastAsia="Calibri"/>
          <w:b/>
          <w:caps/>
          <w:spacing w:val="45"/>
          <w:sz w:val="36"/>
          <w:szCs w:val="36"/>
          <w:lang w:eastAsia="en-US"/>
        </w:rPr>
        <w:t>piece n°8</w:t>
      </w:r>
      <w:r w:rsidR="007D5A8C">
        <w:rPr>
          <w:rFonts w:eastAsia="Calibri"/>
          <w:b/>
          <w:caps/>
          <w:spacing w:val="45"/>
          <w:sz w:val="36"/>
          <w:szCs w:val="36"/>
          <w:lang w:eastAsia="en-US"/>
        </w:rPr>
        <w:t xml:space="preserve"> : </w:t>
      </w:r>
      <w:r w:rsidR="007D5A8C" w:rsidRPr="007D5A8C">
        <w:rPr>
          <w:b/>
          <w:bCs/>
          <w:sz w:val="36"/>
          <w:szCs w:val="36"/>
        </w:rPr>
        <w:t>CADRE DU SOUS-DÉTAIL DES PRIX</w:t>
      </w:r>
      <w:bookmarkEnd w:id="575"/>
      <w:bookmarkEnd w:id="576"/>
      <w:bookmarkEnd w:id="577"/>
      <w:bookmarkEnd w:id="578"/>
      <w:bookmarkEnd w:id="579"/>
    </w:p>
    <w:p w14:paraId="3ABF3F6A" w14:textId="77777777" w:rsidR="00273DD0" w:rsidRPr="0029472D" w:rsidRDefault="00273DD0" w:rsidP="00230C15">
      <w:pPr>
        <w:widowControl w:val="0"/>
        <w:autoSpaceDE w:val="0"/>
        <w:spacing w:line="360" w:lineRule="auto"/>
        <w:jc w:val="both"/>
        <w:rPr>
          <w:spacing w:val="40"/>
        </w:rPr>
      </w:pPr>
    </w:p>
    <w:p w14:paraId="55F0A6D7" w14:textId="77777777" w:rsidR="008169AF" w:rsidRPr="0029472D" w:rsidRDefault="008169AF" w:rsidP="00230C15">
      <w:pPr>
        <w:pStyle w:val="Titre2"/>
        <w:spacing w:line="360" w:lineRule="auto"/>
        <w:rPr>
          <w:rFonts w:ascii="Times New Roman" w:hAnsi="Times New Roman"/>
          <w:sz w:val="32"/>
        </w:rPr>
      </w:pPr>
      <w:r w:rsidRPr="0029472D">
        <w:rPr>
          <w:rFonts w:ascii="Times New Roman" w:hAnsi="Times New Roman"/>
          <w:b w:val="0"/>
          <w:bCs w:val="0"/>
          <w:sz w:val="32"/>
        </w:rPr>
        <w:br w:type="page"/>
      </w:r>
      <w:bookmarkStart w:id="580" w:name="_Toc97557125"/>
      <w:bookmarkStart w:id="581" w:name="_Toc190725857"/>
      <w:r w:rsidRPr="0029472D">
        <w:rPr>
          <w:rFonts w:ascii="Times New Roman" w:hAnsi="Times New Roman"/>
          <w:b w:val="0"/>
          <w:bCs w:val="0"/>
          <w:sz w:val="32"/>
        </w:rPr>
        <w:lastRenderedPageBreak/>
        <w:t>Note relative à la présentation des</w:t>
      </w:r>
      <w:r w:rsidRPr="0029472D">
        <w:rPr>
          <w:rFonts w:ascii="Times New Roman" w:hAnsi="Times New Roman"/>
          <w:b w:val="0"/>
          <w:bCs w:val="0"/>
          <w:spacing w:val="10"/>
          <w:sz w:val="32"/>
        </w:rPr>
        <w:t xml:space="preserve"> cadres de </w:t>
      </w:r>
      <w:r w:rsidRPr="0029472D">
        <w:rPr>
          <w:rFonts w:ascii="Times New Roman" w:hAnsi="Times New Roman"/>
          <w:b w:val="0"/>
          <w:bCs w:val="0"/>
          <w:sz w:val="32"/>
        </w:rPr>
        <w:t>sous détails de prix et taxes</w:t>
      </w:r>
      <w:bookmarkEnd w:id="580"/>
      <w:bookmarkEnd w:id="581"/>
    </w:p>
    <w:p w14:paraId="0C3D5E13" w14:textId="77777777" w:rsidR="008169AF" w:rsidRPr="0029472D" w:rsidRDefault="008169AF" w:rsidP="00230C15">
      <w:pPr>
        <w:widowControl w:val="0"/>
        <w:autoSpaceDE w:val="0"/>
        <w:spacing w:line="360" w:lineRule="auto"/>
        <w:jc w:val="both"/>
      </w:pPr>
    </w:p>
    <w:p w14:paraId="294EBBD2" w14:textId="77777777" w:rsidR="008169AF" w:rsidRPr="0029472D" w:rsidRDefault="008169AF" w:rsidP="00230C15">
      <w:pPr>
        <w:widowControl w:val="0"/>
        <w:autoSpaceDE w:val="0"/>
        <w:spacing w:line="360" w:lineRule="auto"/>
        <w:jc w:val="both"/>
      </w:pPr>
      <w:r w:rsidRPr="0029472D">
        <w:t>1. Un sous détail expose toutes les étapes d’établissement d’un prix de vente. Aussi, constitue-t-il un élément important d’appréciation de la qualité du prix proposé par un soumissionnaire.</w:t>
      </w:r>
    </w:p>
    <w:p w14:paraId="4C88349D" w14:textId="77777777" w:rsidR="008169AF" w:rsidRPr="0029472D" w:rsidRDefault="008169AF" w:rsidP="00230C15">
      <w:pPr>
        <w:widowControl w:val="0"/>
        <w:autoSpaceDE w:val="0"/>
        <w:spacing w:line="360" w:lineRule="auto"/>
        <w:jc w:val="both"/>
      </w:pPr>
    </w:p>
    <w:p w14:paraId="20575643" w14:textId="609818B6" w:rsidR="008169AF" w:rsidRPr="0029472D" w:rsidRDefault="008169AF" w:rsidP="00230C15">
      <w:pPr>
        <w:widowControl w:val="0"/>
        <w:autoSpaceDE w:val="0"/>
        <w:spacing w:line="360" w:lineRule="auto"/>
        <w:jc w:val="both"/>
      </w:pPr>
      <w:r w:rsidRPr="0029472D">
        <w:t xml:space="preserve">Il n’est pas nécessaire d’imposer un modèle de présentation à tous les soumissionnaires, compte tenu de la grande diversité de logiciels de détermination des sous- détails de prix. En revanche, ils devront comporter les éléments </w:t>
      </w:r>
      <w:r w:rsidR="004F2CFC" w:rsidRPr="0029472D">
        <w:t>suivants :</w:t>
      </w:r>
    </w:p>
    <w:p w14:paraId="5194F90B" w14:textId="77777777" w:rsidR="008169AF" w:rsidRPr="0029472D" w:rsidRDefault="008169AF" w:rsidP="00230C15">
      <w:pPr>
        <w:widowControl w:val="0"/>
        <w:autoSpaceDE w:val="0"/>
        <w:spacing w:line="360" w:lineRule="auto"/>
        <w:jc w:val="both"/>
      </w:pPr>
    </w:p>
    <w:p w14:paraId="5B22F762" w14:textId="45F8F601" w:rsidR="008169AF" w:rsidRPr="0029472D" w:rsidRDefault="008169AF" w:rsidP="00230C15">
      <w:pPr>
        <w:spacing w:line="360" w:lineRule="auto"/>
      </w:pPr>
      <w:r w:rsidRPr="0029472D">
        <w:t xml:space="preserve">a. Détail du coefficient de vente suivant le modèle présenté après la présente </w:t>
      </w:r>
      <w:r w:rsidR="004F2CFC" w:rsidRPr="0029472D">
        <w:t>note ;</w:t>
      </w:r>
    </w:p>
    <w:p w14:paraId="67794304" w14:textId="7B024FD0" w:rsidR="008169AF" w:rsidRPr="0029472D" w:rsidRDefault="008169AF" w:rsidP="00230C15">
      <w:pPr>
        <w:widowControl w:val="0"/>
        <w:autoSpaceDE w:val="0"/>
        <w:spacing w:line="360" w:lineRule="auto"/>
        <w:jc w:val="both"/>
      </w:pPr>
      <w:r w:rsidRPr="0029472D">
        <w:t xml:space="preserve">b. Coût en prix secs des matériels prévus pour le </w:t>
      </w:r>
      <w:r w:rsidR="004F2CFC" w:rsidRPr="0029472D">
        <w:t>chantier ;</w:t>
      </w:r>
    </w:p>
    <w:p w14:paraId="320CD72E" w14:textId="22BCDB65" w:rsidR="008169AF" w:rsidRPr="0029472D" w:rsidRDefault="008169AF" w:rsidP="00230C15">
      <w:pPr>
        <w:widowControl w:val="0"/>
        <w:autoSpaceDE w:val="0"/>
        <w:spacing w:line="360" w:lineRule="auto"/>
        <w:jc w:val="both"/>
      </w:pPr>
      <w:r w:rsidRPr="0029472D">
        <w:t xml:space="preserve">c. Coût en prix secs des fournitures nécessaires au </w:t>
      </w:r>
      <w:r w:rsidR="004F2CFC" w:rsidRPr="0029472D">
        <w:t>chantier ;</w:t>
      </w:r>
    </w:p>
    <w:p w14:paraId="31A7DAAD" w14:textId="42397CD8" w:rsidR="008169AF" w:rsidRPr="0029472D" w:rsidRDefault="008169AF" w:rsidP="00230C15">
      <w:pPr>
        <w:widowControl w:val="0"/>
        <w:autoSpaceDE w:val="0"/>
        <w:spacing w:line="360" w:lineRule="auto"/>
        <w:jc w:val="both"/>
      </w:pPr>
      <w:r w:rsidRPr="0029472D">
        <w:t xml:space="preserve">d. Coût de la main d’œuvre locale et </w:t>
      </w:r>
      <w:r w:rsidR="004F2CFC" w:rsidRPr="0029472D">
        <w:t>expatriée ;</w:t>
      </w:r>
    </w:p>
    <w:p w14:paraId="0F7CE5F5" w14:textId="32774B6D" w:rsidR="008169AF" w:rsidRPr="0029472D" w:rsidRDefault="008169AF" w:rsidP="00230C15">
      <w:pPr>
        <w:widowControl w:val="0"/>
        <w:autoSpaceDE w:val="0"/>
        <w:spacing w:line="360" w:lineRule="auto"/>
        <w:jc w:val="both"/>
      </w:pPr>
      <w:r w:rsidRPr="0029472D">
        <w:t xml:space="preserve">e. Pour chaque prix du bordereau, une fiche issue des points1, 2, 3 et 4 susvisés, indiquant les rendements conduisant aux prix </w:t>
      </w:r>
      <w:r w:rsidR="004F2CFC" w:rsidRPr="0029472D">
        <w:t>unitaires ;</w:t>
      </w:r>
    </w:p>
    <w:p w14:paraId="458EA9F1" w14:textId="70F9CD83" w:rsidR="008169AF" w:rsidRPr="0029472D" w:rsidRDefault="008169AF" w:rsidP="00230C15">
      <w:pPr>
        <w:widowControl w:val="0"/>
        <w:autoSpaceDE w:val="0"/>
        <w:spacing w:line="360" w:lineRule="auto"/>
        <w:jc w:val="both"/>
      </w:pPr>
      <w:r w:rsidRPr="0029472D">
        <w:t>f. Le sous détail précis des forfaits d’installation du camp de base, d’amenée et de retour du matériel, du laboratoire et ses équipements, d’aménagement d’une carrière (le cas échéant</w:t>
      </w:r>
      <w:r w:rsidR="004F2CFC" w:rsidRPr="0029472D">
        <w:t>), etc.</w:t>
      </w:r>
      <w:r w:rsidRPr="0029472D">
        <w:t>;</w:t>
      </w:r>
    </w:p>
    <w:p w14:paraId="0D1A5666" w14:textId="3A4E0C68" w:rsidR="008169AF" w:rsidRPr="0029472D" w:rsidRDefault="008169AF" w:rsidP="00230C15">
      <w:pPr>
        <w:widowControl w:val="0"/>
        <w:autoSpaceDE w:val="0"/>
        <w:spacing w:line="360" w:lineRule="auto"/>
        <w:jc w:val="both"/>
      </w:pPr>
      <w:r w:rsidRPr="0029472D">
        <w:t xml:space="preserve">g. Le sous détail précis des forfaits d’aménagement, d’entretien des locaux et de fourniture des moyens mis à la disposition de </w:t>
      </w:r>
      <w:r w:rsidR="004F2CFC" w:rsidRPr="0029472D">
        <w:t>l’Administration ;</w:t>
      </w:r>
    </w:p>
    <w:p w14:paraId="46714459" w14:textId="77777777" w:rsidR="008169AF" w:rsidRPr="0029472D" w:rsidRDefault="008169AF" w:rsidP="00230C15">
      <w:pPr>
        <w:widowControl w:val="0"/>
        <w:autoSpaceDE w:val="0"/>
        <w:spacing w:line="360" w:lineRule="auto"/>
        <w:jc w:val="both"/>
      </w:pPr>
      <w:r w:rsidRPr="0029472D">
        <w:t>h. Le sous détail des impôts et taxes.</w:t>
      </w:r>
    </w:p>
    <w:p w14:paraId="0257D424" w14:textId="77777777" w:rsidR="008169AF" w:rsidRPr="0029472D" w:rsidRDefault="008169AF" w:rsidP="00230C15">
      <w:pPr>
        <w:widowControl w:val="0"/>
        <w:autoSpaceDE w:val="0"/>
        <w:spacing w:line="360" w:lineRule="auto"/>
        <w:jc w:val="both"/>
      </w:pPr>
    </w:p>
    <w:p w14:paraId="7E721954" w14:textId="3E8533E6" w:rsidR="008169AF" w:rsidRPr="0029472D" w:rsidRDefault="00131667" w:rsidP="00230C15">
      <w:pPr>
        <w:widowControl w:val="0"/>
        <w:autoSpaceDE w:val="0"/>
        <w:spacing w:line="360" w:lineRule="auto"/>
        <w:jc w:val="both"/>
      </w:pPr>
      <w:r w:rsidRPr="0029472D">
        <w:t>2. Cadre</w:t>
      </w:r>
      <w:r w:rsidR="004F2CFC" w:rsidRPr="0029472D">
        <w:t xml:space="preserve"> </w:t>
      </w:r>
      <w:r w:rsidR="008169AF" w:rsidRPr="0029472D">
        <w:t>de</w:t>
      </w:r>
      <w:r w:rsidR="004F2CFC" w:rsidRPr="0029472D">
        <w:t xml:space="preserve"> </w:t>
      </w:r>
      <w:r w:rsidR="008169AF" w:rsidRPr="0029472D">
        <w:t>présentation</w:t>
      </w:r>
      <w:r w:rsidR="004F2CFC" w:rsidRPr="0029472D">
        <w:t xml:space="preserve"> </w:t>
      </w:r>
      <w:r w:rsidR="008169AF" w:rsidRPr="0029472D">
        <w:t>du</w:t>
      </w:r>
      <w:r w:rsidR="004F2CFC" w:rsidRPr="0029472D">
        <w:t xml:space="preserve"> </w:t>
      </w:r>
      <w:r w:rsidR="008169AF" w:rsidRPr="0029472D">
        <w:t>coefficient</w:t>
      </w:r>
      <w:r w:rsidR="004F2CFC" w:rsidRPr="0029472D">
        <w:t xml:space="preserve"> </w:t>
      </w:r>
      <w:r w:rsidR="008169AF" w:rsidRPr="0029472D">
        <w:t>de</w:t>
      </w:r>
      <w:r w:rsidR="004F2CFC" w:rsidRPr="0029472D">
        <w:t xml:space="preserve"> </w:t>
      </w:r>
      <w:r w:rsidR="008169AF" w:rsidRPr="0029472D">
        <w:t>vente,</w:t>
      </w:r>
      <w:r w:rsidR="004F2CFC" w:rsidRPr="0029472D">
        <w:t xml:space="preserve"> </w:t>
      </w:r>
      <w:r w:rsidR="008169AF" w:rsidRPr="0029472D">
        <w:t>encore</w:t>
      </w:r>
      <w:r w:rsidR="004F2CFC" w:rsidRPr="0029472D">
        <w:t xml:space="preserve"> </w:t>
      </w:r>
      <w:r w:rsidR="008169AF" w:rsidRPr="0029472D">
        <w:t>appelé</w:t>
      </w:r>
      <w:r w:rsidR="004F2CFC" w:rsidRPr="0029472D">
        <w:t xml:space="preserve"> </w:t>
      </w:r>
      <w:r w:rsidR="008169AF" w:rsidRPr="0029472D">
        <w:t>coefficient</w:t>
      </w:r>
      <w:r w:rsidR="004F2CFC" w:rsidRPr="0029472D">
        <w:t xml:space="preserve"> </w:t>
      </w:r>
      <w:r w:rsidR="008169AF" w:rsidRPr="0029472D">
        <w:t>de</w:t>
      </w:r>
      <w:r w:rsidR="004F2CFC" w:rsidRPr="0029472D">
        <w:t xml:space="preserve"> </w:t>
      </w:r>
      <w:r w:rsidR="008169AF" w:rsidRPr="0029472D">
        <w:t>frais généraux.</w:t>
      </w:r>
    </w:p>
    <w:p w14:paraId="7A42AAD1" w14:textId="77777777" w:rsidR="008169AF" w:rsidRPr="0029472D" w:rsidRDefault="008169AF" w:rsidP="00230C15">
      <w:pPr>
        <w:widowControl w:val="0"/>
        <w:autoSpaceDE w:val="0"/>
        <w:spacing w:line="360" w:lineRule="auto"/>
        <w:jc w:val="both"/>
      </w:pPr>
    </w:p>
    <w:p w14:paraId="6AA01C11" w14:textId="77777777" w:rsidR="008169AF" w:rsidRPr="0029472D" w:rsidRDefault="008169AF" w:rsidP="00230C15">
      <w:pPr>
        <w:widowControl w:val="0"/>
        <w:autoSpaceDE w:val="0"/>
        <w:spacing w:line="360" w:lineRule="auto"/>
        <w:jc w:val="both"/>
      </w:pPr>
      <w:r w:rsidRPr="0029472D">
        <w:t>A. Frais généraux de chantier</w:t>
      </w:r>
    </w:p>
    <w:p w14:paraId="1B61BA07" w14:textId="3D5AA1FC" w:rsidR="008169AF" w:rsidRPr="0029472D" w:rsidRDefault="008169AF" w:rsidP="00230C15">
      <w:pPr>
        <w:widowControl w:val="0"/>
        <w:tabs>
          <w:tab w:val="left" w:pos="5140"/>
        </w:tabs>
        <w:autoSpaceDE w:val="0"/>
        <w:spacing w:line="360" w:lineRule="auto"/>
        <w:jc w:val="both"/>
      </w:pPr>
      <w:r w:rsidRPr="0029472D">
        <w:t>-Etudes</w:t>
      </w:r>
      <w:r w:rsidR="00DD3495" w:rsidRPr="0029472D">
        <w:tab/>
        <w:t>…</w:t>
      </w:r>
      <w:r w:rsidRPr="0029472D">
        <w:t>.</w:t>
      </w:r>
    </w:p>
    <w:p w14:paraId="0F2A7011" w14:textId="77777777" w:rsidR="008169AF" w:rsidRPr="0029472D" w:rsidRDefault="008169AF" w:rsidP="00230C15">
      <w:pPr>
        <w:widowControl w:val="0"/>
        <w:tabs>
          <w:tab w:val="left" w:pos="5140"/>
        </w:tabs>
        <w:autoSpaceDE w:val="0"/>
        <w:spacing w:line="360" w:lineRule="auto"/>
        <w:jc w:val="both"/>
      </w:pPr>
      <w:r w:rsidRPr="0029472D">
        <w:t>-…</w:t>
      </w:r>
      <w:r w:rsidRPr="0029472D">
        <w:tab/>
        <w:t>…..</w:t>
      </w:r>
    </w:p>
    <w:p w14:paraId="6A1A07A0" w14:textId="047804CE" w:rsidR="008169AF" w:rsidRPr="0029472D" w:rsidRDefault="004F2CFC" w:rsidP="00230C15">
      <w:pPr>
        <w:widowControl w:val="0"/>
        <w:autoSpaceDE w:val="0"/>
        <w:spacing w:line="360" w:lineRule="auto"/>
        <w:jc w:val="both"/>
      </w:pPr>
      <w:r w:rsidRPr="0029472D">
        <w:rPr>
          <w:noProof/>
        </w:rPr>
        <mc:AlternateContent>
          <mc:Choice Requires="wps">
            <w:drawing>
              <wp:anchor distT="0" distB="0" distL="114300" distR="114300" simplePos="0" relativeHeight="251654144" behindDoc="1" locked="0" layoutInCell="1" allowOverlap="1" wp14:anchorId="5D900B28" wp14:editId="607BEE68">
                <wp:simplePos x="0" y="0"/>
                <wp:positionH relativeFrom="page">
                  <wp:posOffset>3550285</wp:posOffset>
                </wp:positionH>
                <wp:positionV relativeFrom="paragraph">
                  <wp:posOffset>165100</wp:posOffset>
                </wp:positionV>
                <wp:extent cx="691515" cy="0"/>
                <wp:effectExtent l="6985" t="10795" r="6350" b="8255"/>
                <wp:wrapNone/>
                <wp:docPr id="9" name="Freeform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345124 w 692150"/>
                            <a:gd name="T1" fmla="*/ 690247 w 692150"/>
                            <a:gd name="T2" fmla="*/ 345124 w 692150"/>
                            <a:gd name="T3" fmla="*/ 0 w 692150"/>
                            <a:gd name="T4" fmla="*/ 0 w 692150"/>
                            <a:gd name="T5" fmla="*/ 690247 w 692150"/>
                            <a:gd name="T6" fmla="*/ 17694720 60000 65536"/>
                            <a:gd name="T7" fmla="*/ 0 60000 65536"/>
                            <a:gd name="T8" fmla="*/ 5898240 60000 65536"/>
                            <a:gd name="T9" fmla="*/ 11796480 60000 65536"/>
                            <a:gd name="T10" fmla="*/ 0 60000 65536"/>
                            <a:gd name="T11" fmla="*/ 0 60000 65536"/>
                            <a:gd name="T12" fmla="*/ 0 w 692150"/>
                            <a:gd name="T13" fmla="*/ 692150 w 692150"/>
                          </a:gdLst>
                          <a:ahLst/>
                          <a:cxnLst>
                            <a:cxn ang="T6">
                              <a:pos x="T0" y="0"/>
                            </a:cxn>
                            <a:cxn ang="T7">
                              <a:pos x="T1" y="0"/>
                            </a:cxn>
                            <a:cxn ang="T8">
                              <a:pos x="T2" y="0"/>
                            </a:cxn>
                            <a:cxn ang="T9">
                              <a:pos x="T3" y="0"/>
                            </a:cxn>
                            <a:cxn ang="T10">
                              <a:pos x="T4" y="0"/>
                            </a:cxn>
                            <a:cxn ang="T11">
                              <a:pos x="T5" y="0"/>
                            </a:cxn>
                          </a:cxnLst>
                          <a:rect l="T12" t="0" r="T13" b="0"/>
                          <a:pathLst>
                            <a:path w="692150">
                              <a:moveTo>
                                <a:pt x="0" y="0"/>
                              </a:moveTo>
                              <a:lnTo>
                                <a:pt x="69215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1C50C" id="Freeform 668" o:spid="_x0000_s1026" style="position:absolute;margin-left:279.55pt;margin-top:13pt;width:54.4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" path="m,l692150,e" filled="f" strokecolor="#221f1f" strokeweight=".17625mm">
                <v:path arrowok="t" o:connecttype="custom" o:connectlocs="344807,0;689614,0;344807,0;0,0;0,0;689614,0" o:connectangles="270,0,90,180,0,0" textboxrect="0,0,692150,0"/>
                <w10:wrap anchorx="page"/>
              </v:shape>
            </w:pict>
          </mc:Fallback>
        </mc:AlternateContent>
      </w:r>
      <w:r w:rsidR="008169AF" w:rsidRPr="0029472D">
        <w:t>-…</w:t>
      </w:r>
    </w:p>
    <w:p w14:paraId="03A381F6" w14:textId="77777777" w:rsidR="008169AF" w:rsidRPr="0029472D" w:rsidRDefault="008169AF" w:rsidP="00230C15">
      <w:pPr>
        <w:widowControl w:val="0"/>
        <w:tabs>
          <w:tab w:val="left" w:pos="5140"/>
        </w:tabs>
        <w:autoSpaceDE w:val="0"/>
        <w:spacing w:line="360" w:lineRule="auto"/>
        <w:jc w:val="both"/>
      </w:pPr>
      <w:r w:rsidRPr="0029472D">
        <w:t>Total</w:t>
      </w:r>
      <w:r w:rsidRPr="0029472D">
        <w:tab/>
        <w:t>C1</w:t>
      </w:r>
    </w:p>
    <w:p w14:paraId="32BD5F02" w14:textId="77777777" w:rsidR="008169AF" w:rsidRPr="0029472D" w:rsidRDefault="008169AF" w:rsidP="00230C15">
      <w:pPr>
        <w:widowControl w:val="0"/>
        <w:autoSpaceDE w:val="0"/>
        <w:spacing w:line="360" w:lineRule="auto"/>
        <w:jc w:val="both"/>
      </w:pPr>
    </w:p>
    <w:p w14:paraId="25F2A2C0" w14:textId="77777777" w:rsidR="008169AF" w:rsidRPr="0029472D" w:rsidRDefault="008169AF" w:rsidP="00230C15">
      <w:pPr>
        <w:widowControl w:val="0"/>
        <w:autoSpaceDE w:val="0"/>
        <w:spacing w:line="360" w:lineRule="auto"/>
        <w:jc w:val="both"/>
      </w:pPr>
      <w:r w:rsidRPr="0029472D">
        <w:t>B. Frais généraux de siège</w:t>
      </w:r>
    </w:p>
    <w:p w14:paraId="685A5D1D" w14:textId="0A848182" w:rsidR="008169AF" w:rsidRPr="0029472D" w:rsidRDefault="008169AF" w:rsidP="00230C15">
      <w:pPr>
        <w:widowControl w:val="0"/>
        <w:tabs>
          <w:tab w:val="left" w:pos="5140"/>
        </w:tabs>
        <w:autoSpaceDE w:val="0"/>
        <w:spacing w:line="360" w:lineRule="auto"/>
        <w:jc w:val="both"/>
      </w:pPr>
      <w:r w:rsidRPr="0029472D">
        <w:t>-Frais de siège</w:t>
      </w:r>
      <w:r w:rsidR="00DD3495" w:rsidRPr="0029472D">
        <w:tab/>
        <w:t>…</w:t>
      </w:r>
      <w:r w:rsidRPr="0029472D">
        <w:t>.</w:t>
      </w:r>
    </w:p>
    <w:p w14:paraId="6DB318AB" w14:textId="61650257" w:rsidR="008169AF" w:rsidRPr="0029472D" w:rsidRDefault="008169AF" w:rsidP="00230C15">
      <w:pPr>
        <w:widowControl w:val="0"/>
        <w:tabs>
          <w:tab w:val="left" w:pos="5140"/>
        </w:tabs>
        <w:autoSpaceDE w:val="0"/>
        <w:spacing w:line="360" w:lineRule="auto"/>
        <w:jc w:val="both"/>
      </w:pPr>
      <w:r w:rsidRPr="0029472D">
        <w:t>-Frais financiers</w:t>
      </w:r>
      <w:r w:rsidR="00DD3495" w:rsidRPr="0029472D">
        <w:tab/>
        <w:t>…</w:t>
      </w:r>
      <w:r w:rsidRPr="0029472D">
        <w:t>.</w:t>
      </w:r>
    </w:p>
    <w:p w14:paraId="0AC650FC" w14:textId="77777777" w:rsidR="008169AF" w:rsidRPr="0029472D" w:rsidRDefault="008169AF" w:rsidP="00230C15">
      <w:pPr>
        <w:widowControl w:val="0"/>
        <w:tabs>
          <w:tab w:val="left" w:pos="5140"/>
        </w:tabs>
        <w:autoSpaceDE w:val="0"/>
        <w:spacing w:line="360" w:lineRule="auto"/>
        <w:jc w:val="both"/>
      </w:pPr>
      <w:r w:rsidRPr="0029472D">
        <w:t>-…</w:t>
      </w:r>
      <w:r w:rsidRPr="0029472D">
        <w:tab/>
        <w:t>…..</w:t>
      </w:r>
    </w:p>
    <w:p w14:paraId="751D8692" w14:textId="66C6A037" w:rsidR="008169AF" w:rsidRPr="0029472D" w:rsidRDefault="004F2CFC" w:rsidP="00230C15">
      <w:pPr>
        <w:widowControl w:val="0"/>
        <w:tabs>
          <w:tab w:val="left" w:pos="5140"/>
        </w:tabs>
        <w:autoSpaceDE w:val="0"/>
        <w:spacing w:line="360" w:lineRule="auto"/>
        <w:jc w:val="both"/>
      </w:pPr>
      <w:r w:rsidRPr="0029472D">
        <w:rPr>
          <w:noProof/>
        </w:rPr>
        <mc:AlternateContent>
          <mc:Choice Requires="wps">
            <w:drawing>
              <wp:anchor distT="0" distB="0" distL="114300" distR="114300" simplePos="0" relativeHeight="251656192" behindDoc="1" locked="0" layoutInCell="1" allowOverlap="1" wp14:anchorId="7A08D8F1" wp14:editId="6D24C609">
                <wp:simplePos x="0" y="0"/>
                <wp:positionH relativeFrom="page">
                  <wp:posOffset>3441700</wp:posOffset>
                </wp:positionH>
                <wp:positionV relativeFrom="paragraph">
                  <wp:posOffset>368300</wp:posOffset>
                </wp:positionV>
                <wp:extent cx="789940" cy="0"/>
                <wp:effectExtent l="12700" t="12065" r="6985" b="6985"/>
                <wp:wrapNone/>
                <wp:docPr id="8" name="Freeform 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0"/>
                        </a:xfrm>
                        <a:custGeom>
                          <a:avLst/>
                          <a:gdLst>
                            <a:gd name="T0" fmla="*/ 394337 w 790575"/>
                            <a:gd name="T1" fmla="*/ 788673 w 790575"/>
                            <a:gd name="T2" fmla="*/ 394337 w 790575"/>
                            <a:gd name="T3" fmla="*/ 0 w 790575"/>
                            <a:gd name="T4" fmla="*/ 0 w 790575"/>
                            <a:gd name="T5" fmla="*/ 788673 w 790575"/>
                            <a:gd name="T6" fmla="*/ 17694720 60000 65536"/>
                            <a:gd name="T7" fmla="*/ 0 60000 65536"/>
                            <a:gd name="T8" fmla="*/ 5898240 60000 65536"/>
                            <a:gd name="T9" fmla="*/ 11796480 60000 65536"/>
                            <a:gd name="T10" fmla="*/ 0 60000 65536"/>
                            <a:gd name="T11" fmla="*/ 0 60000 65536"/>
                            <a:gd name="T12" fmla="*/ 0 w 790575"/>
                            <a:gd name="T13" fmla="*/ 790575 w 790575"/>
                          </a:gdLst>
                          <a:ahLst/>
                          <a:cxnLst>
                            <a:cxn ang="T6">
                              <a:pos x="T0" y="0"/>
                            </a:cxn>
                            <a:cxn ang="T7">
                              <a:pos x="T1" y="0"/>
                            </a:cxn>
                            <a:cxn ang="T8">
                              <a:pos x="T2" y="0"/>
                            </a:cxn>
                            <a:cxn ang="T9">
                              <a:pos x="T3" y="0"/>
                            </a:cxn>
                            <a:cxn ang="T10">
                              <a:pos x="T4" y="0"/>
                            </a:cxn>
                            <a:cxn ang="T11">
                              <a:pos x="T5" y="0"/>
                            </a:cxn>
                          </a:cxnLst>
                          <a:rect l="T12" t="0" r="T13" b="0"/>
                          <a:pathLst>
                            <a:path w="790575">
                              <a:moveTo>
                                <a:pt x="0" y="0"/>
                              </a:moveTo>
                              <a:lnTo>
                                <a:pt x="79057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EB0BF" id="Freeform 669" o:spid="_x0000_s1026" style="position:absolute;margin-left:271pt;margin-top:29pt;width:62.2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" path="m,l790575,e" filled="f" strokecolor="#221f1f" strokeweight=".17625mm">
                <v:path arrowok="t" o:connecttype="custom" o:connectlocs="394020,0;788040,0;394020,0;0,0;0,0;788040,0" o:connectangles="270,0,90,180,0,0" textboxrect="0,0,790575,0"/>
                <w10:wrap anchorx="page"/>
              </v:shape>
            </w:pict>
          </mc:Fallback>
        </mc:AlternateContent>
      </w:r>
      <w:r w:rsidR="008169AF" w:rsidRPr="0029472D">
        <w:t>-Aléas et bénéfice</w:t>
      </w:r>
      <w:r w:rsidR="00DD3495" w:rsidRPr="0029472D">
        <w:tab/>
        <w:t>…</w:t>
      </w:r>
      <w:r w:rsidR="008169AF" w:rsidRPr="0029472D">
        <w:t>.</w:t>
      </w:r>
    </w:p>
    <w:p w14:paraId="08C083A2" w14:textId="77777777" w:rsidR="008169AF" w:rsidRPr="0029472D" w:rsidRDefault="008169AF" w:rsidP="00230C15">
      <w:pPr>
        <w:widowControl w:val="0"/>
        <w:autoSpaceDE w:val="0"/>
        <w:spacing w:line="360" w:lineRule="auto"/>
        <w:jc w:val="both"/>
      </w:pPr>
    </w:p>
    <w:p w14:paraId="5C86833D" w14:textId="77777777" w:rsidR="008169AF" w:rsidRPr="0029472D" w:rsidRDefault="008169AF" w:rsidP="00230C15">
      <w:pPr>
        <w:widowControl w:val="0"/>
        <w:autoSpaceDE w:val="0"/>
        <w:spacing w:line="360" w:lineRule="auto"/>
        <w:jc w:val="both"/>
      </w:pPr>
    </w:p>
    <w:p w14:paraId="2F65AD81" w14:textId="77777777" w:rsidR="008169AF" w:rsidRPr="0029472D" w:rsidRDefault="008169AF" w:rsidP="00230C15">
      <w:pPr>
        <w:widowControl w:val="0"/>
        <w:tabs>
          <w:tab w:val="left" w:pos="5140"/>
        </w:tabs>
        <w:autoSpaceDE w:val="0"/>
        <w:spacing w:line="360" w:lineRule="auto"/>
        <w:jc w:val="both"/>
      </w:pPr>
      <w:r w:rsidRPr="0029472D">
        <w:t>Total</w:t>
      </w:r>
      <w:r w:rsidRPr="0029472D">
        <w:tab/>
        <w:t>C2</w:t>
      </w:r>
    </w:p>
    <w:p w14:paraId="6ABDE861" w14:textId="77777777" w:rsidR="008169AF" w:rsidRPr="0029472D" w:rsidRDefault="008169AF" w:rsidP="00230C15">
      <w:pPr>
        <w:widowControl w:val="0"/>
        <w:autoSpaceDE w:val="0"/>
        <w:spacing w:line="360" w:lineRule="auto"/>
        <w:jc w:val="both"/>
      </w:pPr>
    </w:p>
    <w:p w14:paraId="1288CC20" w14:textId="77777777" w:rsidR="008169AF" w:rsidRPr="0029472D" w:rsidRDefault="008169AF" w:rsidP="00230C15">
      <w:pPr>
        <w:widowControl w:val="0"/>
        <w:autoSpaceDE w:val="0"/>
        <w:spacing w:line="360" w:lineRule="auto"/>
        <w:jc w:val="both"/>
      </w:pPr>
      <w:r w:rsidRPr="0029472D">
        <w:t>Coefficient de vente k=100/(100-C) avec C=C1+C2</w:t>
      </w:r>
    </w:p>
    <w:p w14:paraId="250B96E8" w14:textId="77777777" w:rsidR="008169AF" w:rsidRPr="0029472D" w:rsidRDefault="008169AF" w:rsidP="00230C15">
      <w:pPr>
        <w:widowControl w:val="0"/>
        <w:autoSpaceDE w:val="0"/>
        <w:spacing w:line="360" w:lineRule="auto"/>
        <w:jc w:val="center"/>
      </w:pPr>
    </w:p>
    <w:p w14:paraId="48A90D5C" w14:textId="77777777" w:rsidR="008169AF" w:rsidRPr="0029472D" w:rsidRDefault="008169AF" w:rsidP="00230C15">
      <w:pPr>
        <w:widowControl w:val="0"/>
        <w:autoSpaceDE w:val="0"/>
        <w:spacing w:line="360" w:lineRule="auto"/>
        <w:jc w:val="both"/>
      </w:pPr>
      <w:r w:rsidRPr="0029472D">
        <w:t>3. Le Maître d’Ouvrage peut proposer un cadre du sous détail des prix unitaires comportantlesélémentsénoncésaupoint1ci-dessus.</w:t>
      </w:r>
    </w:p>
    <w:p w14:paraId="18725C6A" w14:textId="78B96546" w:rsidR="007750D7" w:rsidRPr="0029472D" w:rsidRDefault="007750D7" w:rsidP="00230C15">
      <w:pPr>
        <w:suppressAutoHyphens w:val="0"/>
        <w:autoSpaceDN/>
        <w:textAlignment w:val="auto"/>
        <w:rPr>
          <w:spacing w:val="40"/>
        </w:rPr>
      </w:pPr>
      <w:r w:rsidRPr="0029472D">
        <w:rPr>
          <w:spacing w:val="40"/>
        </w:rPr>
        <w:br w:type="page"/>
      </w:r>
    </w:p>
    <w:p w14:paraId="06231A16" w14:textId="77777777" w:rsidR="00E414D7" w:rsidRPr="0029472D" w:rsidRDefault="00E414D7" w:rsidP="007D5A8C">
      <w:pPr>
        <w:pStyle w:val="Titre2"/>
      </w:pPr>
      <w:bookmarkStart w:id="582" w:name="_Toc97543365"/>
      <w:bookmarkStart w:id="583" w:name="_Toc97557126"/>
      <w:bookmarkStart w:id="584" w:name="_Toc190725858"/>
      <w:r w:rsidRPr="0029472D">
        <w:lastRenderedPageBreak/>
        <w:t>Modèle de sous-détail des prix</w:t>
      </w:r>
      <w:bookmarkEnd w:id="582"/>
      <w:bookmarkEnd w:id="583"/>
      <w:bookmarkEnd w:id="584"/>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1271261" w:rsidR="00273DD0" w:rsidRDefault="00273DD0" w:rsidP="00230C15">
      <w:pPr>
        <w:widowControl w:val="0"/>
        <w:autoSpaceDE w:val="0"/>
        <w:spacing w:line="360" w:lineRule="auto"/>
        <w:jc w:val="both"/>
      </w:pPr>
    </w:p>
    <w:p w14:paraId="02F912B2" w14:textId="284EE918" w:rsidR="00171964" w:rsidRDefault="00171964" w:rsidP="00230C15">
      <w:pPr>
        <w:widowControl w:val="0"/>
        <w:autoSpaceDE w:val="0"/>
        <w:spacing w:line="360" w:lineRule="auto"/>
        <w:jc w:val="both"/>
      </w:pPr>
    </w:p>
    <w:p w14:paraId="7650FA8F" w14:textId="1BA943AD" w:rsidR="00171964" w:rsidRDefault="00171964" w:rsidP="00230C15">
      <w:pPr>
        <w:widowControl w:val="0"/>
        <w:autoSpaceDE w:val="0"/>
        <w:spacing w:line="360" w:lineRule="auto"/>
        <w:jc w:val="both"/>
      </w:pPr>
    </w:p>
    <w:p w14:paraId="479603E9" w14:textId="6120E719" w:rsidR="00171964" w:rsidRDefault="00171964" w:rsidP="00230C15">
      <w:pPr>
        <w:widowControl w:val="0"/>
        <w:autoSpaceDE w:val="0"/>
        <w:spacing w:line="360" w:lineRule="auto"/>
        <w:jc w:val="both"/>
      </w:pPr>
    </w:p>
    <w:p w14:paraId="464E81AC" w14:textId="4CD18A49" w:rsidR="00171964" w:rsidRDefault="00171964" w:rsidP="00230C15">
      <w:pPr>
        <w:widowControl w:val="0"/>
        <w:autoSpaceDE w:val="0"/>
        <w:spacing w:line="360" w:lineRule="auto"/>
        <w:jc w:val="both"/>
      </w:pPr>
    </w:p>
    <w:p w14:paraId="1DB2F474" w14:textId="7558C920" w:rsidR="00171964" w:rsidRDefault="00171964" w:rsidP="00230C15">
      <w:pPr>
        <w:widowControl w:val="0"/>
        <w:autoSpaceDE w:val="0"/>
        <w:spacing w:line="360" w:lineRule="auto"/>
        <w:jc w:val="both"/>
      </w:pPr>
    </w:p>
    <w:p w14:paraId="6A28B94C" w14:textId="77777777" w:rsidR="00171964" w:rsidRPr="00F94577" w:rsidRDefault="00171964" w:rsidP="00230C15">
      <w:pPr>
        <w:widowControl w:val="0"/>
        <w:autoSpaceDE w:val="0"/>
        <w:spacing w:line="360" w:lineRule="auto"/>
        <w:jc w:val="both"/>
        <w:rPr>
          <w:lang w:val="fr-CM"/>
        </w:rPr>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77777777" w:rsidR="00273DD0" w:rsidRPr="0029472D" w:rsidRDefault="00273DD0"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75F7B35F" w14:textId="228974CF" w:rsidR="00273DD0" w:rsidRPr="0029472D" w:rsidRDefault="00E055AF" w:rsidP="007D5A8C">
      <w:pPr>
        <w:widowControl w:val="0"/>
        <w:autoSpaceDE w:val="0"/>
        <w:spacing w:before="240" w:after="240" w:line="360" w:lineRule="auto"/>
        <w:ind w:left="851"/>
        <w:jc w:val="center"/>
        <w:outlineLvl w:val="0"/>
      </w:pPr>
      <w:bookmarkStart w:id="585" w:name="_Toc390335370"/>
      <w:bookmarkStart w:id="586" w:name="_Toc390418129"/>
      <w:bookmarkStart w:id="587" w:name="_Toc97543366"/>
      <w:bookmarkStart w:id="588" w:name="_Toc97557127"/>
      <w:bookmarkStart w:id="589" w:name="_Toc190725859"/>
      <w:r w:rsidRPr="0029472D">
        <w:rPr>
          <w:rFonts w:eastAsia="Calibri"/>
          <w:b/>
          <w:caps/>
          <w:spacing w:val="45"/>
          <w:sz w:val="36"/>
          <w:szCs w:val="36"/>
          <w:lang w:eastAsia="en-US"/>
        </w:rPr>
        <w:t>piece n°9</w:t>
      </w:r>
      <w:r w:rsidR="007D5A8C">
        <w:rPr>
          <w:rFonts w:eastAsia="Calibri"/>
          <w:b/>
          <w:caps/>
          <w:spacing w:val="45"/>
          <w:sz w:val="36"/>
          <w:szCs w:val="36"/>
          <w:lang w:eastAsia="en-US"/>
        </w:rPr>
        <w:t xml:space="preserve"> : </w:t>
      </w:r>
      <w:r w:rsidR="007D5A8C" w:rsidRPr="007D5A8C">
        <w:rPr>
          <w:b/>
          <w:bCs/>
          <w:sz w:val="36"/>
          <w:szCs w:val="36"/>
        </w:rPr>
        <w:t>MODÈLE DE MARCHÉ</w:t>
      </w:r>
      <w:bookmarkEnd w:id="585"/>
      <w:bookmarkEnd w:id="586"/>
      <w:bookmarkEnd w:id="587"/>
      <w:bookmarkEnd w:id="588"/>
      <w:bookmarkEnd w:id="589"/>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2AEDFBA6" w14:textId="238D2089"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w:t>
      </w:r>
      <w:r w:rsidR="004F2CFC" w:rsidRPr="0029472D">
        <w:rPr>
          <w:i/>
          <w:iCs/>
          <w:sz w:val="22"/>
          <w:szCs w:val="22"/>
        </w:rPr>
        <w:t xml:space="preserve"> </w:t>
      </w:r>
      <w:r w:rsidRPr="0029472D">
        <w:rPr>
          <w:i/>
          <w:iCs/>
          <w:sz w:val="22"/>
          <w:szCs w:val="22"/>
        </w:rPr>
        <w:t>the</w:t>
      </w:r>
      <w:r w:rsidR="004F2CFC" w:rsidRPr="0029472D">
        <w:rPr>
          <w:i/>
          <w:iCs/>
          <w:sz w:val="22"/>
          <w:szCs w:val="22"/>
        </w:rPr>
        <w:t xml:space="preserve"> </w:t>
      </w:r>
      <w:r w:rsidRPr="0029472D">
        <w:rPr>
          <w:i/>
          <w:iCs/>
          <w:sz w:val="22"/>
          <w:szCs w:val="22"/>
        </w:rPr>
        <w:t>Contracting</w:t>
      </w:r>
      <w:r w:rsidR="004F2CFC" w:rsidRPr="0029472D">
        <w:rPr>
          <w:i/>
          <w:iCs/>
          <w:sz w:val="22"/>
          <w:szCs w:val="22"/>
        </w:rPr>
        <w:t xml:space="preserve"> </w:t>
      </w:r>
      <w:r w:rsidRPr="0029472D">
        <w:rPr>
          <w:i/>
          <w:iCs/>
          <w:sz w:val="22"/>
          <w:szCs w:val="22"/>
        </w:rPr>
        <w:t>Authority]</w:t>
      </w:r>
    </w:p>
    <w:p w14:paraId="06DBE8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0637FFE6"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w:t>
      </w:r>
      <w:r w:rsidR="00E414D7" w:rsidRPr="0029472D">
        <w:rPr>
          <w:b/>
          <w:bCs/>
          <w:sz w:val="22"/>
          <w:szCs w:val="22"/>
        </w:rPr>
        <w:t xml:space="preserve"> </w:t>
      </w:r>
      <w:r w:rsidRPr="0029472D">
        <w:rPr>
          <w:b/>
          <w:bCs/>
          <w:sz w:val="22"/>
          <w:szCs w:val="22"/>
        </w:rPr>
        <w:t>N°________/M</w:t>
      </w:r>
      <w:r w:rsidR="004F2CFC" w:rsidRPr="0029472D">
        <w:rPr>
          <w:b/>
          <w:bCs/>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LC/MO</w:t>
      </w:r>
      <w:r w:rsidR="004F2CFC" w:rsidRPr="0029472D">
        <w:rPr>
          <w:b/>
          <w:bCs/>
          <w:sz w:val="22"/>
          <w:szCs w:val="22"/>
        </w:rPr>
        <w:t xml:space="preserve"> </w:t>
      </w:r>
      <w:r w:rsidRPr="0029472D">
        <w:rPr>
          <w:b/>
          <w:bCs/>
          <w:sz w:val="22"/>
          <w:szCs w:val="22"/>
        </w:rPr>
        <w:t>ou MOD/CPM/</w:t>
      </w:r>
      <w:r w:rsidR="004F2CFC" w:rsidRPr="0029472D">
        <w:rPr>
          <w:b/>
          <w:bCs/>
          <w:sz w:val="22"/>
          <w:szCs w:val="22"/>
        </w:rPr>
        <w:t>xy</w:t>
      </w:r>
    </w:p>
    <w:p w14:paraId="013C9EB1" w14:textId="5472F3D9"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004F2CFC" w:rsidRPr="0029472D">
        <w:rPr>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MOD</w:t>
      </w:r>
      <w:r w:rsidRPr="0029472D">
        <w:rPr>
          <w:sz w:val="22"/>
          <w:szCs w:val="22"/>
        </w:rPr>
        <w:t>/CPM/</w:t>
      </w:r>
      <w:r w:rsidR="004F2CFC" w:rsidRPr="0029472D">
        <w:rPr>
          <w:sz w:val="22"/>
          <w:szCs w:val="22"/>
        </w:rPr>
        <w:t xml:space="preserve">xy </w:t>
      </w:r>
      <w:r w:rsidRPr="0029472D">
        <w:rPr>
          <w:sz w:val="22"/>
          <w:szCs w:val="22"/>
        </w:rPr>
        <w:t>du……………….............…...</w:t>
      </w:r>
    </w:p>
    <w:p w14:paraId="651E9279" w14:textId="3F0431A5"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77777777"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14:paraId="49CA1185" w14:textId="77777777"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14:paraId="4BF8C7D6"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9231C" w14:textId="77777777"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A75D" w14:textId="77777777"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56B7B" w14:textId="77777777"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93F93" w14:textId="77777777"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14:paraId="1617B5FD"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1749FD"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E424D"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28A8B"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9D906" w14:textId="77777777" w:rsidR="008169AF" w:rsidRPr="0029472D" w:rsidRDefault="008169AF" w:rsidP="00230C15">
            <w:pPr>
              <w:widowControl w:val="0"/>
              <w:autoSpaceDE w:val="0"/>
              <w:spacing w:line="360" w:lineRule="auto"/>
              <w:jc w:val="both"/>
              <w:rPr>
                <w:sz w:val="22"/>
                <w:szCs w:val="22"/>
              </w:rPr>
            </w:pPr>
          </w:p>
        </w:tc>
      </w:tr>
      <w:tr w:rsidR="008169AF" w:rsidRPr="0029472D" w14:paraId="276A6CD7"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AD79A9"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211E8F"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E4FCE"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87558" w14:textId="77777777" w:rsidR="008169AF" w:rsidRPr="0029472D" w:rsidRDefault="008169AF" w:rsidP="00230C15">
            <w:pPr>
              <w:widowControl w:val="0"/>
              <w:autoSpaceDE w:val="0"/>
              <w:spacing w:line="360" w:lineRule="auto"/>
              <w:jc w:val="both"/>
              <w:rPr>
                <w:sz w:val="22"/>
                <w:szCs w:val="22"/>
              </w:rPr>
            </w:pPr>
          </w:p>
        </w:tc>
      </w:tr>
      <w:tr w:rsidR="008169AF" w:rsidRPr="0029472D" w14:paraId="60D7F010"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E2C9A"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1E823"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588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86718" w14:textId="77777777" w:rsidR="008169AF" w:rsidRPr="0029472D" w:rsidRDefault="008169AF" w:rsidP="00230C15">
            <w:pPr>
              <w:widowControl w:val="0"/>
              <w:autoSpaceDE w:val="0"/>
              <w:spacing w:line="360" w:lineRule="auto"/>
              <w:jc w:val="both"/>
              <w:rPr>
                <w:sz w:val="22"/>
                <w:szCs w:val="22"/>
              </w:rPr>
            </w:pPr>
          </w:p>
        </w:tc>
      </w:tr>
      <w:tr w:rsidR="008169AF" w:rsidRPr="0029472D" w14:paraId="3B877D42"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188D4" w14:textId="77777777"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8AFFE3" w14:textId="77777777" w:rsidR="008169AF" w:rsidRPr="0029472D" w:rsidRDefault="008169AF" w:rsidP="00230C15">
            <w:pPr>
              <w:widowControl w:val="0"/>
              <w:autoSpaceDE w:val="0"/>
              <w:spacing w:line="360" w:lineRule="auto"/>
              <w:jc w:val="both"/>
              <w:rPr>
                <w:sz w:val="22"/>
                <w:szCs w:val="22"/>
              </w:rPr>
            </w:pPr>
          </w:p>
        </w:tc>
      </w:tr>
    </w:tbl>
    <w:p w14:paraId="5A07530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9CDD373" w14:textId="0526595D"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55FECD5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57216"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07D18" id="Freeform 493" o:spid="_x0000_s1026" style="position:absolute;margin-left:353.35pt;margin-top:11.25pt;width:106.7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58240"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F2D96" id="Freeform 494" o:spid="_x0000_s1026" style="position:absolute;margin-left:353.35pt;margin-top:9.35pt;width:106.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4CF8" id="Freeform 495" o:spid="_x0000_s1026" style="position:absolute;margin-left:353.35pt;margin-top:9.3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1312"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DAE61" id="Freeform 496" o:spid="_x0000_s1026" style="position:absolute;margin-left:353.3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14:paraId="1F3B3134" w14:textId="59D436C9"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205D644D"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171B32">
      <w:pPr>
        <w:pStyle w:val="DTAOtitre"/>
      </w:pPr>
      <w:r w:rsidRPr="0029472D">
        <w:lastRenderedPageBreak/>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14:paraId="19DFED60" w14:textId="5596F78B"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w:t>
      </w:r>
      <w:r w:rsidR="004F2CFC" w:rsidRPr="0029472D">
        <w:rPr>
          <w:color w:val="FFC000" w:themeColor="accent4"/>
          <w:w w:val="95"/>
        </w:rPr>
        <w:t xml:space="preserve"> </w:t>
      </w:r>
      <w:r w:rsidRPr="0029472D">
        <w:rPr>
          <w:color w:val="FFC000" w:themeColor="accent4"/>
          <w:w w:val="95"/>
        </w:rPr>
        <w:t>(D</w:t>
      </w:r>
      <w:r w:rsidR="00E055AF" w:rsidRPr="0029472D">
        <w:rPr>
          <w:color w:val="FFC000" w:themeColor="accent4"/>
          <w:w w:val="95"/>
        </w:rPr>
        <w:t>Q</w:t>
      </w:r>
      <w:r w:rsidRPr="0029472D">
        <w:rPr>
          <w:color w:val="FFC000" w:themeColor="accent4"/>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77777777"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77777777" w:rsidR="008169AF" w:rsidRPr="0029472D" w:rsidRDefault="008169AF" w:rsidP="00230C15">
      <w:pPr>
        <w:widowControl w:val="0"/>
        <w:autoSpaceDE w:val="0"/>
        <w:spacing w:line="360" w:lineRule="auto"/>
        <w:jc w:val="both"/>
      </w:pPr>
      <w:r w:rsidRPr="0029472D">
        <w:rPr>
          <w:i/>
          <w:iCs/>
        </w:rPr>
        <w:t>Pour l’exécution des travaux..............................................................................................</w:t>
      </w:r>
    </w:p>
    <w:p w14:paraId="04A09D2B" w14:textId="77777777"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29472D" w:rsidRDefault="008169AF" w:rsidP="00230C15">
            <w:pPr>
              <w:widowControl w:val="0"/>
              <w:autoSpaceDE w:val="0"/>
              <w:spacing w:line="360" w:lineRule="auto"/>
              <w:jc w:val="both"/>
            </w:pPr>
          </w:p>
        </w:tc>
      </w:tr>
      <w:tr w:rsidR="008169AF" w:rsidRPr="0029472D"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29472D" w:rsidRDefault="008169AF" w:rsidP="00230C15">
            <w:pPr>
              <w:widowControl w:val="0"/>
              <w:autoSpaceDE w:val="0"/>
              <w:spacing w:line="360" w:lineRule="auto"/>
              <w:jc w:val="both"/>
            </w:pPr>
          </w:p>
        </w:tc>
      </w:tr>
    </w:tbl>
    <w:p w14:paraId="1661F659" w14:textId="77777777" w:rsidR="007750D7" w:rsidRPr="00BD35FF" w:rsidRDefault="007750D7" w:rsidP="00230C15">
      <w:pPr>
        <w:widowControl w:val="0"/>
        <w:tabs>
          <w:tab w:val="left" w:pos="2760"/>
        </w:tabs>
        <w:autoSpaceDE w:val="0"/>
        <w:spacing w:line="360" w:lineRule="auto"/>
        <w:jc w:val="both"/>
        <w:rPr>
          <w:b/>
          <w:bCs/>
          <w:sz w:val="10"/>
          <w:szCs w:val="10"/>
        </w:rPr>
      </w:pPr>
    </w:p>
    <w:p w14:paraId="65FA262F" w14:textId="5AEECE02"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14:paraId="02638265" w14:textId="1316D0AC"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70A7D389"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797E064" w14:textId="24808A88"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Maître d’Ouvrage ou Maître d’Ouvrage Délégué]</w:t>
      </w:r>
      <w:r w:rsidR="008434DD" w:rsidRPr="0029472D">
        <w:rPr>
          <w:b/>
          <w:bCs/>
        </w:rPr>
        <w:t>_______</w:t>
      </w:r>
    </w:p>
    <w:p w14:paraId="2FA0BE1E" w14:textId="56B763E5"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1318A92C" w14:textId="77777777"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0425A431"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7C2731AA" w14:textId="1122821C" w:rsidR="00273DD0" w:rsidRPr="0029472D" w:rsidRDefault="00E055AF" w:rsidP="007D5A8C">
      <w:pPr>
        <w:widowControl w:val="0"/>
        <w:autoSpaceDE w:val="0"/>
        <w:spacing w:before="240" w:after="240" w:line="360" w:lineRule="auto"/>
        <w:ind w:left="851"/>
        <w:jc w:val="center"/>
        <w:outlineLvl w:val="0"/>
      </w:pPr>
      <w:bookmarkStart w:id="590" w:name="_Toc390335371"/>
      <w:bookmarkStart w:id="591" w:name="_Toc390418130"/>
      <w:bookmarkStart w:id="592" w:name="_Toc97543367"/>
      <w:bookmarkStart w:id="593" w:name="_Toc97557128"/>
      <w:bookmarkStart w:id="594" w:name="_Toc190725860"/>
      <w:r w:rsidRPr="0029472D">
        <w:rPr>
          <w:rFonts w:eastAsia="Calibri"/>
          <w:b/>
          <w:caps/>
          <w:spacing w:val="45"/>
          <w:sz w:val="36"/>
          <w:szCs w:val="36"/>
          <w:lang w:eastAsia="en-US"/>
        </w:rPr>
        <w:t>piece n°10</w:t>
      </w:r>
      <w:r w:rsidR="007D5A8C">
        <w:rPr>
          <w:rFonts w:eastAsia="Calibri"/>
          <w:b/>
          <w:caps/>
          <w:spacing w:val="45"/>
          <w:sz w:val="36"/>
          <w:szCs w:val="36"/>
          <w:lang w:eastAsia="en-US"/>
        </w:rPr>
        <w:t xml:space="preserve"> : </w:t>
      </w:r>
      <w:r w:rsidR="007D5A8C" w:rsidRPr="007D5A8C">
        <w:rPr>
          <w:b/>
          <w:bCs/>
          <w:sz w:val="36"/>
          <w:szCs w:val="36"/>
        </w:rPr>
        <w:t>MODÈLES OU FORMULAIRES TYPES À UTILISER PAR LES SOUMISSIONNAIRES</w:t>
      </w:r>
      <w:bookmarkEnd w:id="590"/>
      <w:bookmarkEnd w:id="591"/>
      <w:bookmarkEnd w:id="592"/>
      <w:bookmarkEnd w:id="593"/>
      <w:bookmarkEnd w:id="594"/>
    </w:p>
    <w:p w14:paraId="06A94577" w14:textId="77777777" w:rsidR="00273DD0" w:rsidRPr="0029472D" w:rsidRDefault="00273DD0" w:rsidP="00230C15">
      <w:pPr>
        <w:widowControl w:val="0"/>
        <w:autoSpaceDE w:val="0"/>
        <w:spacing w:line="360" w:lineRule="auto"/>
        <w:jc w:val="both"/>
        <w:rPr>
          <w:spacing w:val="37"/>
        </w:rPr>
      </w:pPr>
    </w:p>
    <w:p w14:paraId="26DA9FB4" w14:textId="271CCD93" w:rsidR="008434DD" w:rsidRPr="0029472D" w:rsidRDefault="008434DD" w:rsidP="00230C15">
      <w:pPr>
        <w:suppressAutoHyphens w:val="0"/>
        <w:autoSpaceDN/>
        <w:textAlignment w:val="auto"/>
        <w:rPr>
          <w:spacing w:val="37"/>
        </w:rPr>
      </w:pPr>
      <w:r w:rsidRPr="0029472D">
        <w:rPr>
          <w:spacing w:val="37"/>
        </w:rPr>
        <w:br w:type="page"/>
      </w:r>
    </w:p>
    <w:p w14:paraId="2BB4B8EC" w14:textId="38BA926A" w:rsidR="00F40671" w:rsidRPr="0029472D" w:rsidRDefault="00F40671" w:rsidP="00DD3291">
      <w:pPr>
        <w:pStyle w:val="Titre2"/>
        <w:rPr>
          <w:spacing w:val="34"/>
        </w:rPr>
      </w:pPr>
      <w:bookmarkStart w:id="595" w:name="_Toc190725861"/>
      <w:r w:rsidRPr="0029472D">
        <w:rPr>
          <w:b w:val="0"/>
          <w:bCs w:val="0"/>
          <w:caps/>
          <w:spacing w:val="36"/>
          <w:w w:val="80"/>
          <w:position w:val="-1"/>
          <w:sz w:val="36"/>
          <w:szCs w:val="60"/>
        </w:rPr>
        <w:lastRenderedPageBreak/>
        <w:t>Annexe n° 1</w:t>
      </w:r>
      <w:r w:rsidR="007C0300">
        <w:rPr>
          <w:b w:val="0"/>
          <w:bCs w:val="0"/>
          <w:caps/>
          <w:spacing w:val="36"/>
          <w:w w:val="80"/>
          <w:position w:val="-1"/>
          <w:sz w:val="36"/>
          <w:szCs w:val="60"/>
        </w:rPr>
        <w:t xml:space="preserve"> </w:t>
      </w:r>
      <w:r w:rsidRPr="0029472D">
        <w:rPr>
          <w:b w:val="0"/>
          <w:bCs w:val="0"/>
          <w:caps/>
          <w:spacing w:val="36"/>
          <w:w w:val="80"/>
          <w:position w:val="-1"/>
          <w:sz w:val="36"/>
          <w:szCs w:val="60"/>
        </w:rPr>
        <w:t xml:space="preserve">: Modèle </w:t>
      </w:r>
      <w:r w:rsidR="004F7EB4" w:rsidRPr="0029472D">
        <w:rPr>
          <w:b w:val="0"/>
          <w:bCs w:val="0"/>
          <w:caps/>
          <w:spacing w:val="36"/>
          <w:w w:val="80"/>
          <w:position w:val="-1"/>
          <w:sz w:val="36"/>
          <w:szCs w:val="60"/>
        </w:rPr>
        <w:t xml:space="preserve">DE DECLARATION </w:t>
      </w:r>
      <w:r w:rsidRPr="0029472D">
        <w:rPr>
          <w:b w:val="0"/>
          <w:bCs w:val="0"/>
          <w:caps/>
          <w:spacing w:val="36"/>
          <w:w w:val="80"/>
          <w:position w:val="-1"/>
          <w:sz w:val="36"/>
          <w:szCs w:val="60"/>
        </w:rPr>
        <w:t>D’INTENTION de soumissionNER</w:t>
      </w:r>
      <w:bookmarkEnd w:id="595"/>
    </w:p>
    <w:p w14:paraId="4F2703BD" w14:textId="77777777"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77777777"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3407A02C" w14:textId="77777777" w:rsidR="00BD35FF" w:rsidRPr="0029472D" w:rsidRDefault="00BD35FF" w:rsidP="00230C15">
      <w:pPr>
        <w:widowControl w:val="0"/>
        <w:autoSpaceDE w:val="0"/>
        <w:spacing w:line="360" w:lineRule="auto"/>
        <w:jc w:val="both"/>
        <w:rPr>
          <w:spacing w:val="34"/>
        </w:rPr>
      </w:pPr>
    </w:p>
    <w:p w14:paraId="78754520" w14:textId="06CDA03E" w:rsidR="0049247B" w:rsidRPr="0029472D" w:rsidRDefault="0049247B" w:rsidP="00230C15">
      <w:pPr>
        <w:widowControl w:val="0"/>
        <w:autoSpaceDE w:val="0"/>
        <w:spacing w:line="360" w:lineRule="auto"/>
        <w:jc w:val="both"/>
        <w:rPr>
          <w:spacing w:val="34"/>
        </w:rPr>
      </w:pPr>
    </w:p>
    <w:p w14:paraId="19892E7C" w14:textId="43EA3E7D" w:rsidR="0049247B" w:rsidRPr="0029472D" w:rsidRDefault="0049247B" w:rsidP="00230C15">
      <w:pPr>
        <w:widowControl w:val="0"/>
        <w:autoSpaceDE w:val="0"/>
        <w:spacing w:line="360" w:lineRule="auto"/>
        <w:jc w:val="both"/>
        <w:rPr>
          <w:spacing w:val="34"/>
        </w:rPr>
      </w:pPr>
    </w:p>
    <w:p w14:paraId="0C6C1DF3" w14:textId="77777777" w:rsidR="0049247B" w:rsidRPr="0029472D" w:rsidRDefault="0049247B" w:rsidP="00230C15">
      <w:pPr>
        <w:widowControl w:val="0"/>
        <w:autoSpaceDE w:val="0"/>
        <w:spacing w:line="360" w:lineRule="auto"/>
        <w:jc w:val="both"/>
        <w:rPr>
          <w:spacing w:val="34"/>
        </w:rPr>
      </w:pPr>
    </w:p>
    <w:p w14:paraId="5C0AF2BF" w14:textId="32300CB8" w:rsidR="00273DD0" w:rsidRPr="0029472D" w:rsidRDefault="0049247B" w:rsidP="00DD3291">
      <w:pPr>
        <w:pStyle w:val="Titre2"/>
      </w:pPr>
      <w:bookmarkStart w:id="596" w:name="_Toc530309771"/>
      <w:bookmarkStart w:id="597" w:name="_Toc97557129"/>
      <w:bookmarkStart w:id="598" w:name="_Toc190725862"/>
      <w:bookmarkStart w:id="599" w:name="ANNEXES"/>
      <w:r w:rsidRPr="0029472D">
        <w:lastRenderedPageBreak/>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596"/>
      <w:bookmarkEnd w:id="597"/>
      <w:bookmarkEnd w:id="598"/>
    </w:p>
    <w:p w14:paraId="553D9D01" w14:textId="4C24215D" w:rsidR="007C7B7A" w:rsidRPr="0029472D" w:rsidRDefault="007C7B7A" w:rsidP="00230C15">
      <w:pPr>
        <w:widowControl w:val="0"/>
        <w:autoSpaceDE w:val="0"/>
        <w:spacing w:line="360" w:lineRule="auto"/>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14:paraId="48B35B7A" w14:textId="5B989904"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230C15">
      <w:pPr>
        <w:widowControl w:val="0"/>
        <w:autoSpaceDE w:val="0"/>
        <w:spacing w:line="360" w:lineRule="auto"/>
        <w:jc w:val="both"/>
      </w:pPr>
    </w:p>
    <w:p w14:paraId="2ACF191C" w14:textId="5399E8C4" w:rsidR="007C7B7A" w:rsidRPr="0029472D" w:rsidRDefault="007C7B7A" w:rsidP="00230C15">
      <w:pPr>
        <w:widowControl w:val="0"/>
        <w:autoSpaceDE w:val="0"/>
        <w:spacing w:line="360" w:lineRule="auto"/>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14:paraId="0E140804" w14:textId="0BF1423F"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rsidP="00577CC5">
      <w:pPr>
        <w:pStyle w:val="Paragraphedeliste"/>
        <w:widowControl w:val="0"/>
        <w:numPr>
          <w:ilvl w:val="0"/>
          <w:numId w:val="7"/>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14:paraId="6A405C02" w14:textId="34DA8D2A" w:rsidR="007C7B7A" w:rsidRPr="0029472D" w:rsidRDefault="007C7B7A" w:rsidP="00230C15">
      <w:pPr>
        <w:widowControl w:val="0"/>
        <w:autoSpaceDE w:val="0"/>
        <w:spacing w:line="360" w:lineRule="auto"/>
        <w:jc w:val="both"/>
      </w:pPr>
      <w:r w:rsidRPr="0029472D">
        <w:t>…………………………………………………………………………………………………………………………………………………………......................................................................</w:t>
      </w:r>
      <w:r w:rsidR="00AF5830" w:rsidRPr="0029472D">
        <w:t>.........</w:t>
      </w:r>
    </w:p>
    <w:p w14:paraId="4216A18D" w14:textId="77777777" w:rsidR="007C7B7A" w:rsidRPr="0029472D" w:rsidRDefault="007C7B7A" w:rsidP="00230C15">
      <w:pPr>
        <w:widowControl w:val="0"/>
        <w:autoSpaceDE w:val="0"/>
        <w:spacing w:line="360" w:lineRule="auto"/>
        <w:jc w:val="both"/>
      </w:pPr>
      <w:r w:rsidRPr="0029472D">
        <w:t>.....................................................................................................................……………………………………………………………………………………………………………………………………………</w:t>
      </w:r>
    </w:p>
    <w:p w14:paraId="79407C7B" w14:textId="05E40831" w:rsidR="007C7B7A" w:rsidRPr="0029472D" w:rsidRDefault="007C7B7A" w:rsidP="00230C15">
      <w:pPr>
        <w:widowControl w:val="0"/>
        <w:autoSpaceDE w:val="0"/>
        <w:spacing w:line="360" w:lineRule="auto"/>
        <w:jc w:val="both"/>
      </w:pPr>
      <w:r w:rsidRPr="0029472D">
        <w:t>Le Maître d’Ouvrage ou le Maître d’Ouvrage Délégué</w:t>
      </w:r>
    </w:p>
    <w:p w14:paraId="39F467DB" w14:textId="587094A6" w:rsidR="007C7B7A" w:rsidRPr="0029472D" w:rsidRDefault="007C7B7A" w:rsidP="00230C15">
      <w:pPr>
        <w:widowControl w:val="0"/>
        <w:autoSpaceDE w:val="0"/>
        <w:spacing w:line="360"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230C15">
      <w:pPr>
        <w:widowControl w:val="0"/>
        <w:autoSpaceDE w:val="0"/>
        <w:spacing w:line="360" w:lineRule="auto"/>
        <w:jc w:val="both"/>
      </w:pPr>
      <w:r w:rsidRPr="0029472D">
        <w:t>………...........................................……….  Agence de ………...........................................……….</w:t>
      </w:r>
    </w:p>
    <w:p w14:paraId="0A056FC0" w14:textId="77777777"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14:paraId="0D9CD06D" w14:textId="77777777" w:rsidR="007C7B7A" w:rsidRPr="0029472D" w:rsidRDefault="007C7B7A" w:rsidP="00230C15">
      <w:pPr>
        <w:widowControl w:val="0"/>
        <w:autoSpaceDE w:val="0"/>
        <w:spacing w:line="360" w:lineRule="auto"/>
        <w:jc w:val="both"/>
      </w:pPr>
    </w:p>
    <w:p w14:paraId="53F49780" w14:textId="34B518D3" w:rsidR="007C7B7A" w:rsidRPr="0029472D" w:rsidRDefault="007C7B7A" w:rsidP="00230C15">
      <w:pPr>
        <w:widowControl w:val="0"/>
        <w:autoSpaceDE w:val="0"/>
        <w:spacing w:line="360" w:lineRule="auto"/>
        <w:jc w:val="both"/>
      </w:pPr>
      <w:r w:rsidRPr="0029472D">
        <w:lastRenderedPageBreak/>
        <w:t xml:space="preserve">Fait à ……….......................................……….  </w:t>
      </w:r>
      <w:r w:rsidR="00B306DB" w:rsidRPr="0029472D">
        <w:t>Le</w:t>
      </w:r>
      <w:r w:rsidRPr="0029472D">
        <w:t xml:space="preserve"> ………..........................................……….</w:t>
      </w:r>
    </w:p>
    <w:p w14:paraId="6964E24A" w14:textId="77777777" w:rsidR="007C7B7A" w:rsidRPr="0029472D" w:rsidRDefault="007C7B7A" w:rsidP="00230C15">
      <w:pPr>
        <w:widowControl w:val="0"/>
        <w:autoSpaceDE w:val="0"/>
        <w:spacing w:line="360" w:lineRule="auto"/>
        <w:jc w:val="both"/>
      </w:pPr>
      <w:r w:rsidRPr="0029472D">
        <w:t xml:space="preserve">Signature de </w:t>
      </w:r>
    </w:p>
    <w:p w14:paraId="5E4A1416" w14:textId="1A16741E"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230C15">
      <w:pPr>
        <w:widowControl w:val="0"/>
        <w:autoSpaceDE w:val="0"/>
        <w:spacing w:line="360" w:lineRule="auto"/>
        <w:jc w:val="both"/>
      </w:pPr>
      <w:r w:rsidRPr="0029472D">
        <w:t>(8)</w:t>
      </w:r>
      <w:r w:rsidR="004F2CFC" w:rsidRPr="0029472D">
        <w:t xml:space="preserve"> </w:t>
      </w:r>
      <w:r w:rsidRPr="0029472D">
        <w:t>Supprimer la mention inutile</w:t>
      </w:r>
    </w:p>
    <w:p w14:paraId="7D4A4175" w14:textId="17E17524" w:rsidR="00273DD0" w:rsidRPr="0029472D" w:rsidRDefault="007C7B7A" w:rsidP="00230C15">
      <w:pPr>
        <w:widowControl w:val="0"/>
        <w:autoSpaceDE w:val="0"/>
        <w:spacing w:line="360" w:lineRule="auto"/>
        <w:jc w:val="both"/>
      </w:pPr>
      <w:r w:rsidRPr="0029472D">
        <w:t>(9)</w:t>
      </w:r>
      <w:r w:rsidR="004F2CFC" w:rsidRPr="0029472D">
        <w:t xml:space="preserve"> </w:t>
      </w:r>
      <w:r w:rsidRPr="0029472D">
        <w:t>Annexer la lettre de pouvoirs</w:t>
      </w:r>
    </w:p>
    <w:p w14:paraId="24BE2290" w14:textId="77777777" w:rsidR="00353DCC" w:rsidRPr="0029472D" w:rsidRDefault="00353DCC" w:rsidP="00230C15">
      <w:pPr>
        <w:spacing w:line="360" w:lineRule="auto"/>
        <w:sectPr w:rsidR="00353DCC" w:rsidRPr="0029472D" w:rsidSect="000221C9">
          <w:footerReference w:type="default" r:id="rId16"/>
          <w:type w:val="continuous"/>
          <w:pgSz w:w="11900" w:h="16820"/>
          <w:pgMar w:top="1134" w:right="1134" w:bottom="1134" w:left="1134" w:header="720" w:footer="720" w:gutter="0"/>
          <w:cols w:space="720"/>
        </w:sectPr>
      </w:pPr>
    </w:p>
    <w:p w14:paraId="2D40A7EF" w14:textId="4E7366E5" w:rsidR="00273DD0" w:rsidRPr="0029472D" w:rsidRDefault="00353DCC" w:rsidP="00DD3291">
      <w:pPr>
        <w:pStyle w:val="Titre2"/>
      </w:pPr>
      <w:bookmarkStart w:id="600" w:name="_Toc530309772"/>
      <w:bookmarkStart w:id="601" w:name="_Toc97557130"/>
      <w:bookmarkStart w:id="602" w:name="_Toc190725863"/>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600"/>
      <w:bookmarkEnd w:id="601"/>
      <w:bookmarkEnd w:id="602"/>
    </w:p>
    <w:p w14:paraId="0F49A183" w14:textId="77777777" w:rsidR="007C7B7A" w:rsidRPr="0029472D" w:rsidRDefault="007C7B7A" w:rsidP="00230C15">
      <w:pPr>
        <w:widowControl w:val="0"/>
        <w:autoSpaceDE w:val="0"/>
        <w:spacing w:line="360" w:lineRule="auto"/>
        <w:ind w:left="107" w:right="-20"/>
      </w:pPr>
      <w:bookmarkStart w:id="603" w:name="_Toc530309773"/>
      <w:r w:rsidRPr="0029472D">
        <w:rPr>
          <w:sz w:val="22"/>
          <w:szCs w:val="22"/>
        </w:rPr>
        <w:t>Organisme financier</w:t>
      </w:r>
      <w:r w:rsidRPr="0029472D">
        <w:rPr>
          <w:spacing w:val="7"/>
          <w:sz w:val="22"/>
          <w:szCs w:val="22"/>
        </w:rPr>
        <w:t xml:space="preserve"> </w:t>
      </w:r>
      <w:r w:rsidRPr="0029472D">
        <w:rPr>
          <w:sz w:val="22"/>
          <w:szCs w:val="22"/>
        </w:rPr>
        <w:t>:</w:t>
      </w:r>
    </w:p>
    <w:p w14:paraId="16C5E52D" w14:textId="32DE30B5"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40F5A6DF" w14:textId="77777777" w:rsidR="007C7B7A" w:rsidRPr="0029472D" w:rsidRDefault="007C7B7A" w:rsidP="00230C15">
      <w:pPr>
        <w:widowControl w:val="0"/>
        <w:autoSpaceDE w:val="0"/>
        <w:spacing w:line="360" w:lineRule="auto"/>
        <w:rPr>
          <w:sz w:val="22"/>
          <w:szCs w:val="22"/>
        </w:rPr>
      </w:pPr>
    </w:p>
    <w:p w14:paraId="2B0F8358" w14:textId="0D503C0C"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2B4768B8"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14:paraId="02F0B5BE" w14:textId="77777777"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5B4589A3"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F4D049A" w14:textId="71C11DAA" w:rsidR="007C7B7A" w:rsidRPr="0029472D" w:rsidRDefault="007C7B7A" w:rsidP="00230C15">
      <w:pPr>
        <w:widowControl w:val="0"/>
        <w:autoSpaceDE w:val="0"/>
        <w:spacing w:line="360" w:lineRule="auto"/>
        <w:jc w:val="both"/>
        <w:rPr>
          <w:sz w:val="22"/>
          <w:szCs w:val="22"/>
        </w:rPr>
      </w:pPr>
    </w:p>
    <w:p w14:paraId="48B68C58" w14:textId="6146E05B" w:rsidR="007C7B7A" w:rsidRPr="0029472D" w:rsidRDefault="007C7B7A" w:rsidP="00230C15">
      <w:pPr>
        <w:widowControl w:val="0"/>
        <w:autoSpaceDE w:val="0"/>
        <w:spacing w:line="360" w:lineRule="auto"/>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ou le 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 xml:space="preserve">présent </w:t>
      </w:r>
      <w:r w:rsidRPr="0029472D">
        <w:rPr>
          <w:sz w:val="22"/>
          <w:szCs w:val="22"/>
        </w:rPr>
        <w:lastRenderedPageBreak/>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2658998" w14:textId="77777777"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0C5C2C97" w14:textId="77777777" w:rsidR="007C7B7A" w:rsidRPr="0029472D" w:rsidRDefault="007C7B7A" w:rsidP="00230C15">
      <w:pPr>
        <w:widowControl w:val="0"/>
        <w:autoSpaceDE w:val="0"/>
        <w:spacing w:line="360" w:lineRule="auto"/>
        <w:rPr>
          <w:sz w:val="10"/>
          <w:szCs w:val="10"/>
        </w:rPr>
      </w:pPr>
    </w:p>
    <w:p w14:paraId="47276251" w14:textId="54E05136"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230C15">
      <w:pPr>
        <w:widowControl w:val="0"/>
        <w:autoSpaceDE w:val="0"/>
        <w:spacing w:before="8" w:line="360" w:lineRule="auto"/>
        <w:rPr>
          <w:sz w:val="10"/>
          <w:szCs w:val="10"/>
        </w:rPr>
      </w:pPr>
    </w:p>
    <w:p w14:paraId="37E1C2A8" w14:textId="0DBF70C4"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DD3291">
      <w:pPr>
        <w:pStyle w:val="Titre2"/>
      </w:pPr>
      <w:r w:rsidRPr="0029472D">
        <w:br w:type="page"/>
      </w:r>
      <w:bookmarkStart w:id="604" w:name="_Toc97557131"/>
      <w:bookmarkStart w:id="605" w:name="_Toc190725864"/>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603"/>
      <w:bookmarkEnd w:id="604"/>
      <w:bookmarkEnd w:id="605"/>
    </w:p>
    <w:p w14:paraId="67693C2A" w14:textId="77777777"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3EA10D77"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230C15">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36D76E3E"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77777777"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717F3E80" w14:textId="77777777" w:rsidR="007C7B7A" w:rsidRPr="0029472D" w:rsidRDefault="007C7B7A" w:rsidP="00230C15">
      <w:pPr>
        <w:widowControl w:val="0"/>
        <w:autoSpaceDE w:val="0"/>
        <w:spacing w:before="8" w:line="360" w:lineRule="auto"/>
        <w:rPr>
          <w:sz w:val="16"/>
          <w:szCs w:val="16"/>
        </w:rPr>
      </w:pPr>
    </w:p>
    <w:p w14:paraId="398DA4F8" w14:textId="77777777" w:rsidR="007C7B7A" w:rsidRPr="0029472D" w:rsidRDefault="007C7B7A" w:rsidP="00230C15">
      <w:pPr>
        <w:widowControl w:val="0"/>
        <w:autoSpaceDE w:val="0"/>
        <w:spacing w:line="360" w:lineRule="auto"/>
        <w:ind w:left="107" w:right="82"/>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230C15">
      <w:pPr>
        <w:widowControl w:val="0"/>
        <w:autoSpaceDE w:val="0"/>
        <w:spacing w:before="8" w:line="360" w:lineRule="auto"/>
        <w:rPr>
          <w:sz w:val="10"/>
          <w:szCs w:val="10"/>
        </w:rPr>
      </w:pPr>
    </w:p>
    <w:p w14:paraId="050C550A"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lastRenderedPageBreak/>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230C15">
      <w:pPr>
        <w:widowControl w:val="0"/>
        <w:autoSpaceDE w:val="0"/>
        <w:spacing w:line="360" w:lineRule="auto"/>
        <w:ind w:right="-20"/>
        <w:rPr>
          <w:i/>
          <w:iCs/>
          <w:sz w:val="22"/>
          <w:szCs w:val="22"/>
        </w:rPr>
      </w:pPr>
    </w:p>
    <w:p w14:paraId="0494E65E" w14:textId="77777777"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230C15">
      <w:pPr>
        <w:widowControl w:val="0"/>
        <w:autoSpaceDE w:val="0"/>
        <w:spacing w:line="360" w:lineRule="auto"/>
        <w:rPr>
          <w:sz w:val="22"/>
          <w:szCs w:val="22"/>
        </w:rPr>
      </w:pPr>
    </w:p>
    <w:p w14:paraId="1060904C" w14:textId="77777777"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230C15">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230C15">
      <w:pPr>
        <w:widowControl w:val="0"/>
        <w:autoSpaceDE w:val="0"/>
        <w:spacing w:line="360" w:lineRule="auto"/>
        <w:jc w:val="both"/>
      </w:pPr>
    </w:p>
    <w:p w14:paraId="10DA9C97" w14:textId="7A38E7FF" w:rsidR="008434DD" w:rsidRPr="0029472D" w:rsidRDefault="008434DD" w:rsidP="00230C15">
      <w:pPr>
        <w:widowControl w:val="0"/>
        <w:autoSpaceDE w:val="0"/>
        <w:spacing w:line="360" w:lineRule="auto"/>
        <w:jc w:val="both"/>
      </w:pPr>
    </w:p>
    <w:p w14:paraId="7429110D" w14:textId="5213E337" w:rsidR="008434DD" w:rsidRPr="0029472D" w:rsidRDefault="008434DD" w:rsidP="00230C15">
      <w:pPr>
        <w:suppressAutoHyphens w:val="0"/>
        <w:autoSpaceDN/>
        <w:textAlignment w:val="auto"/>
      </w:pPr>
      <w:r w:rsidRPr="0029472D">
        <w:br w:type="page"/>
      </w:r>
    </w:p>
    <w:p w14:paraId="6CE60DD9" w14:textId="7509E445" w:rsidR="00273DD0" w:rsidRPr="0029472D" w:rsidRDefault="00353DCC" w:rsidP="00DD3291">
      <w:pPr>
        <w:pStyle w:val="Titre2"/>
      </w:pPr>
      <w:bookmarkStart w:id="606" w:name="_Toc530309774"/>
      <w:bookmarkStart w:id="607" w:name="_Toc97557132"/>
      <w:bookmarkStart w:id="608" w:name="_Toc190725865"/>
      <w:r w:rsidRPr="0029472D">
        <w:lastRenderedPageBreak/>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606"/>
      <w:bookmarkEnd w:id="607"/>
      <w:bookmarkEnd w:id="608"/>
    </w:p>
    <w:p w14:paraId="230DF0BF" w14:textId="77777777"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230C15">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230C15">
      <w:pPr>
        <w:widowControl w:val="0"/>
        <w:autoSpaceDE w:val="0"/>
        <w:spacing w:line="360" w:lineRule="auto"/>
        <w:ind w:right="-20"/>
        <w:rPr>
          <w:sz w:val="22"/>
          <w:szCs w:val="22"/>
        </w:rPr>
      </w:pPr>
    </w:p>
    <w:p w14:paraId="5D0AEED8" w14:textId="77777777"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14:paraId="2A4858A0" w14:textId="77777777"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230C15">
      <w:pPr>
        <w:widowControl w:val="0"/>
        <w:autoSpaceDE w:val="0"/>
        <w:spacing w:line="360" w:lineRule="auto"/>
        <w:ind w:right="-20"/>
        <w:jc w:val="center"/>
      </w:pPr>
    </w:p>
    <w:p w14:paraId="3EB5411E" w14:textId="77777777" w:rsidR="007C7B7A" w:rsidRPr="0029472D" w:rsidRDefault="007C7B7A" w:rsidP="00230C15">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4A8FF5D0" w14:textId="77777777" w:rsidR="007C7B7A" w:rsidRPr="0029472D" w:rsidRDefault="007C7B7A" w:rsidP="00230C15">
      <w:pPr>
        <w:widowControl w:val="0"/>
        <w:autoSpaceDE w:val="0"/>
        <w:spacing w:before="8" w:line="360" w:lineRule="auto"/>
        <w:ind w:right="-20"/>
        <w:jc w:val="center"/>
      </w:pPr>
    </w:p>
    <w:p w14:paraId="0FD60535" w14:textId="2C63F6B2" w:rsidR="007C7B7A" w:rsidRPr="0029472D" w:rsidRDefault="007C7B7A" w:rsidP="00230C15">
      <w:pPr>
        <w:widowControl w:val="0"/>
        <w:autoSpaceDE w:val="0"/>
        <w:spacing w:line="360" w:lineRule="auto"/>
        <w:ind w:right="-20"/>
        <w:jc w:val="cente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6C439253" w14:textId="7A4EFF5B" w:rsidR="000E020B" w:rsidRDefault="000E020B">
      <w:pPr>
        <w:suppressAutoHyphens w:val="0"/>
        <w:autoSpaceDN/>
        <w:textAlignment w:val="auto"/>
        <w:rPr>
          <w:rStyle w:val="DTAOtitreCar"/>
          <w:bCs w:val="0"/>
          <w:caps w:val="0"/>
        </w:rPr>
      </w:pPr>
      <w:bookmarkStart w:id="609" w:name="_Toc530309775"/>
      <w:bookmarkStart w:id="610" w:name="_Toc97557133"/>
      <w:r>
        <w:rPr>
          <w:rStyle w:val="DTAOtitreCar"/>
          <w:b w:val="0"/>
        </w:rPr>
        <w:br w:type="page"/>
      </w:r>
    </w:p>
    <w:p w14:paraId="2D0C007F" w14:textId="688FB5EF" w:rsidR="00273DD0" w:rsidRPr="0029472D" w:rsidRDefault="00353DCC" w:rsidP="00DD3291">
      <w:pPr>
        <w:pStyle w:val="Titre2"/>
        <w:rPr>
          <w:i w:val="0"/>
          <w:szCs w:val="32"/>
        </w:rPr>
      </w:pPr>
      <w:bookmarkStart w:id="611" w:name="_Toc190725866"/>
      <w:r w:rsidRPr="0029472D">
        <w:rPr>
          <w:rStyle w:val="DTAOtitreCar"/>
          <w:b/>
        </w:rPr>
        <w:lastRenderedPageBreak/>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val="0"/>
          <w:szCs w:val="32"/>
        </w:rPr>
        <w:t xml:space="preserve"> de retenue de garantie</w:t>
      </w:r>
      <w:bookmarkEnd w:id="609"/>
      <w:bookmarkEnd w:id="610"/>
      <w:bookmarkEnd w:id="611"/>
    </w:p>
    <w:p w14:paraId="407BD05E" w14:textId="77777777"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532455D5"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33FDAE16" w14:textId="77777777" w:rsidR="007C7B7A" w:rsidRPr="0029472D" w:rsidRDefault="007C7B7A" w:rsidP="00230C15">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425CD55D" w14:textId="65C92825"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230C15">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39357973" w14:textId="77777777" w:rsidR="007C7B7A" w:rsidRPr="0029472D" w:rsidRDefault="007C7B7A" w:rsidP="00230C1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230C15">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230C1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230C15">
      <w:pPr>
        <w:widowControl w:val="0"/>
        <w:autoSpaceDE w:val="0"/>
        <w:spacing w:before="17" w:line="360" w:lineRule="auto"/>
        <w:ind w:right="-20"/>
        <w:rPr>
          <w:sz w:val="22"/>
          <w:szCs w:val="22"/>
        </w:rPr>
      </w:pPr>
    </w:p>
    <w:p w14:paraId="075B5DD7" w14:textId="77777777"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433A041C" w14:textId="77777777"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lastRenderedPageBreak/>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14:paraId="0B71B140" w14:textId="77777777"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7A0DFEF" w14:textId="4215F30E" w:rsidR="008434DD" w:rsidRPr="0029472D" w:rsidRDefault="008434DD" w:rsidP="00230C15">
      <w:pPr>
        <w:widowControl w:val="0"/>
        <w:autoSpaceDE w:val="0"/>
        <w:spacing w:before="94" w:line="360" w:lineRule="auto"/>
        <w:ind w:right="-20"/>
        <w:rPr>
          <w:i/>
          <w:iCs/>
          <w:w w:val="98"/>
          <w:sz w:val="22"/>
          <w:szCs w:val="22"/>
        </w:rPr>
      </w:pPr>
    </w:p>
    <w:p w14:paraId="5F1A49F5" w14:textId="1CD6D31C" w:rsidR="008434DD" w:rsidRPr="0029472D" w:rsidRDefault="008434DD" w:rsidP="00230C15">
      <w:pPr>
        <w:widowControl w:val="0"/>
        <w:autoSpaceDE w:val="0"/>
        <w:spacing w:before="94" w:line="360" w:lineRule="auto"/>
        <w:ind w:right="-20"/>
        <w:rPr>
          <w:i/>
          <w:iCs/>
          <w:w w:val="98"/>
          <w:sz w:val="22"/>
          <w:szCs w:val="22"/>
        </w:rPr>
      </w:pPr>
    </w:p>
    <w:p w14:paraId="786D9C87" w14:textId="18C0C5C8"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14:paraId="5972EF1F" w14:textId="42868476" w:rsidR="004F7EB4" w:rsidRPr="0029472D" w:rsidRDefault="00982A65" w:rsidP="00DD3291">
      <w:pPr>
        <w:pStyle w:val="Titre2"/>
      </w:pPr>
      <w:bookmarkStart w:id="612" w:name="_Toc157617479"/>
      <w:bookmarkStart w:id="613" w:name="_Toc190725867"/>
      <w:bookmarkStart w:id="614" w:name="_Toc530309776"/>
      <w:bookmarkStart w:id="615" w:name="_Toc97557134"/>
      <w:r w:rsidRPr="0029472D">
        <w:rPr>
          <w:rStyle w:val="DTAOtitreCar"/>
        </w:rPr>
        <w:lastRenderedPageBreak/>
        <w:t>Annexe n°</w:t>
      </w:r>
      <w:r>
        <w:rPr>
          <w:rStyle w:val="DTAOtitreCar"/>
        </w:rPr>
        <w:t>7 :</w:t>
      </w:r>
      <w:r w:rsidRPr="0029472D">
        <w:rPr>
          <w:rStyle w:val="DTAOtitreCar"/>
        </w:rPr>
        <w:t> </w:t>
      </w:r>
      <w:r w:rsidR="004F7EB4" w:rsidRPr="0029472D">
        <w:rPr>
          <w:b w:val="0"/>
          <w:bCs w:val="0"/>
          <w:caps/>
          <w:spacing w:val="36"/>
          <w:w w:val="80"/>
          <w:position w:val="-1"/>
          <w:sz w:val="32"/>
        </w:rPr>
        <w:t>Lettre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de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soumission</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de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la</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proposition</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technique</w:t>
      </w:r>
      <w:bookmarkEnd w:id="612"/>
      <w:bookmarkEnd w:id="613"/>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46BA6174" w14:textId="77777777"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4F7EB4">
      <w:pPr>
        <w:widowControl w:val="0"/>
        <w:autoSpaceDE w:val="0"/>
        <w:adjustRightInd w:val="0"/>
        <w:spacing w:after="60" w:line="360" w:lineRule="auto"/>
      </w:pPr>
    </w:p>
    <w:p w14:paraId="71E6123C"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697BDE79" w14:textId="77777777" w:rsidR="004F7EB4" w:rsidRPr="0029472D" w:rsidRDefault="004F7EB4" w:rsidP="004F7EB4">
      <w:pPr>
        <w:widowControl w:val="0"/>
        <w:autoSpaceDE w:val="0"/>
        <w:adjustRightInd w:val="0"/>
        <w:spacing w:after="60" w:line="360" w:lineRule="auto"/>
      </w:pP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171B32">
      <w:pPr>
        <w:pStyle w:val="DTAOtitre"/>
      </w:pPr>
    </w:p>
    <w:p w14:paraId="120D76F6" w14:textId="468692FB" w:rsidR="004C7E5D" w:rsidRDefault="004C7E5D" w:rsidP="00171B32">
      <w:pPr>
        <w:pStyle w:val="DTAOtitre"/>
      </w:pPr>
    </w:p>
    <w:p w14:paraId="5CEBEF97" w14:textId="77777777" w:rsidR="00FF1B47" w:rsidRPr="0029472D" w:rsidRDefault="00FF1B47" w:rsidP="00171B32">
      <w:pPr>
        <w:pStyle w:val="DTAOtitre"/>
      </w:pPr>
    </w:p>
    <w:p w14:paraId="33C18D29" w14:textId="2A173B48" w:rsidR="005B79A2" w:rsidRDefault="005B79A2">
      <w:pPr>
        <w:suppressAutoHyphens w:val="0"/>
        <w:autoSpaceDN/>
        <w:textAlignment w:val="auto"/>
        <w:rPr>
          <w:b/>
          <w:bCs/>
          <w:caps/>
          <w:spacing w:val="36"/>
          <w:w w:val="80"/>
          <w:position w:val="-1"/>
          <w:sz w:val="32"/>
          <w:szCs w:val="60"/>
        </w:rPr>
      </w:pPr>
      <w:r>
        <w:br w:type="page"/>
      </w:r>
    </w:p>
    <w:p w14:paraId="7F98A5D8" w14:textId="4AEFAEDE" w:rsidR="00273DD0" w:rsidRPr="0029472D" w:rsidRDefault="00353DCC" w:rsidP="00DD3291">
      <w:pPr>
        <w:pStyle w:val="Titre2"/>
      </w:pPr>
      <w:bookmarkStart w:id="616" w:name="_Toc190725868"/>
      <w:r w:rsidRPr="0029472D">
        <w:lastRenderedPageBreak/>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614"/>
      <w:bookmarkEnd w:id="615"/>
      <w:bookmarkEnd w:id="616"/>
    </w:p>
    <w:p w14:paraId="2EF5C3A8" w14:textId="77777777" w:rsidR="008169AF" w:rsidRPr="0029472D" w:rsidRDefault="008169AF" w:rsidP="00DD3291">
      <w:pPr>
        <w:pStyle w:val="Titre3"/>
        <w:rPr>
          <w:rFonts w:ascii="Times New Roman" w:hAnsi="Times New Roman"/>
          <w:sz w:val="32"/>
        </w:rPr>
      </w:pPr>
      <w:bookmarkStart w:id="617" w:name="_Toc529986297"/>
      <w:bookmarkStart w:id="618" w:name="_Toc530307558"/>
      <w:bookmarkStart w:id="619" w:name="_Toc530309777"/>
      <w:bookmarkStart w:id="620" w:name="_Toc97557135"/>
      <w:bookmarkStart w:id="621" w:name="_Toc190725869"/>
      <w:r w:rsidRPr="0029472D">
        <w:rPr>
          <w:rFonts w:ascii="Times New Roman" w:hAnsi="Times New Roman"/>
          <w:b w:val="0"/>
          <w:bCs w:val="0"/>
          <w:sz w:val="32"/>
        </w:rPr>
        <w:t>Note sur la présentation des plannings</w:t>
      </w:r>
      <w:bookmarkEnd w:id="617"/>
      <w:bookmarkEnd w:id="618"/>
      <w:bookmarkEnd w:id="619"/>
      <w:bookmarkEnd w:id="620"/>
      <w:bookmarkEnd w:id="621"/>
    </w:p>
    <w:p w14:paraId="6EEEDF4E"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DD3291">
      <w:pPr>
        <w:pStyle w:val="Titre3"/>
        <w:rPr>
          <w:b w:val="0"/>
          <w:bCs w:val="0"/>
          <w:caps/>
          <w:color w:val="000000" w:themeColor="text1"/>
          <w:spacing w:val="36"/>
          <w:w w:val="80"/>
          <w:position w:val="-1"/>
          <w:sz w:val="32"/>
        </w:rPr>
      </w:pPr>
      <w:bookmarkStart w:id="622" w:name="_Toc156822352"/>
      <w:bookmarkStart w:id="623" w:name="_Toc156822793"/>
      <w:bookmarkStart w:id="624" w:name="_Toc156825461"/>
      <w:bookmarkStart w:id="625" w:name="_Toc156826483"/>
      <w:bookmarkStart w:id="626" w:name="_Toc156853937"/>
      <w:bookmarkStart w:id="627" w:name="_Toc156855437"/>
      <w:bookmarkStart w:id="628" w:name="_Hlk163136133"/>
      <w:r w:rsidRPr="0029472D">
        <w:rPr>
          <w:b w:val="0"/>
          <w:bCs w:val="0"/>
          <w:caps/>
          <w:color w:val="000000"/>
          <w:spacing w:val="36"/>
          <w:w w:val="80"/>
          <w:position w:val="-1"/>
          <w:sz w:val="32"/>
        </w:rPr>
        <w:t xml:space="preserve"> </w:t>
      </w:r>
      <w:bookmarkStart w:id="629" w:name="_Toc190725870"/>
      <w:r w:rsidRPr="0029472D">
        <w:rPr>
          <w:b w:val="0"/>
          <w:bCs w:val="0"/>
          <w:caps/>
          <w:color w:val="000000" w:themeColor="text1"/>
          <w:spacing w:val="36"/>
          <w:w w:val="80"/>
          <w:position w:val="-1"/>
          <w:sz w:val="32"/>
        </w:rPr>
        <w:t>CALENDRIER des activités (programme de travail)</w:t>
      </w:r>
      <w:bookmarkEnd w:id="622"/>
      <w:bookmarkEnd w:id="623"/>
      <w:bookmarkEnd w:id="624"/>
      <w:bookmarkEnd w:id="625"/>
      <w:bookmarkEnd w:id="626"/>
      <w:bookmarkEnd w:id="627"/>
      <w:bookmarkEnd w:id="629"/>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DE46B0">
            <w:pPr>
              <w:widowControl w:val="0"/>
              <w:autoSpaceDE w:val="0"/>
              <w:adjustRightInd w:val="0"/>
              <w:spacing w:before="60" w:after="60" w:line="360" w:lineRule="auto"/>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DE46B0">
            <w:pPr>
              <w:widowControl w:val="0"/>
              <w:autoSpaceDE w:val="0"/>
              <w:adjustRightInd w:val="0"/>
              <w:spacing w:before="60" w:after="60" w:line="360" w:lineRule="auto"/>
            </w:pPr>
          </w:p>
        </w:tc>
      </w:tr>
    </w:tbl>
    <w:p w14:paraId="672BCF4B" w14:textId="56F3374F" w:rsidR="004C7E5D" w:rsidRDefault="00AB0120" w:rsidP="004C7E5D">
      <w:pPr>
        <w:widowControl w:val="0"/>
        <w:autoSpaceDE w:val="0"/>
        <w:adjustRightInd w:val="0"/>
        <w:spacing w:before="60" w:after="60" w:line="360" w:lineRule="auto"/>
      </w:pPr>
      <w:r w:rsidRPr="0029472D">
        <w:t>*</w:t>
      </w:r>
    </w:p>
    <w:p w14:paraId="16BC51CE" w14:textId="77777777" w:rsidR="004C7E5D" w:rsidRPr="0029472D" w:rsidRDefault="004C7E5D" w:rsidP="004C7E5D">
      <w:pPr>
        <w:widowControl w:val="0"/>
        <w:autoSpaceDE w:val="0"/>
        <w:adjustRightInd w:val="0"/>
        <w:spacing w:before="60" w:after="60" w:line="360" w:lineRule="auto"/>
        <w:ind w:left="127" w:right="-20"/>
      </w:pPr>
      <w:r w:rsidRPr="0029472D">
        <w:rPr>
          <w:b/>
          <w:bCs/>
        </w:rPr>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E46B0">
            <w:pPr>
              <w:widowControl w:val="0"/>
              <w:autoSpaceDE w:val="0"/>
              <w:adjustRightInd w:val="0"/>
              <w:spacing w:before="60" w:after="60" w:line="360" w:lineRule="auto"/>
              <w:ind w:left="587" w:right="-20"/>
            </w:pPr>
            <w:r w:rsidRPr="0029472D">
              <w:lastRenderedPageBreak/>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016CB522" w14:textId="6670CAC6" w:rsidR="00AB0120" w:rsidRPr="0029472D" w:rsidRDefault="00AB0120" w:rsidP="00DD3291">
      <w:pPr>
        <w:pStyle w:val="Titre3"/>
      </w:pPr>
      <w:bookmarkStart w:id="630" w:name="_Toc190725871"/>
      <w:r w:rsidRPr="0029472D">
        <w:rPr>
          <w:b w:val="0"/>
          <w:bCs w:val="0"/>
          <w:caps/>
          <w:color w:val="000000" w:themeColor="text1"/>
          <w:spacing w:val="36"/>
          <w:w w:val="80"/>
          <w:position w:val="-1"/>
          <w:sz w:val="32"/>
        </w:rPr>
        <w:t>Calendrier</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du</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personnel</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spécialisé</w:t>
      </w:r>
      <w:bookmarkEnd w:id="630"/>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160"/>
        <w:gridCol w:w="740"/>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7A68E1">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631" w:name="_Toc64435224"/>
            <w:bookmarkStart w:id="632" w:name="_Toc64435414"/>
            <w:bookmarkStart w:id="633" w:name="_Toc64435604"/>
            <w:bookmarkStart w:id="634" w:name="_Toc72513346"/>
            <w:bookmarkStart w:id="635" w:name="_Toc72513664"/>
            <w:bookmarkStart w:id="636" w:name="_Toc72514644"/>
            <w:bookmarkStart w:id="637" w:name="_Toc72514823"/>
            <w:bookmarkStart w:id="638" w:name="_Toc72515058"/>
            <w:bookmarkStart w:id="639" w:name="_Toc156822349"/>
            <w:bookmarkStart w:id="640" w:name="_Toc156822790"/>
            <w:bookmarkStart w:id="641" w:name="_Toc156825458"/>
            <w:bookmarkStart w:id="642" w:name="_Toc156826480"/>
            <w:bookmarkStart w:id="643" w:name="_Toc156853934"/>
            <w:bookmarkStart w:id="644" w:name="_Toc156855434"/>
            <w:bookmarkStart w:id="645" w:name="_Toc190725872"/>
            <w:r w:rsidRPr="0029472D">
              <w:rPr>
                <w:b/>
                <w:bCs/>
              </w:rPr>
              <w:t>N°</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160"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Rapports à fournir</w:t>
            </w:r>
          </w:p>
        </w:tc>
        <w:tc>
          <w:tcPr>
            <w:tcW w:w="6460"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646" w:name="_Toc64435225"/>
            <w:bookmarkStart w:id="647" w:name="_Toc64435415"/>
            <w:bookmarkStart w:id="648" w:name="_Toc64435605"/>
            <w:bookmarkStart w:id="649" w:name="_Toc72513347"/>
            <w:bookmarkStart w:id="650" w:name="_Toc72513665"/>
            <w:bookmarkStart w:id="651" w:name="_Toc72514645"/>
            <w:bookmarkStart w:id="652" w:name="_Toc72514824"/>
            <w:bookmarkStart w:id="653" w:name="_Toc72515059"/>
            <w:bookmarkStart w:id="654" w:name="_Toc156822350"/>
            <w:bookmarkStart w:id="655" w:name="_Toc156822791"/>
            <w:bookmarkStart w:id="656" w:name="_Toc156825459"/>
            <w:bookmarkStart w:id="657" w:name="_Toc156826481"/>
            <w:bookmarkStart w:id="658" w:name="_Toc156853935"/>
            <w:bookmarkStart w:id="659" w:name="_Toc156855435"/>
            <w:bookmarkStart w:id="660" w:name="_Toc190725873"/>
            <w:r w:rsidRPr="0029472D">
              <w:rPr>
                <w:b/>
                <w:bCs/>
              </w:rPr>
              <w:t>Personnel (sous forme de graphique à barres)</w:t>
            </w:r>
            <w:bookmarkEnd w:id="646"/>
            <w:bookmarkEnd w:id="647"/>
            <w:bookmarkEnd w:id="648"/>
            <w:r w:rsidRPr="0029472D">
              <w:rPr>
                <w:b/>
                <w:bCs/>
                <w:vertAlign w:val="superscript"/>
              </w:rPr>
              <w:footnoteReference w:customMarkFollows="1" w:id="1"/>
              <w:t>2</w:t>
            </w:r>
            <w:bookmarkEnd w:id="649"/>
            <w:bookmarkEnd w:id="650"/>
            <w:bookmarkEnd w:id="651"/>
            <w:bookmarkEnd w:id="652"/>
            <w:bookmarkEnd w:id="653"/>
            <w:bookmarkEnd w:id="654"/>
            <w:bookmarkEnd w:id="655"/>
            <w:bookmarkEnd w:id="656"/>
            <w:bookmarkEnd w:id="657"/>
            <w:bookmarkEnd w:id="658"/>
            <w:bookmarkEnd w:id="659"/>
            <w:bookmarkEnd w:id="660"/>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661" w:name="_Toc64435226"/>
            <w:bookmarkStart w:id="662" w:name="_Toc64435416"/>
            <w:bookmarkStart w:id="663" w:name="_Toc64435606"/>
            <w:bookmarkStart w:id="664" w:name="_Toc72513348"/>
            <w:bookmarkStart w:id="665" w:name="_Toc72513666"/>
            <w:bookmarkStart w:id="666" w:name="_Toc72514646"/>
            <w:bookmarkStart w:id="667" w:name="_Toc72514825"/>
            <w:bookmarkStart w:id="668" w:name="_Toc72515060"/>
            <w:bookmarkStart w:id="669" w:name="_Toc156822351"/>
            <w:bookmarkStart w:id="670" w:name="_Toc156822792"/>
            <w:bookmarkStart w:id="671" w:name="_Toc156825460"/>
            <w:bookmarkStart w:id="672" w:name="_Toc156826482"/>
            <w:bookmarkStart w:id="673" w:name="_Toc156853936"/>
            <w:bookmarkStart w:id="674" w:name="_Toc156855436"/>
            <w:bookmarkStart w:id="675" w:name="_Toc190725874"/>
            <w:r w:rsidRPr="0029472D">
              <w:rPr>
                <w:b/>
                <w:bCs/>
              </w:rPr>
              <w:t>Total personnel/mois</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tc>
      </w:tr>
      <w:tr w:rsidR="00AB0120" w:rsidRPr="0029472D" w14:paraId="3A67AAB2" w14:textId="77777777" w:rsidTr="007A68E1">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160"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740"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7A68E1">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160"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740"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7A68E1">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160"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740"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233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36AB58" id="Freeform 32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62178F7C" w14:textId="5FF9C5F8" w:rsidR="000D7C7E" w:rsidRPr="0029472D" w:rsidRDefault="000D7C7E" w:rsidP="00DD3291">
      <w:pPr>
        <w:pStyle w:val="Titre2"/>
        <w:rPr>
          <w:b w:val="0"/>
          <w:bCs w:val="0"/>
          <w:caps/>
          <w:spacing w:val="36"/>
          <w:w w:val="80"/>
          <w:position w:val="-1"/>
          <w:sz w:val="32"/>
          <w:szCs w:val="32"/>
        </w:rPr>
      </w:pPr>
      <w:bookmarkStart w:id="676" w:name="_Toc190725875"/>
      <w:bookmarkEnd w:id="628"/>
      <w:r w:rsidRPr="0029472D">
        <w:rPr>
          <w:b w:val="0"/>
          <w:bCs w:val="0"/>
          <w:caps/>
          <w:spacing w:val="36"/>
          <w:w w:val="80"/>
          <w:position w:val="-1"/>
          <w:sz w:val="32"/>
          <w:szCs w:val="32"/>
        </w:rPr>
        <w:lastRenderedPageBreak/>
        <w:t>Annexen°</w:t>
      </w:r>
      <w:r w:rsidR="004F7EB4" w:rsidRPr="0029472D">
        <w:rPr>
          <w:b w:val="0"/>
          <w:bCs w:val="0"/>
          <w:caps/>
          <w:spacing w:val="36"/>
          <w:w w:val="80"/>
          <w:position w:val="-1"/>
          <w:sz w:val="32"/>
          <w:szCs w:val="32"/>
        </w:rPr>
        <w:t>9</w:t>
      </w:r>
      <w:r w:rsidRPr="0029472D">
        <w:rPr>
          <w:b w:val="0"/>
          <w:bCs w:val="0"/>
          <w:caps/>
          <w:spacing w:val="36"/>
          <w:w w:val="80"/>
          <w:position w:val="-1"/>
          <w:sz w:val="32"/>
          <w:szCs w:val="32"/>
        </w:rPr>
        <w:t xml:space="preserve"> : Modèle de liste du personnel à mobiliser</w:t>
      </w:r>
      <w:bookmarkEnd w:id="676"/>
      <w:r w:rsidRPr="0029472D">
        <w:rPr>
          <w:b w:val="0"/>
          <w:bCs w:val="0"/>
          <w:caps/>
          <w:spacing w:val="36"/>
          <w:w w:val="80"/>
          <w:position w:val="-1"/>
          <w:sz w:val="32"/>
          <w:szCs w:val="32"/>
        </w:rPr>
        <w:t xml:space="preserve"> </w:t>
      </w:r>
    </w:p>
    <w:p w14:paraId="5E6DC78C" w14:textId="4D602C0B" w:rsidR="008D200E" w:rsidRPr="0029472D" w:rsidRDefault="008D200E" w:rsidP="008D200E">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677"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677"/>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rsidP="00DB7819">
      <w:pPr>
        <w:widowControl w:val="0"/>
        <w:numPr>
          <w:ilvl w:val="0"/>
          <w:numId w:val="36"/>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678"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678"/>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77777777"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3119D7BF" w:rsidR="000D7C7E" w:rsidRPr="0029472D" w:rsidRDefault="000D7C7E" w:rsidP="00DD3291">
      <w:pPr>
        <w:pStyle w:val="Titre2"/>
        <w:rPr>
          <w:b w:val="0"/>
          <w:bCs w:val="0"/>
          <w:caps/>
          <w:spacing w:val="36"/>
          <w:w w:val="80"/>
          <w:position w:val="-1"/>
          <w:sz w:val="32"/>
          <w:szCs w:val="32"/>
        </w:rPr>
      </w:pPr>
      <w:bookmarkStart w:id="679" w:name="_Toc190725876"/>
      <w:r w:rsidRPr="0029472D">
        <w:rPr>
          <w:b w:val="0"/>
          <w:bCs w:val="0"/>
          <w:caps/>
          <w:spacing w:val="36"/>
          <w:w w:val="80"/>
          <w:position w:val="-1"/>
          <w:sz w:val="32"/>
          <w:szCs w:val="32"/>
        </w:rPr>
        <w:lastRenderedPageBreak/>
        <w:t>Annexen°</w:t>
      </w:r>
      <w:r w:rsidR="004F7EB4" w:rsidRPr="0029472D">
        <w:rPr>
          <w:b w:val="0"/>
          <w:bCs w:val="0"/>
          <w:caps/>
          <w:spacing w:val="36"/>
          <w:w w:val="80"/>
          <w:position w:val="-1"/>
          <w:sz w:val="32"/>
          <w:szCs w:val="32"/>
        </w:rPr>
        <w:t>10</w:t>
      </w:r>
      <w:r w:rsidRPr="0029472D">
        <w:rPr>
          <w:b w:val="0"/>
          <w:bCs w:val="0"/>
          <w:caps/>
          <w:spacing w:val="36"/>
          <w:w w:val="80"/>
          <w:position w:val="-1"/>
          <w:sz w:val="32"/>
          <w:szCs w:val="32"/>
        </w:rPr>
        <w:t xml:space="preserve"> : </w:t>
      </w:r>
      <w:bookmarkStart w:id="680" w:name="_Hlk143620781"/>
      <w:r w:rsidRPr="0029472D">
        <w:rPr>
          <w:b w:val="0"/>
          <w:bCs w:val="0"/>
          <w:caps/>
          <w:spacing w:val="36"/>
          <w:w w:val="80"/>
          <w:position w:val="-1"/>
          <w:sz w:val="32"/>
          <w:szCs w:val="32"/>
        </w:rPr>
        <w:t>Modèle fiche de prestations susceptibles d’être sous-traitées commandées</w:t>
      </w:r>
      <w:bookmarkEnd w:id="679"/>
      <w:bookmarkEnd w:id="680"/>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[insérer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[unité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Pr="0029472D" w:rsidRDefault="00E519B1"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DD3291">
      <w:pPr>
        <w:pStyle w:val="Titre2"/>
        <w:rPr>
          <w:b w:val="0"/>
          <w:bCs w:val="0"/>
          <w:caps/>
          <w:spacing w:val="36"/>
          <w:w w:val="80"/>
          <w:position w:val="-1"/>
          <w:sz w:val="32"/>
        </w:rPr>
      </w:pPr>
      <w:bookmarkStart w:id="681" w:name="_Toc157617484"/>
      <w:bookmarkStart w:id="682" w:name="_Toc190725877"/>
      <w:r w:rsidRPr="0029472D">
        <w:rPr>
          <w:b w:val="0"/>
          <w:bCs w:val="0"/>
          <w:caps/>
          <w:spacing w:val="36"/>
          <w:w w:val="80"/>
          <w:position w:val="-1"/>
          <w:sz w:val="32"/>
        </w:rPr>
        <w:lastRenderedPageBreak/>
        <w:t>ANNEXEN°</w:t>
      </w:r>
      <w:r w:rsidR="00D02F56" w:rsidRPr="0029472D">
        <w:rPr>
          <w:b w:val="0"/>
          <w:bCs w:val="0"/>
          <w:caps/>
          <w:spacing w:val="36"/>
          <w:w w:val="80"/>
          <w:position w:val="-1"/>
          <w:sz w:val="32"/>
        </w:rPr>
        <w:t>1</w:t>
      </w:r>
      <w:r w:rsidR="004F7EB4" w:rsidRPr="0029472D">
        <w:rPr>
          <w:b w:val="0"/>
          <w:bCs w:val="0"/>
          <w:caps/>
          <w:spacing w:val="36"/>
          <w:w w:val="80"/>
          <w:position w:val="-1"/>
          <w:sz w:val="32"/>
        </w:rPr>
        <w:t>1</w:t>
      </w:r>
      <w:r w:rsidRPr="0029472D">
        <w:rPr>
          <w:bCs w:val="0"/>
          <w:caps/>
          <w:spacing w:val="36"/>
          <w:w w:val="80"/>
          <w:position w:val="-1"/>
          <w:sz w:val="32"/>
        </w:rPr>
        <w:t xml:space="preserve"> : </w:t>
      </w:r>
      <w:r w:rsidRPr="0029472D">
        <w:rPr>
          <w:b w:val="0"/>
          <w:bCs w:val="0"/>
          <w:caps/>
          <w:spacing w:val="36"/>
          <w:w w:val="80"/>
          <w:position w:val="-1"/>
          <w:sz w:val="32"/>
        </w:rPr>
        <w:t>Modèle de Curriculum Vitae (CV) du personnel spécialisé proposé</w:t>
      </w:r>
      <w:bookmarkEnd w:id="681"/>
      <w:bookmarkEnd w:id="682"/>
    </w:p>
    <w:p w14:paraId="105B7D5D" w14:textId="77777777"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14:paraId="6982CAEF" w14:textId="77777777"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14:paraId="3D3A1580" w14:textId="77777777"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14:paraId="2C99D0CB" w14:textId="5832D937"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14:paraId="28093D34" w14:textId="77777777"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7FF67078" w14:textId="77777777"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0D7C7E">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lastRenderedPageBreak/>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rsidP="00DB7819">
      <w:pPr>
        <w:widowControl w:val="0"/>
        <w:numPr>
          <w:ilvl w:val="0"/>
          <w:numId w:val="37"/>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rsidP="00DB7819">
      <w:pPr>
        <w:widowControl w:val="0"/>
        <w:numPr>
          <w:ilvl w:val="0"/>
          <w:numId w:val="37"/>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14:paraId="25A06D5D" w14:textId="77777777" w:rsidR="000D7C7E" w:rsidRPr="0029472D" w:rsidRDefault="000D7C7E" w:rsidP="000D7C7E">
      <w:pPr>
        <w:widowControl w:val="0"/>
        <w:autoSpaceDE w:val="0"/>
        <w:adjustRightInd w:val="0"/>
        <w:spacing w:after="60" w:line="360" w:lineRule="auto"/>
        <w:ind w:left="107" w:right="-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0D7C7E">
      <w:pPr>
        <w:widowControl w:val="0"/>
        <w:autoSpaceDE w:val="0"/>
        <w:adjustRightInd w:val="0"/>
        <w:spacing w:after="60" w:line="360" w:lineRule="auto"/>
        <w:ind w:left="6910" w:right="-20"/>
      </w:pPr>
      <w:r w:rsidRPr="0029472D">
        <w:rPr>
          <w:i/>
          <w:iCs/>
        </w:rPr>
        <w:lastRenderedPageBreak/>
        <w:t>Jour/mois/année</w:t>
      </w:r>
    </w:p>
    <w:p w14:paraId="4E30FD28" w14:textId="77777777"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14:paraId="12B8835B" w14:textId="77777777"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14:paraId="4B93E9CA" w14:textId="7844BE50" w:rsidR="004C677A" w:rsidRPr="0029472D" w:rsidRDefault="004C677A">
      <w:pPr>
        <w:suppressAutoHyphens w:val="0"/>
        <w:autoSpaceDN/>
        <w:textAlignment w:val="auto"/>
      </w:pPr>
      <w:r w:rsidRPr="0029472D">
        <w:br w:type="page"/>
      </w:r>
    </w:p>
    <w:p w14:paraId="1F5012DD" w14:textId="3FA91F13" w:rsidR="00225F12" w:rsidRPr="0029472D" w:rsidRDefault="003A4594" w:rsidP="00DD3291">
      <w:pPr>
        <w:pStyle w:val="Titre2"/>
        <w:rPr>
          <w:b w:val="0"/>
          <w:bCs w:val="0"/>
          <w:caps/>
          <w:color w:val="000000" w:themeColor="text1"/>
          <w:spacing w:val="36"/>
          <w:w w:val="80"/>
          <w:position w:val="-1"/>
          <w:sz w:val="32"/>
        </w:rPr>
      </w:pPr>
      <w:bookmarkStart w:id="683" w:name="_Toc156822342"/>
      <w:bookmarkStart w:id="684" w:name="_Toc156822783"/>
      <w:bookmarkStart w:id="685" w:name="_Toc156825451"/>
      <w:bookmarkStart w:id="686" w:name="_Toc156826473"/>
      <w:bookmarkStart w:id="687" w:name="_Toc156853927"/>
      <w:bookmarkStart w:id="688" w:name="_Toc156855427"/>
      <w:bookmarkStart w:id="689" w:name="_Toc190725878"/>
      <w:bookmarkStart w:id="690" w:name="_Hlk163136202"/>
      <w:r w:rsidRPr="0029472D">
        <w:rPr>
          <w:b w:val="0"/>
          <w:bCs w:val="0"/>
          <w:caps/>
          <w:color w:val="000000" w:themeColor="text1"/>
          <w:spacing w:val="36"/>
          <w:w w:val="80"/>
          <w:position w:val="-1"/>
          <w:sz w:val="32"/>
        </w:rPr>
        <w:lastRenderedPageBreak/>
        <w:t>ANNEXE</w:t>
      </w:r>
      <w:r w:rsidR="00DD3291">
        <w:rPr>
          <w:b w:val="0"/>
          <w:bCs w:val="0"/>
          <w:caps/>
          <w:color w:val="000000" w:themeColor="text1"/>
          <w:spacing w:val="36"/>
          <w:w w:val="80"/>
          <w:position w:val="-1"/>
          <w:sz w:val="32"/>
        </w:rPr>
        <w:t xml:space="preserve"> </w:t>
      </w:r>
      <w:r w:rsidRPr="0029472D">
        <w:rPr>
          <w:b w:val="0"/>
          <w:bCs w:val="0"/>
          <w:caps/>
          <w:color w:val="000000" w:themeColor="text1"/>
          <w:spacing w:val="36"/>
          <w:w w:val="80"/>
          <w:position w:val="-1"/>
          <w:sz w:val="32"/>
        </w:rPr>
        <w:t>N°12 :</w:t>
      </w:r>
      <w:r w:rsidR="00225F12" w:rsidRPr="0029472D">
        <w:rPr>
          <w:b w:val="0"/>
          <w:bCs w:val="0"/>
          <w:caps/>
          <w:color w:val="000000" w:themeColor="text1"/>
          <w:spacing w:val="36"/>
          <w:w w:val="80"/>
          <w:position w:val="-1"/>
          <w:sz w:val="32"/>
        </w:rPr>
        <w:t xml:space="preserve"> Références du Candidat</w:t>
      </w:r>
      <w:bookmarkEnd w:id="683"/>
      <w:bookmarkEnd w:id="684"/>
      <w:bookmarkEnd w:id="685"/>
      <w:bookmarkEnd w:id="686"/>
      <w:bookmarkEnd w:id="687"/>
      <w:bookmarkEnd w:id="688"/>
      <w:bookmarkEnd w:id="689"/>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r w:rsidRPr="0029472D">
              <w:t>durée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5619E136" w:rsidR="00225F12" w:rsidRPr="0029472D" w:rsidRDefault="003A4594" w:rsidP="00DD3291">
      <w:pPr>
        <w:pStyle w:val="Titre2"/>
        <w:rPr>
          <w:b w:val="0"/>
          <w:bCs w:val="0"/>
          <w:caps/>
          <w:color w:val="000000" w:themeColor="text1"/>
          <w:spacing w:val="36"/>
          <w:w w:val="80"/>
          <w:position w:val="-1"/>
          <w:sz w:val="32"/>
        </w:rPr>
      </w:pPr>
      <w:bookmarkStart w:id="691" w:name="_Toc156822344"/>
      <w:bookmarkStart w:id="692" w:name="_Toc156822785"/>
      <w:bookmarkStart w:id="693" w:name="_Toc156825453"/>
      <w:bookmarkStart w:id="694" w:name="_Toc156826475"/>
      <w:bookmarkStart w:id="695" w:name="_Toc156853929"/>
      <w:bookmarkStart w:id="696" w:name="_Toc156855429"/>
      <w:bookmarkStart w:id="697" w:name="_Toc190725879"/>
      <w:r w:rsidRPr="0029472D">
        <w:rPr>
          <w:b w:val="0"/>
          <w:bCs w:val="0"/>
          <w:caps/>
          <w:color w:val="000000"/>
          <w:spacing w:val="36"/>
          <w:w w:val="80"/>
          <w:position w:val="-1"/>
          <w:sz w:val="32"/>
        </w:rPr>
        <w:lastRenderedPageBreak/>
        <w:t>ANNEXE</w:t>
      </w:r>
      <w:r w:rsidR="00DD3291">
        <w:rPr>
          <w:b w:val="0"/>
          <w:bCs w:val="0"/>
          <w:caps/>
          <w:color w:val="000000"/>
          <w:spacing w:val="36"/>
          <w:w w:val="80"/>
          <w:position w:val="-1"/>
          <w:sz w:val="32"/>
        </w:rPr>
        <w:t xml:space="preserve"> </w:t>
      </w:r>
      <w:r w:rsidRPr="0029472D">
        <w:rPr>
          <w:b w:val="0"/>
          <w:bCs w:val="0"/>
          <w:caps/>
          <w:color w:val="000000"/>
          <w:spacing w:val="36"/>
          <w:w w:val="80"/>
          <w:position w:val="-1"/>
          <w:sz w:val="32"/>
        </w:rPr>
        <w:t>N°13</w:t>
      </w:r>
      <w:r w:rsidR="00225F12" w:rsidRPr="0029472D">
        <w:rPr>
          <w:b w:val="0"/>
          <w:bCs w:val="0"/>
          <w:caps/>
          <w:color w:val="000000"/>
          <w:spacing w:val="36"/>
          <w:w w:val="80"/>
          <w:position w:val="-1"/>
          <w:sz w:val="32"/>
        </w:rPr>
        <w:t>.</w:t>
      </w:r>
      <w:r w:rsidR="00225F12" w:rsidRPr="0029472D">
        <w:rPr>
          <w:b w:val="0"/>
          <w:bCs w:val="0"/>
          <w:caps/>
          <w:color w:val="000000" w:themeColor="text1"/>
          <w:spacing w:val="36"/>
          <w:w w:val="80"/>
          <w:position w:val="-1"/>
          <w:sz w:val="32"/>
        </w:rPr>
        <w:t xml:space="preserve"> Descriptif de la</w:t>
      </w:r>
      <w:bookmarkEnd w:id="691"/>
      <w:bookmarkEnd w:id="692"/>
      <w:bookmarkEnd w:id="693"/>
      <w:bookmarkEnd w:id="694"/>
      <w:bookmarkEnd w:id="695"/>
      <w:bookmarkEnd w:id="696"/>
      <w:r w:rsidR="00225F12" w:rsidRPr="0029472D">
        <w:rPr>
          <w:b w:val="0"/>
          <w:bCs w:val="0"/>
          <w:caps/>
          <w:color w:val="000000" w:themeColor="text1"/>
          <w:spacing w:val="36"/>
          <w:w w:val="80"/>
          <w:position w:val="-1"/>
          <w:sz w:val="32"/>
        </w:rPr>
        <w:t xml:space="preserve"> </w:t>
      </w:r>
      <w:bookmarkStart w:id="698" w:name="_Toc156822345"/>
      <w:bookmarkStart w:id="699" w:name="_Toc156822786"/>
      <w:bookmarkStart w:id="700" w:name="_Toc156825454"/>
      <w:bookmarkStart w:id="701" w:name="_Toc156826476"/>
      <w:bookmarkStart w:id="702" w:name="_Toc156853930"/>
      <w:bookmarkStart w:id="703" w:name="_Toc156855430"/>
      <w:r w:rsidR="00225F12" w:rsidRPr="0029472D">
        <w:rPr>
          <w:b w:val="0"/>
          <w:bCs w:val="0"/>
          <w:caps/>
          <w:color w:val="000000" w:themeColor="text1"/>
          <w:spacing w:val="36"/>
          <w:w w:val="80"/>
          <w:position w:val="-1"/>
          <w:sz w:val="32"/>
        </w:rPr>
        <w:t>méthodologie et du plan de travail proposés pour accomplir la mission</w:t>
      </w:r>
      <w:bookmarkEnd w:id="697"/>
      <w:bookmarkEnd w:id="698"/>
      <w:bookmarkEnd w:id="699"/>
      <w:bookmarkEnd w:id="700"/>
      <w:bookmarkEnd w:id="701"/>
      <w:bookmarkEnd w:id="702"/>
      <w:bookmarkEnd w:id="703"/>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rsidP="00DB7819">
      <w:pPr>
        <w:numPr>
          <w:ilvl w:val="0"/>
          <w:numId w:val="61"/>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rsidP="00DB7819">
      <w:pPr>
        <w:numPr>
          <w:ilvl w:val="0"/>
          <w:numId w:val="61"/>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rsidP="00DB7819">
      <w:pPr>
        <w:numPr>
          <w:ilvl w:val="0"/>
          <w:numId w:val="61"/>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rsidP="00DB7819">
      <w:pPr>
        <w:pStyle w:val="Paragraphedeliste"/>
        <w:numPr>
          <w:ilvl w:val="0"/>
          <w:numId w:val="61"/>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DD3291">
      <w:pPr>
        <w:pStyle w:val="Titre2"/>
        <w:rPr>
          <w:b w:val="0"/>
          <w:bCs w:val="0"/>
          <w:caps/>
          <w:color w:val="000000" w:themeColor="text1"/>
          <w:spacing w:val="36"/>
          <w:w w:val="80"/>
          <w:position w:val="-1"/>
          <w:sz w:val="32"/>
        </w:rPr>
      </w:pPr>
      <w:bookmarkStart w:id="704" w:name="_Toc4398465"/>
      <w:bookmarkStart w:id="705" w:name="_Toc4400468"/>
      <w:bookmarkStart w:id="706" w:name="_Toc4400739"/>
      <w:bookmarkStart w:id="707" w:name="_Toc4400997"/>
      <w:bookmarkStart w:id="708" w:name="_Toc4401163"/>
      <w:bookmarkStart w:id="709" w:name="_Toc102984783"/>
      <w:bookmarkStart w:id="710" w:name="_Toc156822354"/>
      <w:bookmarkStart w:id="711" w:name="_Toc156822795"/>
      <w:bookmarkStart w:id="712" w:name="_Toc156825463"/>
      <w:bookmarkStart w:id="713" w:name="_Toc156826485"/>
      <w:bookmarkStart w:id="714" w:name="_Toc156853939"/>
      <w:bookmarkStart w:id="715" w:name="_Toc156855439"/>
      <w:bookmarkStart w:id="716" w:name="_Toc190725880"/>
      <w:r w:rsidRPr="0029472D">
        <w:rPr>
          <w:b w:val="0"/>
          <w:bCs w:val="0"/>
          <w:caps/>
          <w:color w:val="000000"/>
          <w:spacing w:val="36"/>
          <w:w w:val="80"/>
          <w:position w:val="-1"/>
          <w:sz w:val="32"/>
        </w:rPr>
        <w:lastRenderedPageBreak/>
        <w:t>ANNEXEN°</w:t>
      </w:r>
      <w:r w:rsidR="00CD7C19" w:rsidRPr="0029472D">
        <w:rPr>
          <w:b w:val="0"/>
          <w:bCs w:val="0"/>
          <w:caps/>
          <w:color w:val="000000"/>
          <w:spacing w:val="36"/>
          <w:w w:val="80"/>
          <w:position w:val="-1"/>
          <w:sz w:val="32"/>
        </w:rPr>
        <w:t>1</w:t>
      </w:r>
      <w:r w:rsidR="00D0333E" w:rsidRPr="0029472D">
        <w:rPr>
          <w:b w:val="0"/>
          <w:bCs w:val="0"/>
          <w:caps/>
          <w:color w:val="000000"/>
          <w:spacing w:val="36"/>
          <w:w w:val="80"/>
          <w:position w:val="-1"/>
          <w:sz w:val="32"/>
        </w:rPr>
        <w:t>4</w:t>
      </w:r>
      <w:r w:rsidR="00CD7C19" w:rsidRPr="0029472D">
        <w:rPr>
          <w:b w:val="0"/>
          <w:bCs w:val="0"/>
          <w:caps/>
          <w:color w:val="000000"/>
          <w:spacing w:val="36"/>
          <w:w w:val="80"/>
          <w:position w:val="-1"/>
          <w:sz w:val="32"/>
        </w:rPr>
        <w:t xml:space="preserve"> MODELE</w:t>
      </w:r>
      <w:r w:rsidR="00225F12" w:rsidRPr="0029472D">
        <w:rPr>
          <w:b w:val="0"/>
          <w:bCs w:val="0"/>
          <w:caps/>
          <w:color w:val="000000" w:themeColor="text1"/>
          <w:spacing w:val="36"/>
          <w:w w:val="80"/>
          <w:position w:val="-1"/>
          <w:sz w:val="32"/>
        </w:rPr>
        <w:t xml:space="preserve"> de </w:t>
      </w:r>
      <w:bookmarkStart w:id="717" w:name="_Hlk152231933"/>
      <w:r w:rsidR="00225F12" w:rsidRPr="0029472D">
        <w:rPr>
          <w:b w:val="0"/>
          <w:bCs w:val="0"/>
          <w:caps/>
          <w:color w:val="000000" w:themeColor="text1"/>
          <w:spacing w:val="36"/>
          <w:w w:val="80"/>
          <w:position w:val="-1"/>
          <w:sz w:val="32"/>
        </w:rPr>
        <w:t>Fiche d’information relative au matériel essentiel</w:t>
      </w:r>
      <w:bookmarkEnd w:id="704"/>
      <w:bookmarkEnd w:id="705"/>
      <w:bookmarkEnd w:id="706"/>
      <w:bookmarkEnd w:id="707"/>
      <w:bookmarkEnd w:id="708"/>
      <w:bookmarkEnd w:id="717"/>
      <w:r w:rsidR="00225F12" w:rsidRPr="0029472D">
        <w:rPr>
          <w:b w:val="0"/>
          <w:bCs w:val="0"/>
          <w:caps/>
          <w:color w:val="000000" w:themeColor="text1"/>
          <w:spacing w:val="36"/>
          <w:w w:val="80"/>
          <w:position w:val="-1"/>
          <w:sz w:val="32"/>
        </w:rPr>
        <w:t>, le cas échéant</w:t>
      </w:r>
      <w:bookmarkEnd w:id="709"/>
      <w:bookmarkEnd w:id="710"/>
      <w:bookmarkEnd w:id="711"/>
      <w:bookmarkEnd w:id="712"/>
      <w:bookmarkEnd w:id="713"/>
      <w:bookmarkEnd w:id="714"/>
      <w:bookmarkEnd w:id="715"/>
      <w:bookmarkEnd w:id="716"/>
      <w:r w:rsidR="00225F12" w:rsidRPr="0029472D" w:rsidDel="0018560E">
        <w:rPr>
          <w:b w:val="0"/>
          <w:bCs w:val="0"/>
          <w:caps/>
          <w:color w:val="000000" w:themeColor="text1"/>
          <w:spacing w:val="36"/>
          <w:w w:val="80"/>
          <w:position w:val="-1"/>
          <w:sz w:val="32"/>
        </w:rPr>
        <w:t xml:space="preserve"> </w:t>
      </w:r>
      <w:r w:rsidR="007D5BA1" w:rsidRPr="0029472D">
        <w:rPr>
          <w:b w:val="0"/>
          <w:bCs w:val="0"/>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718"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52FA3B50"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718"/>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DD3291">
      <w:pPr>
        <w:pStyle w:val="Titre2"/>
        <w:rPr>
          <w:b w:val="0"/>
          <w:bCs w:val="0"/>
          <w:caps/>
          <w:color w:val="000000" w:themeColor="text1"/>
          <w:spacing w:val="36"/>
          <w:w w:val="80"/>
          <w:position w:val="-1"/>
          <w:sz w:val="32"/>
        </w:rPr>
      </w:pPr>
      <w:bookmarkStart w:id="719" w:name="_Toc102984784"/>
      <w:bookmarkStart w:id="720" w:name="_Toc156855440"/>
      <w:bookmarkStart w:id="721" w:name="_Toc190725881"/>
      <w:r w:rsidRPr="0029472D">
        <w:rPr>
          <w:b w:val="0"/>
          <w:bCs w:val="0"/>
          <w:caps/>
          <w:color w:val="000000"/>
          <w:spacing w:val="36"/>
          <w:w w:val="80"/>
          <w:position w:val="-1"/>
          <w:sz w:val="32"/>
        </w:rPr>
        <w:lastRenderedPageBreak/>
        <w:t>ANNEXEN°1</w:t>
      </w:r>
      <w:r w:rsidR="00D0333E" w:rsidRPr="0029472D">
        <w:rPr>
          <w:b w:val="0"/>
          <w:bCs w:val="0"/>
          <w:caps/>
          <w:color w:val="000000"/>
          <w:spacing w:val="36"/>
          <w:w w:val="80"/>
          <w:position w:val="-1"/>
          <w:sz w:val="32"/>
        </w:rPr>
        <w:t>5</w:t>
      </w:r>
      <w:r w:rsidRPr="0029472D">
        <w:rPr>
          <w:b w:val="0"/>
          <w:bCs w:val="0"/>
          <w:caps/>
          <w:color w:val="000000"/>
          <w:spacing w:val="36"/>
          <w:w w:val="80"/>
          <w:position w:val="-1"/>
          <w:sz w:val="32"/>
        </w:rPr>
        <w:t xml:space="preserve"> </w:t>
      </w:r>
      <w:r w:rsidR="00225F12" w:rsidRPr="0029472D">
        <w:rPr>
          <w:b w:val="0"/>
          <w:bCs w:val="0"/>
          <w:caps/>
          <w:color w:val="000000" w:themeColor="text1"/>
          <w:spacing w:val="36"/>
          <w:w w:val="80"/>
          <w:position w:val="-1"/>
          <w:sz w:val="32"/>
        </w:rPr>
        <w:t>Modèle de Déclaration sur l'honneur de visite du site</w:t>
      </w:r>
      <w:bookmarkEnd w:id="719"/>
      <w:bookmarkEnd w:id="720"/>
      <w:bookmarkEnd w:id="721"/>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DD3291">
      <w:pPr>
        <w:pStyle w:val="DTAOpices"/>
        <w:outlineLvl w:val="9"/>
      </w:pPr>
      <w:bookmarkStart w:id="722" w:name="_Toc97543368"/>
      <w:bookmarkEnd w:id="690"/>
    </w:p>
    <w:p w14:paraId="24827D0F" w14:textId="77777777" w:rsidR="00D0333E" w:rsidRPr="0029472D" w:rsidRDefault="00D0333E" w:rsidP="00DD3291">
      <w:pPr>
        <w:pStyle w:val="DTAOpices"/>
        <w:outlineLvl w:val="9"/>
      </w:pPr>
    </w:p>
    <w:p w14:paraId="6F474B5B" w14:textId="77777777" w:rsidR="00D0333E" w:rsidRPr="0029472D" w:rsidRDefault="00D0333E" w:rsidP="00DD3291">
      <w:pPr>
        <w:pStyle w:val="DTAOpices"/>
        <w:outlineLvl w:val="9"/>
      </w:pPr>
    </w:p>
    <w:p w14:paraId="7F95FB65" w14:textId="77777777" w:rsidR="00D0333E" w:rsidRPr="0029472D" w:rsidRDefault="00D0333E" w:rsidP="00DD3291">
      <w:pPr>
        <w:pStyle w:val="DTAOpices"/>
        <w:outlineLvl w:val="9"/>
      </w:pPr>
    </w:p>
    <w:p w14:paraId="3263A102" w14:textId="77777777" w:rsidR="00D0333E" w:rsidRDefault="00D0333E" w:rsidP="00DD3291">
      <w:pPr>
        <w:pStyle w:val="DTAOpices"/>
        <w:outlineLvl w:val="9"/>
      </w:pPr>
    </w:p>
    <w:p w14:paraId="0DF4E90A" w14:textId="77777777" w:rsidR="00F31B7E" w:rsidRDefault="00F31B7E" w:rsidP="00DD3291">
      <w:pPr>
        <w:pStyle w:val="DTAOpices"/>
        <w:outlineLvl w:val="9"/>
      </w:pPr>
    </w:p>
    <w:p w14:paraId="26D0BF35" w14:textId="77777777" w:rsidR="00F31B7E" w:rsidRDefault="00F31B7E" w:rsidP="00DD3291">
      <w:pPr>
        <w:pStyle w:val="DTAOpices"/>
        <w:outlineLvl w:val="9"/>
      </w:pPr>
    </w:p>
    <w:p w14:paraId="1E672EE1" w14:textId="77777777" w:rsidR="00F31B7E" w:rsidRDefault="00F31B7E" w:rsidP="00DD3291">
      <w:pPr>
        <w:pStyle w:val="DTAOpices"/>
        <w:outlineLvl w:val="9"/>
      </w:pPr>
    </w:p>
    <w:p w14:paraId="3CE9CB5C" w14:textId="77777777" w:rsidR="00F31B7E" w:rsidRDefault="00F31B7E" w:rsidP="00DD3291">
      <w:pPr>
        <w:pStyle w:val="DTAOpices"/>
        <w:outlineLvl w:val="9"/>
      </w:pPr>
    </w:p>
    <w:p w14:paraId="4AE6FBB4" w14:textId="77777777" w:rsidR="00F31B7E" w:rsidRPr="0029472D" w:rsidRDefault="00F31B7E" w:rsidP="00DD3291">
      <w:pPr>
        <w:pStyle w:val="DTAOpices"/>
        <w:outlineLvl w:val="9"/>
      </w:pPr>
    </w:p>
    <w:p w14:paraId="54A669B7" w14:textId="77777777" w:rsidR="00F31B7E" w:rsidRDefault="00F31B7E" w:rsidP="00DD3291">
      <w:pPr>
        <w:pStyle w:val="DTAOpices"/>
        <w:outlineLvl w:val="9"/>
      </w:pPr>
    </w:p>
    <w:p w14:paraId="1DDB887D" w14:textId="77777777" w:rsidR="00F31B7E" w:rsidRDefault="00F31B7E" w:rsidP="00DD3291">
      <w:pPr>
        <w:pStyle w:val="DTAOpices"/>
        <w:outlineLvl w:val="9"/>
      </w:pPr>
    </w:p>
    <w:p w14:paraId="1D06F064" w14:textId="77777777" w:rsidR="00F31B7E" w:rsidRDefault="00F31B7E" w:rsidP="00DD3291">
      <w:pPr>
        <w:pStyle w:val="DTAOpices"/>
        <w:outlineLvl w:val="9"/>
      </w:pPr>
    </w:p>
    <w:p w14:paraId="091BDBEB" w14:textId="77777777" w:rsidR="00F31B7E" w:rsidRDefault="00F31B7E" w:rsidP="00DD3291">
      <w:pPr>
        <w:pStyle w:val="DTAOpices"/>
        <w:outlineLvl w:val="9"/>
      </w:pPr>
    </w:p>
    <w:p w14:paraId="34B42D72" w14:textId="77777777" w:rsidR="00F31B7E" w:rsidRDefault="00F31B7E" w:rsidP="00DD3291">
      <w:pPr>
        <w:pStyle w:val="DTAOpices"/>
        <w:outlineLvl w:val="9"/>
      </w:pPr>
    </w:p>
    <w:p w14:paraId="5DD371CC" w14:textId="08C32ADC" w:rsidR="00F31B7E" w:rsidRDefault="00F31B7E" w:rsidP="00DD3291">
      <w:pPr>
        <w:pStyle w:val="DTAOpices"/>
        <w:outlineLvl w:val="9"/>
      </w:pPr>
    </w:p>
    <w:p w14:paraId="424FFBB6" w14:textId="7C366551" w:rsidR="005B79A2" w:rsidRDefault="005B79A2" w:rsidP="00DD3291">
      <w:pPr>
        <w:pStyle w:val="DTAOpices"/>
        <w:outlineLvl w:val="9"/>
      </w:pPr>
    </w:p>
    <w:p w14:paraId="4DD9D873" w14:textId="39518FB7" w:rsidR="005B79A2" w:rsidRDefault="005B79A2" w:rsidP="00DD3291">
      <w:pPr>
        <w:pStyle w:val="DTAOpices"/>
        <w:outlineLvl w:val="9"/>
      </w:pPr>
    </w:p>
    <w:p w14:paraId="09033474" w14:textId="5AFFF8DE" w:rsidR="005B79A2" w:rsidRDefault="005B79A2" w:rsidP="00DD3291">
      <w:pPr>
        <w:pStyle w:val="DTAOpices"/>
        <w:outlineLvl w:val="9"/>
      </w:pPr>
    </w:p>
    <w:p w14:paraId="28FB355E" w14:textId="483B0D06" w:rsidR="005B79A2" w:rsidRDefault="005B79A2" w:rsidP="00DD3291">
      <w:pPr>
        <w:pStyle w:val="DTAOpices"/>
        <w:outlineLvl w:val="9"/>
      </w:pPr>
    </w:p>
    <w:p w14:paraId="1C6F69A9" w14:textId="793540FF" w:rsidR="005B79A2" w:rsidRDefault="005B79A2" w:rsidP="00DD3291">
      <w:pPr>
        <w:pStyle w:val="DTAOpices"/>
        <w:outlineLvl w:val="9"/>
      </w:pPr>
    </w:p>
    <w:p w14:paraId="0B0B7738" w14:textId="77777777" w:rsidR="005B79A2" w:rsidRDefault="005B79A2" w:rsidP="00DD3291">
      <w:pPr>
        <w:pStyle w:val="DTAOpices"/>
        <w:outlineLvl w:val="9"/>
      </w:pPr>
    </w:p>
    <w:p w14:paraId="005B132D" w14:textId="77777777" w:rsidR="00F31B7E" w:rsidRDefault="00F31B7E" w:rsidP="00DD3291">
      <w:pPr>
        <w:pStyle w:val="DTAOpices"/>
        <w:outlineLvl w:val="9"/>
      </w:pPr>
    </w:p>
    <w:p w14:paraId="07855191" w14:textId="77777777" w:rsidR="00F31B7E" w:rsidRDefault="00F31B7E" w:rsidP="00DD3291">
      <w:pPr>
        <w:pStyle w:val="DTAOpices"/>
        <w:outlineLvl w:val="9"/>
      </w:pPr>
    </w:p>
    <w:p w14:paraId="5902DA94" w14:textId="77777777" w:rsidR="00F31B7E" w:rsidRDefault="00F31B7E" w:rsidP="00DD3291">
      <w:pPr>
        <w:pStyle w:val="DTAOpices"/>
        <w:outlineLvl w:val="9"/>
      </w:pPr>
    </w:p>
    <w:p w14:paraId="04DDAF87" w14:textId="6B8C6189" w:rsidR="00C01C91" w:rsidRPr="0029472D" w:rsidRDefault="00F17CD8" w:rsidP="00813C0A">
      <w:pPr>
        <w:pStyle w:val="DTAOpices"/>
      </w:pPr>
      <w:bookmarkStart w:id="723" w:name="_Toc188022401"/>
      <w:bookmarkStart w:id="724" w:name="_Toc190725882"/>
      <w:r w:rsidRPr="0029472D">
        <w:t>piece n°11</w:t>
      </w:r>
      <w:r w:rsidR="00DD3291">
        <w:t xml:space="preserve"> : </w:t>
      </w:r>
      <w:r w:rsidR="00C01C91" w:rsidRPr="0029472D">
        <w:t>Charte d’Intégrité</w:t>
      </w:r>
      <w:bookmarkEnd w:id="722"/>
      <w:bookmarkEnd w:id="723"/>
      <w:bookmarkEnd w:id="724"/>
    </w:p>
    <w:p w14:paraId="7AE0F451" w14:textId="4EB895C7" w:rsidR="00C01C91" w:rsidRPr="0029472D" w:rsidRDefault="00C01C91" w:rsidP="00230C15">
      <w:pPr>
        <w:widowControl w:val="0"/>
        <w:tabs>
          <w:tab w:val="left" w:pos="10480"/>
        </w:tabs>
        <w:autoSpaceDE w:val="0"/>
        <w:spacing w:line="360" w:lineRule="auto"/>
        <w:jc w:val="both"/>
      </w:pPr>
    </w:p>
    <w:p w14:paraId="1A56DEDB" w14:textId="2ADF1B74" w:rsidR="00C01C91" w:rsidRPr="0029472D" w:rsidRDefault="00C01C91" w:rsidP="00230C15">
      <w:pPr>
        <w:widowControl w:val="0"/>
        <w:tabs>
          <w:tab w:val="left" w:pos="10480"/>
        </w:tabs>
        <w:autoSpaceDE w:val="0"/>
        <w:spacing w:line="360" w:lineRule="auto"/>
        <w:jc w:val="both"/>
      </w:pPr>
    </w:p>
    <w:p w14:paraId="4C2CFC85" w14:textId="77777777" w:rsidR="00C01C91" w:rsidRPr="0029472D" w:rsidRDefault="00C01C91" w:rsidP="00230C15">
      <w:pPr>
        <w:widowControl w:val="0"/>
        <w:tabs>
          <w:tab w:val="left" w:pos="10480"/>
        </w:tabs>
        <w:autoSpaceDE w:val="0"/>
        <w:spacing w:line="360" w:lineRule="auto"/>
        <w:jc w:val="both"/>
      </w:pPr>
    </w:p>
    <w:p w14:paraId="36B43B1F" w14:textId="59E71E96" w:rsidR="00C01C91" w:rsidRPr="0029472D" w:rsidRDefault="00C01C91" w:rsidP="00230C15">
      <w:pPr>
        <w:widowControl w:val="0"/>
        <w:tabs>
          <w:tab w:val="left" w:pos="10480"/>
        </w:tabs>
        <w:autoSpaceDE w:val="0"/>
        <w:spacing w:line="360" w:lineRule="auto"/>
        <w:jc w:val="both"/>
      </w:pPr>
    </w:p>
    <w:p w14:paraId="128D54C9" w14:textId="73C292EC" w:rsidR="00C01C91" w:rsidRPr="0029472D" w:rsidRDefault="00C01C91" w:rsidP="00230C15">
      <w:pPr>
        <w:widowControl w:val="0"/>
        <w:tabs>
          <w:tab w:val="left" w:pos="10480"/>
        </w:tabs>
        <w:autoSpaceDE w:val="0"/>
        <w:spacing w:line="360" w:lineRule="auto"/>
        <w:jc w:val="both"/>
      </w:pPr>
    </w:p>
    <w:p w14:paraId="0A8B531C" w14:textId="2542995E" w:rsidR="00C01C91" w:rsidRPr="0029472D" w:rsidRDefault="00C01C91" w:rsidP="00230C15">
      <w:pPr>
        <w:widowControl w:val="0"/>
        <w:tabs>
          <w:tab w:val="left" w:pos="10480"/>
        </w:tabs>
        <w:autoSpaceDE w:val="0"/>
        <w:spacing w:line="360" w:lineRule="auto"/>
        <w:jc w:val="both"/>
      </w:pPr>
    </w:p>
    <w:p w14:paraId="070267B2" w14:textId="7E9D93FC" w:rsidR="00C01C91" w:rsidRPr="0029472D" w:rsidRDefault="00C01C91" w:rsidP="00230C15">
      <w:pPr>
        <w:suppressAutoHyphens w:val="0"/>
        <w:autoSpaceDN/>
        <w:spacing w:line="360" w:lineRule="auto"/>
        <w:textAlignment w:val="auto"/>
      </w:pPr>
      <w:r w:rsidRPr="0029472D">
        <w:br w:type="page"/>
      </w:r>
    </w:p>
    <w:p w14:paraId="371860F4" w14:textId="77777777" w:rsidR="002E3EBC" w:rsidRPr="0029472D" w:rsidRDefault="002E3EBC" w:rsidP="00230C15">
      <w:pPr>
        <w:pageBreakBefore/>
        <w:suppressAutoHyphens w:val="0"/>
        <w:spacing w:line="360" w:lineRule="auto"/>
        <w:rPr>
          <w:b/>
          <w:bCs/>
        </w:rPr>
      </w:pPr>
    </w:p>
    <w:p w14:paraId="3D4C3966" w14:textId="77777777" w:rsidR="002E3EBC" w:rsidRPr="0029472D" w:rsidRDefault="002E3EBC" w:rsidP="00DD3291">
      <w:pPr>
        <w:pStyle w:val="Titre2"/>
      </w:pPr>
      <w:bookmarkStart w:id="725" w:name="_Toc190725883"/>
      <w:r w:rsidRPr="0029472D">
        <w:rPr>
          <w:b w:val="0"/>
          <w:bCs w:val="0"/>
          <w:sz w:val="32"/>
          <w:szCs w:val="32"/>
        </w:rPr>
        <w:t>Note relative à la charte d’intégrité</w:t>
      </w:r>
      <w:bookmarkEnd w:id="725"/>
    </w:p>
    <w:p w14:paraId="5A4459C5" w14:textId="77777777"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6ED116A3" w14:textId="77777777" w:rsidR="002E3EBC" w:rsidRPr="0029472D" w:rsidRDefault="002E3EBC" w:rsidP="00DD3291">
      <w:pPr>
        <w:pStyle w:val="Titre2"/>
      </w:pPr>
      <w:bookmarkStart w:id="726" w:name="_Toc190725884"/>
      <w:r w:rsidRPr="0029472D">
        <w:t>charte d’intégrité</w:t>
      </w:r>
      <w:bookmarkEnd w:id="726"/>
    </w:p>
    <w:p w14:paraId="4E884269"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352308CB"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6933CCD0"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w:t>
      </w:r>
      <w:r w:rsidRPr="0029472D">
        <w:lastRenderedPageBreak/>
        <w:t>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w:t>
      </w:r>
      <w:r w:rsidRPr="0029472D">
        <w:lastRenderedPageBreak/>
        <w:t>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lastRenderedPageBreak/>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7D5AA822" w:rsidR="005B79A2" w:rsidRDefault="005B79A2">
      <w:pPr>
        <w:suppressAutoHyphens w:val="0"/>
        <w:autoSpaceDN/>
        <w:textAlignment w:val="auto"/>
      </w:pPr>
      <w:r>
        <w:br w:type="page"/>
      </w:r>
    </w:p>
    <w:p w14:paraId="19F116D1" w14:textId="77777777"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6A4C55E5" w14:textId="1AB37C4A" w:rsidR="00C01C91" w:rsidRPr="0029472D" w:rsidRDefault="00F17CD8" w:rsidP="00813C0A">
      <w:pPr>
        <w:pStyle w:val="DTAOpices"/>
      </w:pPr>
      <w:bookmarkStart w:id="727" w:name="_Toc97543369"/>
      <w:bookmarkStart w:id="728" w:name="_Toc188022402"/>
      <w:bookmarkStart w:id="729" w:name="_Toc190725885"/>
      <w:r w:rsidRPr="0029472D">
        <w:t>piece n°12</w:t>
      </w:r>
      <w:r w:rsidR="00DD3291">
        <w:t xml:space="preserve"> : </w:t>
      </w:r>
      <w:r w:rsidR="00C01C91" w:rsidRPr="0029472D">
        <w:t>Déclaration d’engagement au respect des clauses sociales et environnementales</w:t>
      </w:r>
      <w:bookmarkEnd w:id="727"/>
      <w:bookmarkEnd w:id="728"/>
      <w:bookmarkEnd w:id="729"/>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1E8F8129" w14:textId="27E3424A" w:rsidR="008434DD" w:rsidRPr="0029472D" w:rsidRDefault="008434DD" w:rsidP="00230C15">
      <w:pPr>
        <w:suppressAutoHyphens w:val="0"/>
        <w:autoSpaceDN/>
        <w:textAlignment w:val="auto"/>
      </w:pPr>
      <w:r w:rsidRPr="0029472D">
        <w:br w:type="page"/>
      </w:r>
    </w:p>
    <w:p w14:paraId="52C4217E" w14:textId="4D3C4ACF" w:rsidR="002E3EBC" w:rsidRPr="0029472D" w:rsidRDefault="002E3EBC" w:rsidP="00DD3291">
      <w:pPr>
        <w:pStyle w:val="Titre2"/>
      </w:pPr>
      <w:bookmarkStart w:id="730" w:name="_Toc190725886"/>
      <w:r w:rsidRPr="0029472D">
        <w:rPr>
          <w:b w:val="0"/>
          <w:bCs w:val="0"/>
          <w:sz w:val="32"/>
          <w:szCs w:val="32"/>
        </w:rPr>
        <w:lastRenderedPageBreak/>
        <w:t xml:space="preserve">Note relative à la déclaration </w:t>
      </w:r>
      <w:r w:rsidR="00F31B7E" w:rsidRPr="0029472D">
        <w:rPr>
          <w:b w:val="0"/>
          <w:bCs w:val="0"/>
          <w:sz w:val="32"/>
          <w:szCs w:val="32"/>
        </w:rPr>
        <w:t>d’engagement aux</w:t>
      </w:r>
      <w:r w:rsidRPr="0029472D">
        <w:rPr>
          <w:b w:val="0"/>
          <w:bCs w:val="0"/>
          <w:sz w:val="32"/>
          <w:szCs w:val="32"/>
        </w:rPr>
        <w:t xml:space="preserve"> clauses sociales et environnementales</w:t>
      </w:r>
      <w:bookmarkEnd w:id="730"/>
    </w:p>
    <w:p w14:paraId="11DC7B51" w14:textId="77777777" w:rsidR="002E3EBC" w:rsidRPr="0029472D" w:rsidRDefault="002E3EBC" w:rsidP="00230C15">
      <w:pPr>
        <w:widowControl w:val="0"/>
        <w:autoSpaceDE w:val="0"/>
        <w:spacing w:line="360" w:lineRule="auto"/>
        <w:jc w:val="both"/>
      </w:pPr>
    </w:p>
    <w:p w14:paraId="52737E1C" w14:textId="77777777"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A7BBBBE" w14:textId="77777777" w:rsidR="002E3EBC" w:rsidRPr="0029472D" w:rsidRDefault="002E3EBC" w:rsidP="00DD3291">
      <w:pPr>
        <w:pStyle w:val="Titre2"/>
      </w:pPr>
      <w:bookmarkStart w:id="731" w:name="_Toc190725887"/>
      <w:r w:rsidRPr="0029472D">
        <w:t>Déclaration d’engagement environnemental et social</w:t>
      </w:r>
      <w:bookmarkEnd w:id="731"/>
    </w:p>
    <w:p w14:paraId="13E9CD07"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B6B52F3"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0414A6DC" w14:textId="1B055946"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4CDBD475" w14:textId="77777777" w:rsidR="007A73C7" w:rsidRPr="0029472D" w:rsidRDefault="007A73C7" w:rsidP="00230C15">
      <w:pPr>
        <w:spacing w:line="360" w:lineRule="auto"/>
        <w:rPr>
          <w:b/>
        </w:rPr>
      </w:pPr>
    </w:p>
    <w:p w14:paraId="09944110" w14:textId="77777777"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14:paraId="0E1BD844" w14:textId="0D08FB13"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14:paraId="5D445F2D" w14:textId="77777777" w:rsidR="002E3EBC" w:rsidRPr="0029472D" w:rsidRDefault="002E3EBC" w:rsidP="00230C15">
      <w:pPr>
        <w:spacing w:line="360" w:lineRule="auto"/>
        <w:ind w:left="567"/>
        <w:jc w:val="both"/>
        <w:rPr>
          <w:szCs w:val="22"/>
        </w:rPr>
      </w:pPr>
      <w:r w:rsidRPr="0029472D">
        <w:rPr>
          <w:szCs w:val="22"/>
        </w:rPr>
        <w:t>Dans le cadre de la passation et de l’exécution du Marché :</w:t>
      </w:r>
    </w:p>
    <w:p w14:paraId="6FE16E9D" w14:textId="77777777"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29472D" w:rsidRDefault="002E3EBC" w:rsidP="00230C15">
      <w:pPr>
        <w:spacing w:line="360" w:lineRule="auto"/>
        <w:ind w:left="851" w:hanging="567"/>
        <w:jc w:val="both"/>
        <w:rPr>
          <w:szCs w:val="22"/>
        </w:rPr>
      </w:pPr>
      <w:r w:rsidRPr="0029472D">
        <w:rPr>
          <w:szCs w:val="22"/>
        </w:rPr>
        <w:t>3)</w:t>
      </w:r>
      <w:r w:rsidRPr="0029472D">
        <w:rPr>
          <w:szCs w:val="22"/>
        </w:rPr>
        <w:tab/>
        <w:t xml:space="preserve">Nous-mêmes, les membres de notre groupement et nos sous-traitants autorisons, le Maître d’ouvrage, les Commissions des marchés à examiner les documents et pièces comptables </w:t>
      </w:r>
      <w:r w:rsidRPr="0029472D">
        <w:rPr>
          <w:szCs w:val="22"/>
        </w:rPr>
        <w:lastRenderedPageBreak/>
        <w:t>relatifs à la passation et l’exécution du Marché et à les soumettre pour vérification par l’ARMP ou par tout autre corps de contrôle de l’Etat.</w:t>
      </w:r>
    </w:p>
    <w:p w14:paraId="30517545" w14:textId="77777777"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7A73C7">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7A73C7">
      <w:pPr>
        <w:spacing w:line="360" w:lineRule="auto"/>
        <w:ind w:left="1410" w:hanging="705"/>
        <w:jc w:val="both"/>
      </w:pPr>
    </w:p>
    <w:p w14:paraId="098F5E73" w14:textId="1C52B52F"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14:paraId="308378B9" w14:textId="027E9A48" w:rsidR="00C01C91" w:rsidRPr="0029472D" w:rsidRDefault="00C01C91" w:rsidP="00230C15">
      <w:pPr>
        <w:suppressAutoHyphens w:val="0"/>
        <w:autoSpaceDN/>
        <w:spacing w:line="360" w:lineRule="auto"/>
        <w:textAlignment w:val="auto"/>
      </w:pPr>
      <w:r w:rsidRPr="0029472D">
        <w:br w:type="page"/>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47936FD6" w14:textId="77777777" w:rsidR="00273DD0" w:rsidRPr="0029472D" w:rsidRDefault="00273DD0" w:rsidP="00230C15">
      <w:pPr>
        <w:widowControl w:val="0"/>
        <w:autoSpaceDE w:val="0"/>
        <w:spacing w:line="360" w:lineRule="auto"/>
        <w:jc w:val="both"/>
      </w:pPr>
    </w:p>
    <w:p w14:paraId="7E3643AC" w14:textId="77777777" w:rsidR="00273DD0" w:rsidRPr="0029472D" w:rsidRDefault="00273DD0" w:rsidP="00230C15">
      <w:pPr>
        <w:widowControl w:val="0"/>
        <w:autoSpaceDE w:val="0"/>
        <w:spacing w:line="360" w:lineRule="auto"/>
        <w:jc w:val="both"/>
      </w:pPr>
    </w:p>
    <w:p w14:paraId="02CF2303" w14:textId="77777777" w:rsidR="00273DD0" w:rsidRPr="0029472D" w:rsidRDefault="00273DD0" w:rsidP="00230C15">
      <w:pPr>
        <w:widowControl w:val="0"/>
        <w:autoSpaceDE w:val="0"/>
        <w:spacing w:line="360" w:lineRule="auto"/>
        <w:jc w:val="both"/>
      </w:pPr>
    </w:p>
    <w:p w14:paraId="5F7ED193" w14:textId="77777777" w:rsidR="00273DD0" w:rsidRPr="0029472D" w:rsidRDefault="00273DD0"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2F042F4A" w14:textId="0164142C" w:rsidR="00273DD0" w:rsidRPr="0029472D" w:rsidRDefault="00F17CD8" w:rsidP="00813C0A">
      <w:pPr>
        <w:pStyle w:val="DTAOpices"/>
      </w:pPr>
      <w:bookmarkStart w:id="732" w:name="_Toc97543370"/>
      <w:bookmarkStart w:id="733" w:name="_Toc97557136"/>
      <w:bookmarkStart w:id="734" w:name="_Toc188022403"/>
      <w:bookmarkStart w:id="735" w:name="_Toc190725888"/>
      <w:r w:rsidRPr="0029472D">
        <w:t>piece n°13</w:t>
      </w:r>
      <w:r w:rsidR="00DD3291">
        <w:t xml:space="preserve"> : </w:t>
      </w:r>
      <w:r w:rsidR="007C7B7A" w:rsidRPr="0029472D">
        <w:t>Visa de maturité ou</w:t>
      </w:r>
      <w:bookmarkStart w:id="736" w:name="_Toc390335372"/>
      <w:bookmarkStart w:id="737" w:name="_Toc390418131"/>
      <w:r w:rsidR="007C7B7A" w:rsidRPr="0029472D">
        <w:t xml:space="preserve"> </w:t>
      </w:r>
      <w:r w:rsidR="00353DCC" w:rsidRPr="0029472D">
        <w:t>Justificatifs des études préalables</w:t>
      </w:r>
      <w:bookmarkEnd w:id="732"/>
      <w:bookmarkEnd w:id="733"/>
      <w:bookmarkEnd w:id="734"/>
      <w:bookmarkEnd w:id="735"/>
      <w:bookmarkEnd w:id="736"/>
      <w:bookmarkEnd w:id="737"/>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54751BCB" w14:textId="77777777"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75B57F13" w14:textId="6946FADF" w:rsidR="008169AF" w:rsidRPr="0029472D" w:rsidRDefault="008169AF" w:rsidP="00230C15">
      <w:pPr>
        <w:pStyle w:val="Titre2"/>
        <w:spacing w:line="360" w:lineRule="auto"/>
        <w:jc w:val="center"/>
        <w:rPr>
          <w:rFonts w:ascii="Times New Roman" w:hAnsi="Times New Roman"/>
          <w:i w:val="0"/>
          <w:sz w:val="32"/>
        </w:rPr>
      </w:pPr>
      <w:bookmarkStart w:id="738" w:name="_Toc530307559"/>
      <w:bookmarkStart w:id="739" w:name="_Toc530309780"/>
      <w:bookmarkStart w:id="740" w:name="_Toc97557137"/>
      <w:bookmarkStart w:id="741" w:name="_Toc190725889"/>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738"/>
      <w:bookmarkEnd w:id="739"/>
      <w:bookmarkEnd w:id="740"/>
      <w:bookmarkEnd w:id="741"/>
    </w:p>
    <w:p w14:paraId="393DB095" w14:textId="77777777"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2AFBCD07" w14:textId="77777777" w:rsidR="00F31B7E" w:rsidRPr="00F31B7E" w:rsidRDefault="00F31B7E" w:rsidP="00230C15">
      <w:pPr>
        <w:widowControl w:val="0"/>
        <w:tabs>
          <w:tab w:val="left" w:pos="2720"/>
        </w:tabs>
        <w:autoSpaceDE w:val="0"/>
        <w:spacing w:line="360" w:lineRule="auto"/>
        <w:jc w:val="both"/>
        <w:rPr>
          <w:sz w:val="10"/>
          <w:szCs w:val="10"/>
        </w:rPr>
      </w:pPr>
    </w:p>
    <w:p w14:paraId="6DDA4E53" w14:textId="77777777"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14:paraId="18842256" w14:textId="77777777" w:rsidR="00F31B7E" w:rsidRPr="00F31B7E" w:rsidRDefault="00F31B7E" w:rsidP="00230C15">
      <w:pPr>
        <w:widowControl w:val="0"/>
        <w:autoSpaceDE w:val="0"/>
        <w:spacing w:line="360" w:lineRule="auto"/>
        <w:jc w:val="both"/>
        <w:rPr>
          <w:sz w:val="10"/>
          <w:szCs w:val="10"/>
        </w:rPr>
      </w:pPr>
    </w:p>
    <w:p w14:paraId="36DCE4E5" w14:textId="77777777"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53460540" w14:textId="77777777" w:rsidR="00273DD0" w:rsidRPr="0029472D" w:rsidRDefault="00273DD0" w:rsidP="00230C15">
      <w:pPr>
        <w:widowControl w:val="0"/>
        <w:autoSpaceDE w:val="0"/>
        <w:spacing w:line="360" w:lineRule="auto"/>
        <w:jc w:val="both"/>
      </w:pPr>
    </w:p>
    <w:p w14:paraId="40443CD8" w14:textId="309B0CBB" w:rsidR="00F654CD" w:rsidRPr="0029472D" w:rsidRDefault="00D25E90" w:rsidP="005B79A2">
      <w:pPr>
        <w:pStyle w:val="DTAOtitre"/>
        <w:outlineLvl w:val="1"/>
      </w:pPr>
      <w:r w:rsidRPr="0029472D">
        <w:br w:type="page"/>
      </w:r>
      <w:bookmarkStart w:id="742" w:name="_Toc530309781"/>
      <w:bookmarkStart w:id="743" w:name="_Toc97557138"/>
      <w:bookmarkStart w:id="744" w:name="_Toc190725890"/>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742"/>
      <w:bookmarkEnd w:id="743"/>
      <w:bookmarkEnd w:id="744"/>
    </w:p>
    <w:bookmarkEnd w:id="599"/>
    <w:p w14:paraId="4B1F7796" w14:textId="77777777" w:rsidR="007C7B7A" w:rsidRPr="0029472D" w:rsidRDefault="007C7B7A" w:rsidP="00230C15">
      <w:pPr>
        <w:widowControl w:val="0"/>
        <w:autoSpaceDE w:val="0"/>
        <w:spacing w:before="2" w:line="360" w:lineRule="auto"/>
      </w:pPr>
    </w:p>
    <w:p w14:paraId="113B8FDC" w14:textId="39EABC91"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14:paraId="73C1BCD8" w14:textId="77777777" w:rsidR="007C7B7A" w:rsidRPr="0029472D" w:rsidRDefault="007C7B7A" w:rsidP="00230C15">
      <w:pPr>
        <w:widowControl w:val="0"/>
        <w:autoSpaceDE w:val="0"/>
        <w:spacing w:line="360" w:lineRule="auto"/>
      </w:pPr>
    </w:p>
    <w:p w14:paraId="6A76A1AD" w14:textId="77777777"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642569C0" w14:textId="77777777" w:rsidR="007C7B7A" w:rsidRPr="0029472D" w:rsidRDefault="007C7B7A" w:rsidP="00230C15">
      <w:pPr>
        <w:widowControl w:val="0"/>
        <w:autoSpaceDE w:val="0"/>
        <w:spacing w:before="10" w:line="360" w:lineRule="auto"/>
      </w:pPr>
    </w:p>
    <w:p w14:paraId="3E19C285" w14:textId="35456EC1"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de la réalisation de l’étude</w:t>
      </w:r>
      <w:r w:rsidRPr="0029472D">
        <w:rPr>
          <w:spacing w:val="8"/>
        </w:rPr>
        <w:t>;</w:t>
      </w:r>
    </w:p>
    <w:p w14:paraId="7D48350A" w14:textId="77777777" w:rsidR="007C7B7A" w:rsidRPr="0029472D" w:rsidRDefault="007C7B7A" w:rsidP="00230C15">
      <w:pPr>
        <w:widowControl w:val="0"/>
        <w:autoSpaceDE w:val="0"/>
        <w:spacing w:before="10" w:line="360" w:lineRule="auto"/>
      </w:pPr>
    </w:p>
    <w:p w14:paraId="4E1DA37D"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7A4399AB" w14:textId="77777777" w:rsidR="007C7B7A" w:rsidRPr="0029472D" w:rsidRDefault="007C7B7A" w:rsidP="00230C15">
      <w:pPr>
        <w:widowControl w:val="0"/>
        <w:autoSpaceDE w:val="0"/>
        <w:spacing w:line="360" w:lineRule="auto"/>
      </w:pPr>
    </w:p>
    <w:p w14:paraId="0E6B279D"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3785AED3" w14:textId="6ABF3673"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5BC9C91D"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673547EE" w14:textId="77777777" w:rsidR="007C7B7A" w:rsidRPr="0029472D" w:rsidRDefault="007C7B7A" w:rsidP="00230C15">
      <w:pPr>
        <w:widowControl w:val="0"/>
        <w:autoSpaceDE w:val="0"/>
        <w:spacing w:before="14" w:line="360" w:lineRule="auto"/>
        <w:ind w:left="1468" w:right="-219"/>
      </w:pPr>
      <w:r w:rsidRPr="0029472D">
        <w:t>de</w:t>
      </w:r>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6A7B8D49" w14:textId="2452602C" w:rsidR="007C7B7A" w:rsidRPr="0029472D" w:rsidRDefault="007C7B7A" w:rsidP="00F31B7E">
      <w:pPr>
        <w:widowControl w:val="0"/>
        <w:autoSpaceDE w:val="0"/>
        <w:spacing w:before="14" w:line="360" w:lineRule="auto"/>
        <w:ind w:left="1468" w:right="-20"/>
      </w:pPr>
      <w:r w:rsidRPr="0029472D">
        <w:t>de</w:t>
      </w:r>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20E8279E" w14:textId="15083511"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33746E01" w14:textId="1E0FBBCE"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5CA49936" w14:textId="6E77E6F8" w:rsidR="008434DD" w:rsidRPr="0029472D" w:rsidRDefault="008434DD" w:rsidP="00230C15">
      <w:pPr>
        <w:widowControl w:val="0"/>
        <w:autoSpaceDE w:val="0"/>
        <w:spacing w:line="360" w:lineRule="auto"/>
        <w:ind w:left="1440" w:right="-263" w:hanging="718"/>
      </w:pPr>
    </w:p>
    <w:p w14:paraId="08E4AB13" w14:textId="46A49900" w:rsidR="008434DD" w:rsidRPr="0029472D" w:rsidRDefault="008434DD" w:rsidP="00230C15">
      <w:pPr>
        <w:suppressAutoHyphens w:val="0"/>
        <w:autoSpaceDN/>
        <w:textAlignment w:val="auto"/>
      </w:pPr>
      <w:r w:rsidRPr="0029472D">
        <w:br w:type="page"/>
      </w:r>
    </w:p>
    <w:p w14:paraId="14ACDCCE" w14:textId="77777777"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20A7F6DD" w:rsidR="00273DD0" w:rsidRDefault="00273DD0" w:rsidP="00230C15">
      <w:pPr>
        <w:widowControl w:val="0"/>
        <w:autoSpaceDE w:val="0"/>
        <w:spacing w:line="360" w:lineRule="auto"/>
        <w:jc w:val="both"/>
      </w:pPr>
    </w:p>
    <w:p w14:paraId="66B63E25" w14:textId="2801A96B" w:rsidR="005B79A2" w:rsidRDefault="005B79A2" w:rsidP="00230C15">
      <w:pPr>
        <w:widowControl w:val="0"/>
        <w:autoSpaceDE w:val="0"/>
        <w:spacing w:line="360" w:lineRule="auto"/>
        <w:jc w:val="both"/>
      </w:pPr>
    </w:p>
    <w:p w14:paraId="62CD289D" w14:textId="77777777" w:rsidR="005B79A2" w:rsidRPr="0029472D" w:rsidRDefault="005B79A2"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204E24C6" w:rsidR="00273DD0" w:rsidRDefault="00273DD0" w:rsidP="00230C15">
      <w:pPr>
        <w:widowControl w:val="0"/>
        <w:autoSpaceDE w:val="0"/>
        <w:spacing w:line="360" w:lineRule="auto"/>
        <w:jc w:val="both"/>
      </w:pPr>
    </w:p>
    <w:p w14:paraId="70E5829D" w14:textId="2FD0B434" w:rsidR="00F94577" w:rsidRDefault="00F94577" w:rsidP="00230C15">
      <w:pPr>
        <w:widowControl w:val="0"/>
        <w:autoSpaceDE w:val="0"/>
        <w:spacing w:line="360" w:lineRule="auto"/>
        <w:jc w:val="both"/>
      </w:pPr>
    </w:p>
    <w:p w14:paraId="749DE968" w14:textId="77777777" w:rsidR="00F94577" w:rsidRPr="0029472D" w:rsidRDefault="00F94577"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634B93FC" w14:textId="360AED8B" w:rsidR="00273DD0" w:rsidRPr="0029472D" w:rsidRDefault="00353DCC" w:rsidP="00813C0A">
      <w:pPr>
        <w:pStyle w:val="DTAOpices"/>
      </w:pPr>
      <w:r w:rsidRPr="0029472D">
        <w:t> </w:t>
      </w:r>
      <w:bookmarkStart w:id="745" w:name="_Toc97543371"/>
      <w:bookmarkStart w:id="746" w:name="_Toc97557139"/>
      <w:bookmarkStart w:id="747" w:name="_Toc188022404"/>
      <w:bookmarkStart w:id="748" w:name="_Toc190725891"/>
      <w:r w:rsidR="00F17CD8" w:rsidRPr="0029472D">
        <w:t xml:space="preserve">piece n°14 : </w:t>
      </w:r>
      <w:r w:rsidR="00FF3F96" w:rsidRPr="0029472D">
        <w:t>Liste des</w:t>
      </w:r>
      <w:r w:rsidR="00131667" w:rsidRPr="0029472D">
        <w:t xml:space="preserve"> </w:t>
      </w:r>
      <w:r w:rsidR="00FE2292" w:rsidRPr="0029472D">
        <w:t xml:space="preserve">organismes </w:t>
      </w:r>
      <w:r w:rsidR="00FF3F96" w:rsidRPr="0029472D">
        <w:t>habilités à émettre des cautions dans le cadre des Marchés Publics</w:t>
      </w:r>
      <w:bookmarkEnd w:id="745"/>
      <w:bookmarkEnd w:id="746"/>
      <w:bookmarkEnd w:id="747"/>
      <w:bookmarkEnd w:id="748"/>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DD3291">
      <w:pPr>
        <w:rPr>
          <w:b/>
          <w:bCs/>
          <w:i/>
          <w:spacing w:val="30"/>
        </w:rPr>
      </w:pPr>
      <w:r w:rsidRPr="00F73EE5">
        <w:rPr>
          <w:b/>
          <w:bCs/>
          <w:i/>
          <w:spacing w:val="30"/>
        </w:rPr>
        <w:lastRenderedPageBreak/>
        <w:t>LISTES DES ETABLISSEMENTS BANCAIRES ET ORGANISMES FINANCIERS AUTORISES A EMETTRE DES CAUTIONS DANS LE CADRE DES MARCHES PUBLICS</w:t>
      </w:r>
    </w:p>
    <w:p w14:paraId="2F03E22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4307F298"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2F297CC" w14:textId="77777777" w:rsidR="00F73EE5" w:rsidRPr="00F73EE5" w:rsidRDefault="00F73EE5" w:rsidP="00DD3291">
      <w:pPr>
        <w:pStyle w:val="Titre2"/>
        <w:rPr>
          <w:b w:val="0"/>
          <w:iCs w:val="0"/>
          <w:spacing w:val="30"/>
        </w:rPr>
      </w:pPr>
      <w:bookmarkStart w:id="749" w:name="_Toc190725892"/>
      <w:r w:rsidRPr="00F73EE5">
        <w:rPr>
          <w:b w:val="0"/>
          <w:iCs w:val="0"/>
          <w:spacing w:val="30"/>
        </w:rPr>
        <w:t>I- BANQUES</w:t>
      </w:r>
      <w:bookmarkEnd w:id="749"/>
    </w:p>
    <w:p w14:paraId="4FB63A23" w14:textId="77777777" w:rsidR="00F73EE5" w:rsidRPr="00C94AEB" w:rsidRDefault="00F73EE5" w:rsidP="00DB7819">
      <w:pPr>
        <w:widowControl w:val="0"/>
        <w:numPr>
          <w:ilvl w:val="0"/>
          <w:numId w:val="70"/>
        </w:numPr>
        <w:tabs>
          <w:tab w:val="left" w:pos="4180"/>
          <w:tab w:val="left" w:pos="5700"/>
          <w:tab w:val="left" w:pos="6920"/>
        </w:tabs>
        <w:autoSpaceDE w:val="0"/>
        <w:jc w:val="both"/>
        <w:rPr>
          <w:bCs/>
          <w:iCs/>
          <w:spacing w:val="30"/>
          <w:lang w:val="en-US"/>
        </w:rPr>
      </w:pPr>
      <w:r w:rsidRPr="00C94AEB">
        <w:rPr>
          <w:bCs/>
          <w:iCs/>
          <w:spacing w:val="30"/>
          <w:lang w:val="en-US"/>
        </w:rPr>
        <w:t>Access Bank Cameroon, BP : 6 000 Yaoundé ;</w:t>
      </w:r>
    </w:p>
    <w:p w14:paraId="1CE12011" w14:textId="77777777" w:rsidR="00F73EE5" w:rsidRPr="00C94AEB" w:rsidRDefault="00F73EE5" w:rsidP="00DB7819">
      <w:pPr>
        <w:widowControl w:val="0"/>
        <w:numPr>
          <w:ilvl w:val="0"/>
          <w:numId w:val="70"/>
        </w:numPr>
        <w:tabs>
          <w:tab w:val="left" w:pos="4180"/>
          <w:tab w:val="left" w:pos="5700"/>
          <w:tab w:val="left" w:pos="6920"/>
        </w:tabs>
        <w:autoSpaceDE w:val="0"/>
        <w:jc w:val="both"/>
        <w:rPr>
          <w:bCs/>
          <w:iCs/>
          <w:spacing w:val="30"/>
          <w:lang w:val="en-US"/>
        </w:rPr>
      </w:pPr>
      <w:r w:rsidRPr="00C94AEB">
        <w:rPr>
          <w:bCs/>
          <w:iCs/>
          <w:spacing w:val="30"/>
          <w:lang w:val="en-US"/>
        </w:rPr>
        <w:t>Afriland First Bank (AFB), BP : 11 834 Yaoundé ;</w:t>
      </w:r>
    </w:p>
    <w:p w14:paraId="0397ED5E" w14:textId="77777777" w:rsidR="00F73EE5" w:rsidRPr="00F73EE5" w:rsidRDefault="00F73EE5" w:rsidP="00DB7819">
      <w:pPr>
        <w:widowControl w:val="0"/>
        <w:numPr>
          <w:ilvl w:val="0"/>
          <w:numId w:val="70"/>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rsidP="00DB7819">
      <w:pPr>
        <w:widowControl w:val="0"/>
        <w:numPr>
          <w:ilvl w:val="0"/>
          <w:numId w:val="70"/>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rsidP="00DB7819">
      <w:pPr>
        <w:widowControl w:val="0"/>
        <w:numPr>
          <w:ilvl w:val="0"/>
          <w:numId w:val="70"/>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rsidP="00DB7819">
      <w:pPr>
        <w:widowControl w:val="0"/>
        <w:numPr>
          <w:ilvl w:val="0"/>
          <w:numId w:val="70"/>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rsidP="00DB7819">
      <w:pPr>
        <w:widowControl w:val="0"/>
        <w:numPr>
          <w:ilvl w:val="0"/>
          <w:numId w:val="70"/>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rsidP="00DB7819">
      <w:pPr>
        <w:widowControl w:val="0"/>
        <w:numPr>
          <w:ilvl w:val="0"/>
          <w:numId w:val="70"/>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C94AEB" w:rsidRDefault="00F73EE5" w:rsidP="00DB7819">
      <w:pPr>
        <w:widowControl w:val="0"/>
        <w:numPr>
          <w:ilvl w:val="0"/>
          <w:numId w:val="70"/>
        </w:numPr>
        <w:tabs>
          <w:tab w:val="left" w:pos="4180"/>
          <w:tab w:val="left" w:pos="5700"/>
          <w:tab w:val="left" w:pos="6920"/>
        </w:tabs>
        <w:autoSpaceDE w:val="0"/>
        <w:jc w:val="both"/>
        <w:rPr>
          <w:bCs/>
          <w:iCs/>
          <w:spacing w:val="30"/>
          <w:lang w:val="en-US"/>
        </w:rPr>
      </w:pPr>
      <w:r w:rsidRPr="00C94AEB">
        <w:rPr>
          <w:bCs/>
          <w:iCs/>
          <w:spacing w:val="30"/>
          <w:lang w:val="en-US"/>
        </w:rPr>
        <w:t>Commercial Bank of Cameroon (CBC), BP : 4 004 Douala ;</w:t>
      </w:r>
    </w:p>
    <w:p w14:paraId="3E1EAC09" w14:textId="47860521" w:rsidR="00F73EE5" w:rsidRPr="00F73EE5" w:rsidRDefault="00F73EE5" w:rsidP="00DB7819">
      <w:pPr>
        <w:widowControl w:val="0"/>
        <w:numPr>
          <w:ilvl w:val="0"/>
          <w:numId w:val="70"/>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9E00E2" w:rsidRDefault="00F73EE5" w:rsidP="00DB7819">
      <w:pPr>
        <w:widowControl w:val="0"/>
        <w:numPr>
          <w:ilvl w:val="0"/>
          <w:numId w:val="70"/>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469DDC38" w14:textId="77777777" w:rsidR="00F73EE5" w:rsidRPr="00F73EE5" w:rsidRDefault="00F73EE5" w:rsidP="00DB7819">
      <w:pPr>
        <w:widowControl w:val="0"/>
        <w:numPr>
          <w:ilvl w:val="0"/>
          <w:numId w:val="70"/>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C94AEB" w:rsidRDefault="00F73EE5" w:rsidP="00DB7819">
      <w:pPr>
        <w:widowControl w:val="0"/>
        <w:numPr>
          <w:ilvl w:val="0"/>
          <w:numId w:val="70"/>
        </w:numPr>
        <w:tabs>
          <w:tab w:val="left" w:pos="567"/>
        </w:tabs>
        <w:autoSpaceDE w:val="0"/>
        <w:ind w:left="567" w:hanging="283"/>
        <w:jc w:val="both"/>
        <w:rPr>
          <w:bCs/>
          <w:iCs/>
          <w:spacing w:val="30"/>
          <w:lang w:val="en-US"/>
        </w:rPr>
      </w:pPr>
      <w:r w:rsidRPr="00C94AEB">
        <w:rPr>
          <w:bCs/>
          <w:iCs/>
          <w:spacing w:val="30"/>
          <w:lang w:val="en-US"/>
        </w:rPr>
        <w:t>National Financial Credit Bank (NFC -Bank), BP : 6 578 Yaoundé ;</w:t>
      </w:r>
    </w:p>
    <w:p w14:paraId="3A8DFC8C" w14:textId="77777777" w:rsidR="00F73EE5" w:rsidRPr="00F73EE5" w:rsidRDefault="00F73EE5" w:rsidP="00DB7819">
      <w:pPr>
        <w:widowControl w:val="0"/>
        <w:numPr>
          <w:ilvl w:val="0"/>
          <w:numId w:val="70"/>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rsidP="00DB7819">
      <w:pPr>
        <w:widowControl w:val="0"/>
        <w:numPr>
          <w:ilvl w:val="0"/>
          <w:numId w:val="70"/>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C94AEB" w:rsidRDefault="00F73EE5" w:rsidP="00DB7819">
      <w:pPr>
        <w:widowControl w:val="0"/>
        <w:numPr>
          <w:ilvl w:val="0"/>
          <w:numId w:val="70"/>
        </w:numPr>
        <w:tabs>
          <w:tab w:val="left" w:pos="567"/>
        </w:tabs>
        <w:autoSpaceDE w:val="0"/>
        <w:ind w:left="567" w:hanging="283"/>
        <w:jc w:val="both"/>
        <w:rPr>
          <w:bCs/>
          <w:iCs/>
          <w:spacing w:val="30"/>
          <w:lang w:val="en-US"/>
        </w:rPr>
      </w:pPr>
      <w:r w:rsidRPr="00C94AEB">
        <w:rPr>
          <w:bCs/>
          <w:iCs/>
          <w:spacing w:val="30"/>
          <w:lang w:val="en-US"/>
        </w:rPr>
        <w:t>Standard Chartered Bank Cameroon (SCBC), BP : 1 784 Douala ;</w:t>
      </w:r>
    </w:p>
    <w:p w14:paraId="5473F56A" w14:textId="77777777" w:rsidR="00F73EE5" w:rsidRPr="00C94AEB" w:rsidRDefault="00F73EE5" w:rsidP="00DB7819">
      <w:pPr>
        <w:widowControl w:val="0"/>
        <w:numPr>
          <w:ilvl w:val="0"/>
          <w:numId w:val="70"/>
        </w:numPr>
        <w:tabs>
          <w:tab w:val="left" w:pos="567"/>
        </w:tabs>
        <w:autoSpaceDE w:val="0"/>
        <w:ind w:left="567" w:hanging="283"/>
        <w:jc w:val="both"/>
        <w:rPr>
          <w:bCs/>
          <w:iCs/>
          <w:spacing w:val="30"/>
          <w:lang w:val="en-US"/>
        </w:rPr>
      </w:pPr>
      <w:r w:rsidRPr="00C94AEB">
        <w:rPr>
          <w:bCs/>
          <w:iCs/>
          <w:spacing w:val="30"/>
          <w:lang w:val="en-US"/>
        </w:rPr>
        <w:t>Union Bank of Cameroon, (UBC), BP : 15 569 Douala ;</w:t>
      </w:r>
    </w:p>
    <w:p w14:paraId="7F9AD7CB" w14:textId="77777777" w:rsidR="00F73EE5" w:rsidRPr="009E00E2" w:rsidRDefault="00F73EE5" w:rsidP="00DB7819">
      <w:pPr>
        <w:widowControl w:val="0"/>
        <w:numPr>
          <w:ilvl w:val="0"/>
          <w:numId w:val="70"/>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DD3291">
      <w:pPr>
        <w:pStyle w:val="Titre2"/>
        <w:rPr>
          <w:b w:val="0"/>
          <w:i w:val="0"/>
          <w:spacing w:val="30"/>
        </w:rPr>
      </w:pPr>
      <w:bookmarkStart w:id="750" w:name="_Toc190725893"/>
      <w:r w:rsidRPr="00F73EE5">
        <w:rPr>
          <w:b w:val="0"/>
          <w:iCs w:val="0"/>
          <w:spacing w:val="30"/>
        </w:rPr>
        <w:t>II-</w:t>
      </w:r>
      <w:r w:rsidRPr="00F73EE5">
        <w:rPr>
          <w:b w:val="0"/>
          <w:i w:val="0"/>
          <w:spacing w:val="30"/>
        </w:rPr>
        <w:t xml:space="preserve"> </w:t>
      </w:r>
      <w:r w:rsidRPr="00F73EE5">
        <w:rPr>
          <w:b w:val="0"/>
          <w:iCs w:val="0"/>
          <w:spacing w:val="30"/>
        </w:rPr>
        <w:t>COMPAGNIES D’ASSURANCES</w:t>
      </w:r>
      <w:bookmarkEnd w:id="750"/>
    </w:p>
    <w:p w14:paraId="00B8EDDD" w14:textId="77777777" w:rsidR="00F73EE5" w:rsidRPr="00F73EE5" w:rsidRDefault="00F73EE5" w:rsidP="00DB7819">
      <w:pPr>
        <w:widowControl w:val="0"/>
        <w:numPr>
          <w:ilvl w:val="0"/>
          <w:numId w:val="71"/>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rsidP="00DB7819">
      <w:pPr>
        <w:widowControl w:val="0"/>
        <w:numPr>
          <w:ilvl w:val="0"/>
          <w:numId w:val="71"/>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rsidP="00DB7819">
      <w:pPr>
        <w:widowControl w:val="0"/>
        <w:numPr>
          <w:ilvl w:val="0"/>
          <w:numId w:val="71"/>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rsidP="00DB7819">
      <w:pPr>
        <w:widowControl w:val="0"/>
        <w:numPr>
          <w:ilvl w:val="0"/>
          <w:numId w:val="71"/>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rsidP="00DB7819">
      <w:pPr>
        <w:widowControl w:val="0"/>
        <w:numPr>
          <w:ilvl w:val="0"/>
          <w:numId w:val="71"/>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rsidP="00DB7819">
      <w:pPr>
        <w:widowControl w:val="0"/>
        <w:numPr>
          <w:ilvl w:val="0"/>
          <w:numId w:val="71"/>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C94AEB" w:rsidRDefault="00F73EE5" w:rsidP="00DB7819">
      <w:pPr>
        <w:widowControl w:val="0"/>
        <w:numPr>
          <w:ilvl w:val="0"/>
          <w:numId w:val="71"/>
        </w:numPr>
        <w:tabs>
          <w:tab w:val="left" w:pos="4180"/>
          <w:tab w:val="left" w:pos="5700"/>
          <w:tab w:val="left" w:pos="6920"/>
        </w:tabs>
        <w:autoSpaceDE w:val="0"/>
        <w:jc w:val="both"/>
        <w:rPr>
          <w:bCs/>
          <w:iCs/>
          <w:spacing w:val="30"/>
          <w:lang w:val="en-US"/>
        </w:rPr>
      </w:pPr>
      <w:r w:rsidRPr="00C94AEB">
        <w:rPr>
          <w:bCs/>
          <w:iCs/>
          <w:spacing w:val="30"/>
          <w:lang w:val="en-US"/>
        </w:rPr>
        <w:t>PRO ASSUR S.A, BP : 5 963 Douala ;</w:t>
      </w:r>
    </w:p>
    <w:p w14:paraId="080974B1" w14:textId="77777777" w:rsidR="00F73EE5" w:rsidRPr="00F73EE5" w:rsidRDefault="00F73EE5" w:rsidP="00DB7819">
      <w:pPr>
        <w:widowControl w:val="0"/>
        <w:numPr>
          <w:ilvl w:val="0"/>
          <w:numId w:val="71"/>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rsidP="00DB7819">
      <w:pPr>
        <w:widowControl w:val="0"/>
        <w:numPr>
          <w:ilvl w:val="0"/>
          <w:numId w:val="71"/>
        </w:numPr>
        <w:tabs>
          <w:tab w:val="left" w:pos="4180"/>
          <w:tab w:val="left" w:pos="5700"/>
          <w:tab w:val="left" w:pos="6920"/>
        </w:tabs>
        <w:autoSpaceDE w:val="0"/>
        <w:jc w:val="both"/>
        <w:rPr>
          <w:bCs/>
          <w:iCs/>
          <w:spacing w:val="30"/>
        </w:rPr>
      </w:pPr>
      <w:r w:rsidRPr="00F73EE5">
        <w:rPr>
          <w:bCs/>
          <w:iCs/>
          <w:spacing w:val="30"/>
        </w:rPr>
        <w:t>ROYAL ONYX Insurance Cie, BP : 12 230 Douala ;</w:t>
      </w:r>
    </w:p>
    <w:p w14:paraId="1E4CEB5C" w14:textId="77777777" w:rsidR="00F73EE5" w:rsidRPr="00F73EE5" w:rsidRDefault="00F73EE5" w:rsidP="00DB7819">
      <w:pPr>
        <w:widowControl w:val="0"/>
        <w:numPr>
          <w:ilvl w:val="0"/>
          <w:numId w:val="70"/>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rsidP="00DB7819">
      <w:pPr>
        <w:widowControl w:val="0"/>
        <w:numPr>
          <w:ilvl w:val="0"/>
          <w:numId w:val="70"/>
        </w:numPr>
        <w:tabs>
          <w:tab w:val="left" w:pos="567"/>
        </w:tabs>
        <w:autoSpaceDE w:val="0"/>
        <w:ind w:left="567" w:hanging="283"/>
        <w:jc w:val="both"/>
        <w:rPr>
          <w:bCs/>
          <w:iCs/>
          <w:spacing w:val="30"/>
        </w:rPr>
      </w:pPr>
      <w:r w:rsidRPr="00F73EE5">
        <w:rPr>
          <w:bCs/>
          <w:iCs/>
          <w:spacing w:val="30"/>
        </w:rPr>
        <w:t>SANLAM Assurances Cameroun, BP: 12 125 Douala ;</w:t>
      </w:r>
    </w:p>
    <w:p w14:paraId="4C72C8B5" w14:textId="77777777" w:rsidR="00F73EE5" w:rsidRPr="00F73EE5" w:rsidRDefault="00F73EE5" w:rsidP="00DB7819">
      <w:pPr>
        <w:widowControl w:val="0"/>
        <w:numPr>
          <w:ilvl w:val="0"/>
          <w:numId w:val="70"/>
        </w:numPr>
        <w:tabs>
          <w:tab w:val="left" w:pos="567"/>
        </w:tabs>
        <w:autoSpaceDE w:val="0"/>
        <w:ind w:left="567" w:hanging="283"/>
        <w:jc w:val="both"/>
        <w:rPr>
          <w:bCs/>
          <w:iCs/>
          <w:spacing w:val="30"/>
        </w:rPr>
      </w:pPr>
      <w:r w:rsidRPr="00F73EE5">
        <w:rPr>
          <w:bCs/>
          <w:iCs/>
          <w:spacing w:val="30"/>
        </w:rPr>
        <w:t>ZENITHE Insurance,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BD5453D" w14:textId="439341D9"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351F47B" w14:textId="1D281190"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53673D1" w14:textId="7666981B"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58E63D6B" w14:textId="49A7404D"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305A9DE5" w14:textId="6E6E942A"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336FC48" w14:textId="410589B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C8060DC" w14:textId="541DF3A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C188DC2" w14:textId="77777777"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14C7303" w14:textId="49BC81C3" w:rsidR="00BA5E82" w:rsidRPr="0029472D" w:rsidRDefault="00BA5E82" w:rsidP="005B79A2">
      <w:pPr>
        <w:pStyle w:val="Titre1"/>
        <w:jc w:val="center"/>
        <w:rPr>
          <w:b w:val="0"/>
          <w:i/>
          <w:iCs/>
          <w:sz w:val="36"/>
        </w:rPr>
      </w:pPr>
      <w:bookmarkStart w:id="751" w:name="_Toc190725894"/>
      <w:r w:rsidRPr="0029472D">
        <w:rPr>
          <w:b w:val="0"/>
          <w:i/>
          <w:iCs/>
          <w:sz w:val="36"/>
        </w:rPr>
        <w:t>PIECE N°15</w:t>
      </w:r>
      <w:r w:rsidR="00DD3291">
        <w:rPr>
          <w:b w:val="0"/>
          <w:i/>
          <w:iCs/>
          <w:sz w:val="36"/>
        </w:rPr>
        <w:t xml:space="preserve"> : </w:t>
      </w:r>
      <w:r w:rsidRPr="0029472D">
        <w:rPr>
          <w:b w:val="0"/>
          <w:i/>
          <w:iCs/>
          <w:sz w:val="36"/>
        </w:rPr>
        <w:t>PROCEDURE DE PASSATION DES MARCHES EN LIGNE</w:t>
      </w:r>
      <w:bookmarkEnd w:id="751"/>
    </w:p>
    <w:p w14:paraId="0729563C" w14:textId="10B37767" w:rsidR="00720D6A" w:rsidRPr="0029472D" w:rsidRDefault="00720D6A" w:rsidP="00BA5E82">
      <w:pPr>
        <w:spacing w:before="60" w:after="60" w:line="360" w:lineRule="auto"/>
        <w:jc w:val="center"/>
        <w:rPr>
          <w:b/>
          <w:i/>
          <w:iCs/>
          <w:sz w:val="36"/>
        </w:rPr>
      </w:pPr>
    </w:p>
    <w:p w14:paraId="4FF875F2" w14:textId="0A1EF2FB" w:rsidR="00720D6A" w:rsidRPr="0029472D" w:rsidRDefault="00720D6A" w:rsidP="00BA5E82">
      <w:pPr>
        <w:spacing w:before="60" w:after="60" w:line="360" w:lineRule="auto"/>
        <w:jc w:val="center"/>
        <w:rPr>
          <w:b/>
          <w:i/>
          <w:iCs/>
          <w:sz w:val="36"/>
        </w:rPr>
      </w:pPr>
    </w:p>
    <w:p w14:paraId="605C3530" w14:textId="70874B4A" w:rsidR="00720D6A" w:rsidRPr="0029472D" w:rsidRDefault="00720D6A" w:rsidP="00BA5E82">
      <w:pPr>
        <w:spacing w:before="60" w:after="60" w:line="360" w:lineRule="auto"/>
        <w:jc w:val="center"/>
        <w:rPr>
          <w:b/>
          <w:i/>
          <w:iCs/>
          <w:sz w:val="36"/>
        </w:rPr>
      </w:pPr>
    </w:p>
    <w:p w14:paraId="1160477A" w14:textId="25D2D89E" w:rsidR="00720D6A" w:rsidRPr="0029472D" w:rsidRDefault="00720D6A" w:rsidP="00BA5E82">
      <w:pPr>
        <w:spacing w:before="60" w:after="60" w:line="360" w:lineRule="auto"/>
        <w:jc w:val="center"/>
        <w:rPr>
          <w:b/>
          <w:i/>
          <w:iCs/>
          <w:sz w:val="36"/>
        </w:rPr>
      </w:pPr>
    </w:p>
    <w:p w14:paraId="24CCF247" w14:textId="05EFD5AB" w:rsidR="00720D6A" w:rsidRPr="0029472D" w:rsidRDefault="00720D6A" w:rsidP="00BA5E82">
      <w:pPr>
        <w:spacing w:before="60" w:after="60" w:line="360" w:lineRule="auto"/>
        <w:jc w:val="center"/>
        <w:rPr>
          <w:b/>
          <w:i/>
          <w:iCs/>
          <w:sz w:val="36"/>
        </w:rPr>
      </w:pPr>
    </w:p>
    <w:p w14:paraId="5CE4AA7B" w14:textId="3CC83A48" w:rsidR="00720D6A" w:rsidRPr="0029472D" w:rsidRDefault="00720D6A" w:rsidP="00BA5E82">
      <w:pPr>
        <w:spacing w:before="60" w:after="60" w:line="360" w:lineRule="auto"/>
        <w:jc w:val="center"/>
        <w:rPr>
          <w:b/>
          <w:i/>
          <w:iCs/>
          <w:sz w:val="36"/>
        </w:rPr>
      </w:pPr>
    </w:p>
    <w:p w14:paraId="6870A655" w14:textId="2A3116A2" w:rsidR="00720D6A" w:rsidRPr="0029472D" w:rsidRDefault="00720D6A" w:rsidP="00BA5E82">
      <w:pPr>
        <w:spacing w:before="60" w:after="60" w:line="360" w:lineRule="auto"/>
        <w:jc w:val="center"/>
        <w:rPr>
          <w:b/>
          <w:i/>
          <w:iCs/>
          <w:sz w:val="36"/>
        </w:rPr>
      </w:pPr>
    </w:p>
    <w:p w14:paraId="383E1DF1" w14:textId="06B7BDE2" w:rsidR="00720D6A" w:rsidRPr="0029472D" w:rsidRDefault="00720D6A" w:rsidP="00BA5E82">
      <w:pPr>
        <w:spacing w:before="60" w:after="60" w:line="360" w:lineRule="auto"/>
        <w:jc w:val="center"/>
        <w:rPr>
          <w:b/>
          <w:i/>
          <w:iCs/>
          <w:sz w:val="36"/>
        </w:rPr>
      </w:pPr>
    </w:p>
    <w:p w14:paraId="51FC35DB" w14:textId="125068EB" w:rsidR="00720D6A" w:rsidRPr="0029472D" w:rsidRDefault="00720D6A" w:rsidP="00BA5E82">
      <w:pPr>
        <w:spacing w:before="60" w:after="60" w:line="360" w:lineRule="auto"/>
        <w:jc w:val="center"/>
        <w:rPr>
          <w:b/>
          <w:i/>
          <w:iCs/>
          <w:sz w:val="36"/>
        </w:rPr>
      </w:pPr>
    </w:p>
    <w:p w14:paraId="31D5B6F8" w14:textId="260043C1" w:rsidR="00720D6A" w:rsidRPr="0029472D" w:rsidRDefault="00720D6A" w:rsidP="00BA5E82">
      <w:pPr>
        <w:spacing w:before="60" w:after="60" w:line="360" w:lineRule="auto"/>
        <w:jc w:val="center"/>
        <w:rPr>
          <w:b/>
          <w:i/>
          <w:iCs/>
          <w:sz w:val="36"/>
        </w:rPr>
      </w:pPr>
    </w:p>
    <w:p w14:paraId="733417EE" w14:textId="7C3EC05D" w:rsidR="00720D6A" w:rsidRPr="0029472D" w:rsidRDefault="00720D6A" w:rsidP="00BA5E82">
      <w:pPr>
        <w:spacing w:before="60" w:after="60" w:line="360" w:lineRule="auto"/>
        <w:jc w:val="center"/>
        <w:rPr>
          <w:b/>
          <w:i/>
          <w:iCs/>
          <w:sz w:val="36"/>
        </w:rPr>
      </w:pPr>
    </w:p>
    <w:p w14:paraId="0E66A919" w14:textId="6B7C679D" w:rsidR="00720D6A" w:rsidRDefault="00720D6A" w:rsidP="00BA5E82">
      <w:pPr>
        <w:spacing w:before="60" w:after="60" w:line="360" w:lineRule="auto"/>
        <w:jc w:val="center"/>
        <w:rPr>
          <w:b/>
          <w:i/>
          <w:iCs/>
          <w:sz w:val="36"/>
        </w:rPr>
      </w:pPr>
    </w:p>
    <w:p w14:paraId="1E9FF397" w14:textId="77777777" w:rsidR="007A68E1" w:rsidRPr="0029472D" w:rsidRDefault="007A68E1" w:rsidP="00BA5E82">
      <w:pPr>
        <w:spacing w:before="60" w:after="60" w:line="360" w:lineRule="auto"/>
        <w:jc w:val="center"/>
        <w:rPr>
          <w:b/>
          <w:i/>
          <w:iCs/>
          <w:sz w:val="36"/>
        </w:rPr>
      </w:pPr>
    </w:p>
    <w:p w14:paraId="1A3A0A4F" w14:textId="4BA7FCD5" w:rsidR="00720D6A" w:rsidRPr="0029472D" w:rsidRDefault="00720D6A" w:rsidP="00BA5E82">
      <w:pPr>
        <w:spacing w:before="60" w:after="60" w:line="360" w:lineRule="auto"/>
        <w:jc w:val="center"/>
        <w:rPr>
          <w:b/>
          <w:i/>
          <w:iCs/>
          <w:sz w:val="36"/>
        </w:rPr>
      </w:pP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720D6A" w:rsidRPr="0029472D" w14:paraId="0BC78F63" w14:textId="77777777" w:rsidTr="00A00C6B">
        <w:trPr>
          <w:trHeight w:val="1565"/>
        </w:trPr>
        <w:tc>
          <w:tcPr>
            <w:tcW w:w="3628" w:type="dxa"/>
          </w:tcPr>
          <w:p w14:paraId="6297AAF0" w14:textId="77777777" w:rsidR="00720D6A" w:rsidRPr="00C94AEB" w:rsidRDefault="00720D6A" w:rsidP="00A00C6B">
            <w:pPr>
              <w:suppressAutoHyphens w:val="0"/>
              <w:spacing w:before="126" w:line="213" w:lineRule="exact"/>
              <w:ind w:right="645"/>
              <w:jc w:val="center"/>
              <w:textAlignment w:val="auto"/>
              <w:rPr>
                <w:rFonts w:ascii="Times New Roman" w:hAnsi="Times New Roman"/>
                <w:b/>
                <w:sz w:val="20"/>
                <w:szCs w:val="22"/>
                <w:lang w:val="fr-FR"/>
              </w:rPr>
            </w:pPr>
            <w:r w:rsidRPr="00C94AEB">
              <w:rPr>
                <w:rFonts w:ascii="Times New Roman" w:hAnsi="Times New Roman"/>
                <w:b/>
                <w:sz w:val="20"/>
                <w:szCs w:val="22"/>
                <w:lang w:val="fr-FR"/>
              </w:rPr>
              <w:lastRenderedPageBreak/>
              <w:t>REPUBLIQUE</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DU</w:t>
            </w:r>
            <w:r w:rsidRPr="00C94AEB">
              <w:rPr>
                <w:rFonts w:ascii="Times New Roman" w:hAnsi="Times New Roman"/>
                <w:b/>
                <w:spacing w:val="-7"/>
                <w:sz w:val="20"/>
                <w:szCs w:val="22"/>
                <w:lang w:val="fr-FR"/>
              </w:rPr>
              <w:t xml:space="preserve"> </w:t>
            </w:r>
            <w:r w:rsidRPr="00C94AEB">
              <w:rPr>
                <w:rFonts w:ascii="Times New Roman" w:hAnsi="Times New Roman"/>
                <w:b/>
                <w:spacing w:val="-2"/>
                <w:sz w:val="20"/>
                <w:szCs w:val="22"/>
                <w:lang w:val="fr-FR"/>
              </w:rPr>
              <w:t>CAMEROUN</w:t>
            </w:r>
          </w:p>
          <w:p w14:paraId="6F85956C" w14:textId="77777777" w:rsidR="00720D6A" w:rsidRPr="00C94AEB" w:rsidRDefault="00720D6A" w:rsidP="00A00C6B">
            <w:pPr>
              <w:suppressAutoHyphens w:val="0"/>
              <w:spacing w:line="196" w:lineRule="exact"/>
              <w:ind w:left="34" w:right="645"/>
              <w:jc w:val="center"/>
              <w:textAlignment w:val="auto"/>
              <w:rPr>
                <w:rFonts w:ascii="Times New Roman" w:hAnsi="Times New Roman"/>
                <w:sz w:val="20"/>
                <w:szCs w:val="22"/>
                <w:lang w:val="fr-FR"/>
              </w:rPr>
            </w:pPr>
            <w:r w:rsidRPr="00C94AEB">
              <w:rPr>
                <w:rFonts w:ascii="Times New Roman" w:hAnsi="Times New Roman"/>
                <w:sz w:val="20"/>
                <w:szCs w:val="22"/>
                <w:lang w:val="fr-FR"/>
              </w:rPr>
              <w:t>Paix</w:t>
            </w:r>
            <w:r w:rsidRPr="00C94AEB">
              <w:rPr>
                <w:rFonts w:ascii="Times New Roman" w:hAnsi="Times New Roman"/>
                <w:spacing w:val="-5"/>
                <w:sz w:val="20"/>
                <w:szCs w:val="22"/>
                <w:lang w:val="fr-FR"/>
              </w:rPr>
              <w:t xml:space="preserve"> </w:t>
            </w:r>
            <w:r w:rsidRPr="00C94AEB">
              <w:rPr>
                <w:rFonts w:ascii="Times New Roman" w:hAnsi="Times New Roman"/>
                <w:sz w:val="20"/>
                <w:szCs w:val="22"/>
                <w:lang w:val="fr-FR"/>
              </w:rPr>
              <w:t>–</w:t>
            </w:r>
            <w:r w:rsidRPr="00C94AEB">
              <w:rPr>
                <w:rFonts w:ascii="Times New Roman" w:hAnsi="Times New Roman"/>
                <w:spacing w:val="-4"/>
                <w:sz w:val="20"/>
                <w:szCs w:val="22"/>
                <w:lang w:val="fr-FR"/>
              </w:rPr>
              <w:t xml:space="preserve"> </w:t>
            </w:r>
            <w:r w:rsidRPr="00C94AEB">
              <w:rPr>
                <w:rFonts w:ascii="Times New Roman" w:hAnsi="Times New Roman"/>
                <w:sz w:val="20"/>
                <w:szCs w:val="22"/>
                <w:lang w:val="fr-FR"/>
              </w:rPr>
              <w:t>Travail</w:t>
            </w:r>
            <w:r w:rsidRPr="00C94AEB">
              <w:rPr>
                <w:rFonts w:ascii="Times New Roman" w:hAnsi="Times New Roman"/>
                <w:spacing w:val="-4"/>
                <w:sz w:val="20"/>
                <w:szCs w:val="22"/>
                <w:lang w:val="fr-FR"/>
              </w:rPr>
              <w:t xml:space="preserve"> </w:t>
            </w:r>
            <w:r w:rsidRPr="00C94AEB">
              <w:rPr>
                <w:rFonts w:ascii="Times New Roman" w:hAnsi="Times New Roman"/>
                <w:sz w:val="20"/>
                <w:szCs w:val="22"/>
                <w:lang w:val="fr-FR"/>
              </w:rPr>
              <w:t>–</w:t>
            </w:r>
            <w:r w:rsidRPr="00C94AEB">
              <w:rPr>
                <w:rFonts w:ascii="Times New Roman" w:hAnsi="Times New Roman"/>
                <w:spacing w:val="-2"/>
                <w:sz w:val="20"/>
                <w:szCs w:val="22"/>
                <w:lang w:val="fr-FR"/>
              </w:rPr>
              <w:t xml:space="preserve"> Patrie</w:t>
            </w:r>
          </w:p>
          <w:p w14:paraId="72C24113" w14:textId="77777777" w:rsidR="00720D6A" w:rsidRPr="00C94AEB" w:rsidRDefault="00720D6A" w:rsidP="00A00C6B">
            <w:pPr>
              <w:suppressAutoHyphens w:val="0"/>
              <w:spacing w:line="194" w:lineRule="exact"/>
              <w:ind w:left="36" w:right="645"/>
              <w:jc w:val="center"/>
              <w:textAlignment w:val="auto"/>
              <w:rPr>
                <w:rFonts w:ascii="Times New Roman" w:hAnsi="Times New Roman"/>
                <w:b/>
                <w:sz w:val="20"/>
                <w:szCs w:val="22"/>
                <w:lang w:val="fr-FR"/>
              </w:rPr>
            </w:pPr>
            <w:r w:rsidRPr="00C94AEB">
              <w:rPr>
                <w:rFonts w:ascii="Times New Roman" w:hAnsi="Times New Roman"/>
                <w:b/>
                <w:spacing w:val="-2"/>
                <w:sz w:val="20"/>
                <w:szCs w:val="22"/>
                <w:lang w:val="fr-FR"/>
              </w:rPr>
              <w:t>---------</w:t>
            </w:r>
            <w:r w:rsidRPr="00C94AEB">
              <w:rPr>
                <w:rFonts w:ascii="Times New Roman" w:hAnsi="Times New Roman"/>
                <w:b/>
                <w:spacing w:val="-10"/>
                <w:sz w:val="20"/>
                <w:szCs w:val="22"/>
                <w:lang w:val="fr-FR"/>
              </w:rPr>
              <w:t>-</w:t>
            </w:r>
          </w:p>
          <w:p w14:paraId="21476506" w14:textId="77777777" w:rsidR="00720D6A" w:rsidRPr="00C94AEB" w:rsidRDefault="00720D6A" w:rsidP="00A00C6B">
            <w:pPr>
              <w:suppressAutoHyphens w:val="0"/>
              <w:spacing w:line="194" w:lineRule="exact"/>
              <w:ind w:left="30" w:right="645"/>
              <w:jc w:val="center"/>
              <w:textAlignment w:val="auto"/>
              <w:rPr>
                <w:rFonts w:ascii="Times New Roman" w:hAnsi="Times New Roman"/>
                <w:sz w:val="20"/>
                <w:szCs w:val="22"/>
                <w:lang w:val="fr-FR"/>
              </w:rPr>
            </w:pPr>
            <w:r w:rsidRPr="00C94AEB">
              <w:rPr>
                <w:rFonts w:ascii="Times New Roman" w:hAnsi="Times New Roman"/>
                <w:sz w:val="20"/>
                <w:szCs w:val="22"/>
                <w:lang w:val="fr-FR"/>
              </w:rPr>
              <w:t>PRESIDENCE</w:t>
            </w:r>
            <w:r w:rsidRPr="00C94AEB">
              <w:rPr>
                <w:rFonts w:ascii="Times New Roman" w:hAnsi="Times New Roman"/>
                <w:spacing w:val="-6"/>
                <w:sz w:val="20"/>
                <w:szCs w:val="22"/>
                <w:lang w:val="fr-FR"/>
              </w:rPr>
              <w:t xml:space="preserve"> </w:t>
            </w:r>
            <w:r w:rsidRPr="00C94AEB">
              <w:rPr>
                <w:rFonts w:ascii="Times New Roman" w:hAnsi="Times New Roman"/>
                <w:sz w:val="20"/>
                <w:szCs w:val="22"/>
                <w:lang w:val="fr-FR"/>
              </w:rPr>
              <w:t>DE</w:t>
            </w:r>
            <w:r w:rsidRPr="00C94AEB">
              <w:rPr>
                <w:rFonts w:ascii="Times New Roman" w:hAnsi="Times New Roman"/>
                <w:spacing w:val="-5"/>
                <w:sz w:val="20"/>
                <w:szCs w:val="22"/>
                <w:lang w:val="fr-FR"/>
              </w:rPr>
              <w:t xml:space="preserve"> </w:t>
            </w:r>
            <w:r w:rsidRPr="00C94AEB">
              <w:rPr>
                <w:rFonts w:ascii="Times New Roman" w:hAnsi="Times New Roman"/>
                <w:sz w:val="20"/>
                <w:szCs w:val="22"/>
                <w:lang w:val="fr-FR"/>
              </w:rPr>
              <w:t>LA</w:t>
            </w:r>
            <w:r w:rsidRPr="00C94AEB">
              <w:rPr>
                <w:rFonts w:ascii="Times New Roman" w:hAnsi="Times New Roman"/>
                <w:spacing w:val="-5"/>
                <w:sz w:val="20"/>
                <w:szCs w:val="22"/>
                <w:lang w:val="fr-FR"/>
              </w:rPr>
              <w:t xml:space="preserve"> </w:t>
            </w:r>
            <w:r w:rsidRPr="00C94AEB">
              <w:rPr>
                <w:rFonts w:ascii="Times New Roman" w:hAnsi="Times New Roman"/>
                <w:spacing w:val="-2"/>
                <w:sz w:val="20"/>
                <w:szCs w:val="22"/>
                <w:lang w:val="fr-FR"/>
              </w:rPr>
              <w:t>REPUBLIQUE</w:t>
            </w:r>
          </w:p>
          <w:p w14:paraId="4AFB590B" w14:textId="77777777" w:rsidR="00720D6A" w:rsidRPr="00C94AEB" w:rsidRDefault="00720D6A" w:rsidP="00A00C6B">
            <w:pPr>
              <w:suppressAutoHyphens w:val="0"/>
              <w:spacing w:line="196" w:lineRule="exact"/>
              <w:ind w:left="36" w:right="645"/>
              <w:jc w:val="center"/>
              <w:textAlignment w:val="auto"/>
              <w:rPr>
                <w:rFonts w:ascii="Times New Roman" w:hAnsi="Times New Roman"/>
                <w:b/>
                <w:sz w:val="20"/>
                <w:szCs w:val="22"/>
                <w:lang w:val="fr-FR"/>
              </w:rPr>
            </w:pPr>
            <w:r w:rsidRPr="00C94AEB">
              <w:rPr>
                <w:rFonts w:ascii="Times New Roman" w:hAnsi="Times New Roman"/>
                <w:b/>
                <w:spacing w:val="-2"/>
                <w:sz w:val="20"/>
                <w:szCs w:val="22"/>
                <w:lang w:val="fr-FR"/>
              </w:rPr>
              <w:t>---------</w:t>
            </w:r>
            <w:r w:rsidRPr="00C94AEB">
              <w:rPr>
                <w:rFonts w:ascii="Times New Roman" w:hAnsi="Times New Roman"/>
                <w:b/>
                <w:spacing w:val="-10"/>
                <w:sz w:val="20"/>
                <w:szCs w:val="22"/>
                <w:lang w:val="fr-FR"/>
              </w:rPr>
              <w:t>-</w:t>
            </w:r>
          </w:p>
          <w:p w14:paraId="2793C7E0" w14:textId="77777777" w:rsidR="00720D6A" w:rsidRPr="00C94AEB" w:rsidRDefault="00720D6A" w:rsidP="00A00C6B">
            <w:pPr>
              <w:suppressAutoHyphens w:val="0"/>
              <w:spacing w:line="196" w:lineRule="exact"/>
              <w:ind w:left="32" w:right="645"/>
              <w:jc w:val="center"/>
              <w:textAlignment w:val="auto"/>
              <w:rPr>
                <w:rFonts w:ascii="Times New Roman" w:hAnsi="Times New Roman"/>
                <w:b/>
                <w:sz w:val="20"/>
                <w:szCs w:val="22"/>
                <w:lang w:val="fr-FR"/>
              </w:rPr>
            </w:pPr>
            <w:r w:rsidRPr="00C94AEB">
              <w:rPr>
                <w:rFonts w:ascii="Times New Roman" w:hAnsi="Times New Roman"/>
                <w:b/>
                <w:sz w:val="20"/>
                <w:szCs w:val="22"/>
                <w:lang w:val="fr-FR"/>
              </w:rPr>
              <w:t>MINISTERE</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DES</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MARCHES</w:t>
            </w:r>
            <w:r w:rsidRPr="00C94AEB">
              <w:rPr>
                <w:rFonts w:ascii="Times New Roman" w:hAnsi="Times New Roman"/>
                <w:b/>
                <w:spacing w:val="-8"/>
                <w:sz w:val="20"/>
                <w:szCs w:val="22"/>
                <w:lang w:val="fr-FR"/>
              </w:rPr>
              <w:t xml:space="preserve"> </w:t>
            </w:r>
            <w:r w:rsidRPr="00C94AEB">
              <w:rPr>
                <w:rFonts w:ascii="Times New Roman" w:hAnsi="Times New Roman"/>
                <w:b/>
                <w:spacing w:val="-2"/>
                <w:sz w:val="20"/>
                <w:szCs w:val="22"/>
                <w:lang w:val="fr-FR"/>
              </w:rPr>
              <w:t>PUBLICS</w:t>
            </w:r>
          </w:p>
          <w:p w14:paraId="6B679DC9" w14:textId="77777777" w:rsidR="00720D6A" w:rsidRPr="0029472D" w:rsidRDefault="00720D6A" w:rsidP="00A00C6B">
            <w:pPr>
              <w:suppressAutoHyphens w:val="0"/>
              <w:spacing w:line="212" w:lineRule="exact"/>
              <w:ind w:left="36" w:right="645"/>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c>
          <w:tcPr>
            <w:tcW w:w="2741" w:type="dxa"/>
          </w:tcPr>
          <w:p w14:paraId="011D17D1" w14:textId="77777777" w:rsidR="00720D6A" w:rsidRPr="0029472D" w:rsidRDefault="00720D6A" w:rsidP="00A00C6B">
            <w:pPr>
              <w:suppressAutoHyphens w:val="0"/>
              <w:ind w:left="666"/>
              <w:textAlignment w:val="auto"/>
              <w:rPr>
                <w:rFonts w:ascii="Times New Roman" w:hAnsi="Times New Roman"/>
                <w:sz w:val="20"/>
                <w:szCs w:val="22"/>
              </w:rPr>
            </w:pPr>
            <w:r w:rsidRPr="0029472D">
              <w:rPr>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REPUBLIC</w:t>
            </w:r>
            <w:r w:rsidRPr="0029472D">
              <w:rPr>
                <w:rFonts w:ascii="Times New Roman" w:hAnsi="Times New Roman"/>
                <w:b/>
                <w:spacing w:val="-8"/>
                <w:sz w:val="20"/>
                <w:szCs w:val="22"/>
              </w:rPr>
              <w:t xml:space="preserve"> </w:t>
            </w:r>
            <w:r w:rsidRPr="0029472D">
              <w:rPr>
                <w:rFonts w:ascii="Times New Roman" w:hAnsi="Times New Roman"/>
                <w:b/>
                <w:sz w:val="20"/>
                <w:szCs w:val="22"/>
              </w:rPr>
              <w:t>OF</w:t>
            </w:r>
            <w:r w:rsidRPr="0029472D">
              <w:rPr>
                <w:rFonts w:ascii="Times New Roman" w:hAnsi="Times New Roman"/>
                <w:b/>
                <w:spacing w:val="-6"/>
                <w:sz w:val="20"/>
                <w:szCs w:val="22"/>
              </w:rPr>
              <w:t xml:space="preserve"> </w:t>
            </w:r>
            <w:r w:rsidRPr="0029472D">
              <w:rPr>
                <w:rFonts w:ascii="Times New Roman" w:hAnsi="Times New Roman"/>
                <w:b/>
                <w:spacing w:val="-2"/>
                <w:sz w:val="20"/>
                <w:szCs w:val="22"/>
              </w:rPr>
              <w:t>CAMEROON</w:t>
            </w:r>
          </w:p>
          <w:p w14:paraId="05B5A094" w14:textId="77777777" w:rsidR="00720D6A" w:rsidRPr="0029472D" w:rsidRDefault="00720D6A" w:rsidP="00A00C6B">
            <w:pPr>
              <w:suppressAutoHyphens w:val="0"/>
              <w:spacing w:line="194" w:lineRule="exact"/>
              <w:ind w:left="648" w:right="36"/>
              <w:jc w:val="center"/>
              <w:textAlignment w:val="auto"/>
              <w:rPr>
                <w:rFonts w:ascii="Times New Roman" w:hAnsi="Times New Roman"/>
                <w:sz w:val="20"/>
                <w:szCs w:val="22"/>
              </w:rPr>
            </w:pPr>
            <w:r w:rsidRPr="0029472D">
              <w:rPr>
                <w:rFonts w:ascii="Times New Roman" w:hAnsi="Times New Roman"/>
                <w:sz w:val="20"/>
                <w:szCs w:val="22"/>
              </w:rPr>
              <w:t>Peace</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3"/>
                <w:sz w:val="20"/>
                <w:szCs w:val="22"/>
              </w:rPr>
              <w:t xml:space="preserve"> </w:t>
            </w:r>
            <w:r w:rsidRPr="0029472D">
              <w:rPr>
                <w:rFonts w:ascii="Times New Roman" w:hAnsi="Times New Roman"/>
                <w:sz w:val="20"/>
                <w:szCs w:val="22"/>
              </w:rPr>
              <w:t>Work</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4"/>
                <w:sz w:val="20"/>
                <w:szCs w:val="22"/>
              </w:rPr>
              <w:t xml:space="preserve"> </w:t>
            </w:r>
            <w:r w:rsidRPr="0029472D">
              <w:rPr>
                <w:rFonts w:ascii="Times New Roman" w:hAnsi="Times New Roman"/>
                <w:spacing w:val="-2"/>
                <w:sz w:val="20"/>
                <w:szCs w:val="22"/>
              </w:rPr>
              <w:t>Fatherland</w:t>
            </w:r>
          </w:p>
          <w:p w14:paraId="23DDFBC6" w14:textId="77777777" w:rsidR="00720D6A" w:rsidRPr="0029472D" w:rsidRDefault="00720D6A" w:rsidP="00A00C6B">
            <w:pPr>
              <w:suppressAutoHyphens w:val="0"/>
              <w:spacing w:line="194"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1610A2A4" w14:textId="77777777" w:rsidR="00720D6A" w:rsidRPr="0029472D" w:rsidRDefault="00720D6A" w:rsidP="00A00C6B">
            <w:pPr>
              <w:suppressAutoHyphens w:val="0"/>
              <w:spacing w:line="196" w:lineRule="exact"/>
              <w:ind w:left="648" w:right="34"/>
              <w:jc w:val="center"/>
              <w:textAlignment w:val="auto"/>
              <w:rPr>
                <w:rFonts w:ascii="Times New Roman" w:hAnsi="Times New Roman"/>
                <w:sz w:val="20"/>
                <w:szCs w:val="22"/>
              </w:rPr>
            </w:pPr>
            <w:r w:rsidRPr="0029472D">
              <w:rPr>
                <w:rFonts w:ascii="Times New Roman" w:hAnsi="Times New Roman"/>
                <w:sz w:val="20"/>
                <w:szCs w:val="22"/>
              </w:rPr>
              <w:t>PRESIDENCY</w:t>
            </w:r>
            <w:r w:rsidRPr="0029472D">
              <w:rPr>
                <w:rFonts w:ascii="Times New Roman" w:hAnsi="Times New Roman"/>
                <w:spacing w:val="-7"/>
                <w:sz w:val="20"/>
                <w:szCs w:val="22"/>
              </w:rPr>
              <w:t xml:space="preserve"> </w:t>
            </w:r>
            <w:r w:rsidRPr="0029472D">
              <w:rPr>
                <w:rFonts w:ascii="Times New Roman" w:hAnsi="Times New Roman"/>
                <w:sz w:val="20"/>
                <w:szCs w:val="22"/>
              </w:rPr>
              <w:t>OF</w:t>
            </w:r>
            <w:r w:rsidRPr="0029472D">
              <w:rPr>
                <w:rFonts w:ascii="Times New Roman" w:hAnsi="Times New Roman"/>
                <w:spacing w:val="-4"/>
                <w:sz w:val="20"/>
                <w:szCs w:val="22"/>
              </w:rPr>
              <w:t xml:space="preserve"> </w:t>
            </w:r>
            <w:r w:rsidRPr="0029472D">
              <w:rPr>
                <w:rFonts w:ascii="Times New Roman" w:hAnsi="Times New Roman"/>
                <w:sz w:val="20"/>
                <w:szCs w:val="22"/>
              </w:rPr>
              <w:t>THE</w:t>
            </w:r>
            <w:r w:rsidRPr="0029472D">
              <w:rPr>
                <w:rFonts w:ascii="Times New Roman" w:hAnsi="Times New Roman"/>
                <w:spacing w:val="-7"/>
                <w:sz w:val="20"/>
                <w:szCs w:val="22"/>
              </w:rPr>
              <w:t xml:space="preserve"> </w:t>
            </w:r>
            <w:r w:rsidRPr="0029472D">
              <w:rPr>
                <w:rFonts w:ascii="Times New Roman" w:hAnsi="Times New Roman"/>
                <w:spacing w:val="-2"/>
                <w:sz w:val="20"/>
                <w:szCs w:val="22"/>
              </w:rPr>
              <w:t>REPUBLIC</w:t>
            </w:r>
          </w:p>
          <w:p w14:paraId="173C1A8A" w14:textId="77777777" w:rsidR="00720D6A" w:rsidRPr="0029472D" w:rsidRDefault="00720D6A" w:rsidP="00A00C6B">
            <w:pPr>
              <w:suppressAutoHyphens w:val="0"/>
              <w:spacing w:line="196"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77D2D302" w14:textId="77777777" w:rsidR="00720D6A" w:rsidRPr="0029472D" w:rsidRDefault="00720D6A" w:rsidP="00A00C6B">
            <w:pPr>
              <w:suppressAutoHyphens w:val="0"/>
              <w:spacing w:line="194"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MINISTRY</w:t>
            </w:r>
            <w:r w:rsidRPr="0029472D">
              <w:rPr>
                <w:rFonts w:ascii="Times New Roman" w:hAnsi="Times New Roman"/>
                <w:b/>
                <w:spacing w:val="-5"/>
                <w:sz w:val="20"/>
                <w:szCs w:val="22"/>
              </w:rPr>
              <w:t xml:space="preserve"> </w:t>
            </w:r>
            <w:r w:rsidRPr="0029472D">
              <w:rPr>
                <w:rFonts w:ascii="Times New Roman" w:hAnsi="Times New Roman"/>
                <w:b/>
                <w:sz w:val="20"/>
                <w:szCs w:val="22"/>
              </w:rPr>
              <w:t>OF</w:t>
            </w:r>
            <w:r w:rsidRPr="0029472D">
              <w:rPr>
                <w:rFonts w:ascii="Times New Roman" w:hAnsi="Times New Roman"/>
                <w:b/>
                <w:spacing w:val="-4"/>
                <w:sz w:val="20"/>
                <w:szCs w:val="22"/>
              </w:rPr>
              <w:t xml:space="preserve"> </w:t>
            </w:r>
            <w:r w:rsidRPr="0029472D">
              <w:rPr>
                <w:rFonts w:ascii="Times New Roman" w:hAnsi="Times New Roman"/>
                <w:b/>
                <w:sz w:val="20"/>
                <w:szCs w:val="22"/>
              </w:rPr>
              <w:t>PUBLIC</w:t>
            </w:r>
            <w:r w:rsidRPr="0029472D">
              <w:rPr>
                <w:rFonts w:ascii="Times New Roman" w:hAnsi="Times New Roman"/>
                <w:b/>
                <w:spacing w:val="-7"/>
                <w:sz w:val="20"/>
                <w:szCs w:val="22"/>
              </w:rPr>
              <w:t xml:space="preserve"> </w:t>
            </w:r>
            <w:r w:rsidRPr="0029472D">
              <w:rPr>
                <w:rFonts w:ascii="Times New Roman" w:hAnsi="Times New Roman"/>
                <w:b/>
                <w:spacing w:val="-2"/>
                <w:sz w:val="20"/>
                <w:szCs w:val="22"/>
              </w:rPr>
              <w:t>CONTRACTS</w:t>
            </w:r>
          </w:p>
          <w:p w14:paraId="6DF5DA60" w14:textId="77777777" w:rsidR="00720D6A" w:rsidRPr="0029472D" w:rsidRDefault="00720D6A" w:rsidP="00A00C6B">
            <w:pPr>
              <w:suppressAutoHyphens w:val="0"/>
              <w:spacing w:line="192"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r>
    </w:tbl>
    <w:p w14:paraId="01D47BD8" w14:textId="77777777" w:rsidR="00720D6A" w:rsidRPr="0029472D" w:rsidRDefault="00720D6A" w:rsidP="00720D6A">
      <w:pPr>
        <w:spacing w:before="155" w:after="120"/>
        <w:rPr>
          <w:sz w:val="20"/>
        </w:rPr>
      </w:pPr>
    </w:p>
    <w:p w14:paraId="4F9FCDC2" w14:textId="77777777" w:rsidR="00720D6A" w:rsidRPr="0029472D" w:rsidRDefault="00720D6A" w:rsidP="00720D6A">
      <w:pPr>
        <w:spacing w:after="120" w:line="20" w:lineRule="exact"/>
        <w:ind w:left="-130"/>
        <w:rPr>
          <w:sz w:val="2"/>
        </w:rPr>
      </w:pPr>
      <w:r w:rsidRPr="0029472D">
        <w:rPr>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4BB1E7C0"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anchorlock/>
              </v:group>
            </w:pict>
          </mc:Fallback>
        </mc:AlternateContent>
      </w:r>
    </w:p>
    <w:p w14:paraId="40A55F79" w14:textId="77777777" w:rsidR="00720D6A" w:rsidRPr="0029472D" w:rsidRDefault="00720D6A" w:rsidP="00720D6A">
      <w:pPr>
        <w:contextualSpacing/>
        <w:rPr>
          <w:spacing w:val="-10"/>
          <w:kern w:val="28"/>
          <w:sz w:val="52"/>
          <w:szCs w:val="56"/>
        </w:rPr>
      </w:pPr>
      <w:r w:rsidRPr="0029472D">
        <w:rPr>
          <w:color w:val="805F00"/>
          <w:spacing w:val="-10"/>
          <w:w w:val="110"/>
          <w:kern w:val="28"/>
          <w:sz w:val="52"/>
          <w:szCs w:val="56"/>
        </w:rPr>
        <w:t>LA</w:t>
      </w:r>
      <w:r w:rsidRPr="0029472D">
        <w:rPr>
          <w:color w:val="805F00"/>
          <w:spacing w:val="-11"/>
          <w:w w:val="110"/>
          <w:kern w:val="28"/>
          <w:sz w:val="52"/>
          <w:szCs w:val="56"/>
        </w:rPr>
        <w:t xml:space="preserve"> </w:t>
      </w:r>
      <w:r w:rsidRPr="0029472D">
        <w:rPr>
          <w:color w:val="805F00"/>
          <w:spacing w:val="-10"/>
          <w:w w:val="110"/>
          <w:kern w:val="28"/>
          <w:sz w:val="52"/>
          <w:szCs w:val="56"/>
        </w:rPr>
        <w:t>PROCEDURE</w:t>
      </w:r>
      <w:r w:rsidRPr="0029472D">
        <w:rPr>
          <w:color w:val="805F00"/>
          <w:spacing w:val="-11"/>
          <w:w w:val="110"/>
          <w:kern w:val="28"/>
          <w:sz w:val="52"/>
          <w:szCs w:val="56"/>
        </w:rPr>
        <w:t xml:space="preserve"> </w:t>
      </w:r>
      <w:r w:rsidRPr="0029472D">
        <w:rPr>
          <w:color w:val="805F00"/>
          <w:spacing w:val="-10"/>
          <w:w w:val="110"/>
          <w:kern w:val="28"/>
          <w:sz w:val="52"/>
          <w:szCs w:val="56"/>
        </w:rPr>
        <w:t>DE SOUMISSION</w:t>
      </w:r>
      <w:r w:rsidRPr="0029472D">
        <w:rPr>
          <w:color w:val="805F00"/>
          <w:spacing w:val="-11"/>
          <w:w w:val="110"/>
          <w:kern w:val="28"/>
          <w:sz w:val="52"/>
          <w:szCs w:val="56"/>
        </w:rPr>
        <w:t xml:space="preserve"> </w:t>
      </w:r>
      <w:r w:rsidRPr="0029472D">
        <w:rPr>
          <w:color w:val="805F00"/>
          <w:spacing w:val="-10"/>
          <w:w w:val="110"/>
          <w:kern w:val="28"/>
          <w:sz w:val="52"/>
          <w:szCs w:val="56"/>
        </w:rPr>
        <w:t>EN</w:t>
      </w:r>
      <w:r w:rsidRPr="0029472D">
        <w:rPr>
          <w:color w:val="805F00"/>
          <w:spacing w:val="-13"/>
          <w:w w:val="110"/>
          <w:kern w:val="28"/>
          <w:sz w:val="52"/>
          <w:szCs w:val="56"/>
        </w:rPr>
        <w:t xml:space="preserve"> </w:t>
      </w:r>
      <w:r w:rsidRPr="0029472D">
        <w:rPr>
          <w:color w:val="805F00"/>
          <w:spacing w:val="-2"/>
          <w:w w:val="110"/>
          <w:kern w:val="28"/>
          <w:sz w:val="52"/>
          <w:szCs w:val="56"/>
        </w:rPr>
        <w:t>LIGNE</w:t>
      </w:r>
    </w:p>
    <w:p w14:paraId="234C8731" w14:textId="77777777" w:rsidR="00720D6A" w:rsidRPr="0029472D" w:rsidRDefault="00720D6A" w:rsidP="00720D6A">
      <w:pPr>
        <w:spacing w:before="5" w:after="120"/>
        <w:rPr>
          <w:sz w:val="18"/>
        </w:rPr>
      </w:pPr>
    </w:p>
    <w:p w14:paraId="49EB1B4C" w14:textId="77777777" w:rsidR="00720D6A" w:rsidRPr="0029472D" w:rsidRDefault="00720D6A" w:rsidP="00720D6A">
      <w:pPr>
        <w:spacing w:after="120" w:line="20" w:lineRule="exact"/>
        <w:ind w:left="-154"/>
        <w:rPr>
          <w:sz w:val="2"/>
        </w:rPr>
      </w:pPr>
      <w:r w:rsidRPr="0029472D">
        <w:rPr>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41089A9C"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anchorlock/>
              </v:group>
            </w:pict>
          </mc:Fallback>
        </mc:AlternateContent>
      </w:r>
    </w:p>
    <w:p w14:paraId="5B830ACC" w14:textId="77777777" w:rsidR="00720D6A" w:rsidRPr="0029472D" w:rsidRDefault="00720D6A" w:rsidP="00720D6A">
      <w:pPr>
        <w:spacing w:before="244" w:after="120" w:line="388" w:lineRule="auto"/>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14:paraId="4D422C4B" w14:textId="77777777" w:rsidR="00720D6A" w:rsidRPr="0029472D" w:rsidRDefault="00720D6A" w:rsidP="00720D6A">
      <w:pPr>
        <w:spacing w:before="244" w:after="120" w:line="388" w:lineRule="auto"/>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14:paraId="7EAA2092" w14:textId="77777777" w:rsidR="00720D6A" w:rsidRPr="0029472D" w:rsidRDefault="00720D6A" w:rsidP="00DB7819">
      <w:pPr>
        <w:widowControl w:val="0"/>
        <w:numPr>
          <w:ilvl w:val="0"/>
          <w:numId w:val="69"/>
        </w:numPr>
        <w:tabs>
          <w:tab w:val="left" w:pos="825"/>
        </w:tabs>
        <w:suppressAutoHyphens w:val="0"/>
        <w:autoSpaceDE w:val="0"/>
        <w:spacing w:line="302" w:lineRule="exact"/>
        <w:textAlignment w:val="auto"/>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18">
        <w:r w:rsidRPr="0029472D">
          <w:rPr>
            <w:color w:val="0462C1"/>
            <w:u w:val="single" w:color="0462C1"/>
          </w:rPr>
          <w:t>https://www.marchespublics.cm</w:t>
        </w:r>
      </w:hyperlink>
      <w:r w:rsidRPr="0029472D">
        <w:rPr>
          <w:color w:val="0462C1"/>
          <w:spacing w:val="36"/>
        </w:rPr>
        <w:t xml:space="preserve"> </w:t>
      </w:r>
      <w:r w:rsidRPr="0029472D">
        <w:rPr>
          <w:spacing w:val="-5"/>
        </w:rPr>
        <w:t>ou</w:t>
      </w:r>
    </w:p>
    <w:p w14:paraId="5FB06D62" w14:textId="77777777" w:rsidR="00720D6A" w:rsidRPr="0029472D" w:rsidRDefault="00A733C9" w:rsidP="00720D6A">
      <w:pPr>
        <w:spacing w:after="120" w:line="266" w:lineRule="exact"/>
      </w:pPr>
      <w:hyperlink r:id="rId19">
        <w:r w:rsidR="00720D6A" w:rsidRPr="0029472D">
          <w:rPr>
            <w:color w:val="0462C1"/>
            <w:spacing w:val="2"/>
            <w:w w:val="90"/>
            <w:u w:val="single" w:color="0462C1"/>
          </w:rPr>
          <w:t>https://www.publicscontratcs.cm</w:t>
        </w:r>
      </w:hyperlink>
      <w:r w:rsidR="00720D6A" w:rsidRPr="0029472D">
        <w:rPr>
          <w:color w:val="0462C1"/>
          <w:spacing w:val="32"/>
        </w:rPr>
        <w:t xml:space="preserve"> </w:t>
      </w:r>
      <w:r w:rsidR="00720D6A" w:rsidRPr="0029472D">
        <w:rPr>
          <w:spacing w:val="-10"/>
        </w:rPr>
        <w:t>;</w:t>
      </w:r>
    </w:p>
    <w:p w14:paraId="0E613B9F" w14:textId="77777777" w:rsidR="00720D6A" w:rsidRPr="0029472D" w:rsidRDefault="00720D6A" w:rsidP="00DB7819">
      <w:pPr>
        <w:widowControl w:val="0"/>
        <w:numPr>
          <w:ilvl w:val="0"/>
          <w:numId w:val="69"/>
        </w:numPr>
        <w:tabs>
          <w:tab w:val="left" w:pos="825"/>
        </w:tabs>
        <w:suppressAutoHyphens w:val="0"/>
        <w:autoSpaceDE w:val="0"/>
        <w:spacing w:before="28" w:line="220" w:lineRule="auto"/>
        <w:ind w:right="102"/>
        <w:textAlignment w:val="auto"/>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14:paraId="4338EF45" w14:textId="77777777" w:rsidR="00720D6A" w:rsidRPr="0029472D" w:rsidRDefault="00720D6A" w:rsidP="00DB7819">
      <w:pPr>
        <w:widowControl w:val="0"/>
        <w:numPr>
          <w:ilvl w:val="0"/>
          <w:numId w:val="69"/>
        </w:numPr>
        <w:tabs>
          <w:tab w:val="left" w:pos="825"/>
        </w:tabs>
        <w:suppressAutoHyphens w:val="0"/>
        <w:autoSpaceDE w:val="0"/>
        <w:spacing w:before="16" w:line="334" w:lineRule="exact"/>
        <w:textAlignment w:val="auto"/>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14:paraId="7A3FFFDB" w14:textId="77777777" w:rsidR="00720D6A" w:rsidRPr="0029472D" w:rsidRDefault="00720D6A" w:rsidP="00DB7819">
      <w:pPr>
        <w:widowControl w:val="0"/>
        <w:numPr>
          <w:ilvl w:val="0"/>
          <w:numId w:val="69"/>
        </w:numPr>
        <w:tabs>
          <w:tab w:val="left" w:pos="825"/>
        </w:tabs>
        <w:suppressAutoHyphens w:val="0"/>
        <w:autoSpaceDE w:val="0"/>
        <w:spacing w:line="321" w:lineRule="exact"/>
        <w:textAlignment w:val="auto"/>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14:paraId="044773F1" w14:textId="77777777" w:rsidR="00720D6A" w:rsidRPr="0029472D" w:rsidRDefault="00720D6A" w:rsidP="00720D6A">
      <w:pPr>
        <w:spacing w:after="120" w:line="265" w:lineRule="exact"/>
      </w:pPr>
      <w:r w:rsidRPr="0029472D">
        <w:rPr>
          <w:w w:val="90"/>
        </w:rPr>
        <w:t>l’entreprise</w:t>
      </w:r>
      <w:r w:rsidRPr="0029472D">
        <w:rPr>
          <w:spacing w:val="-3"/>
        </w:rPr>
        <w:t xml:space="preserve"> </w:t>
      </w:r>
      <w:r w:rsidRPr="0029472D">
        <w:rPr>
          <w:spacing w:val="-10"/>
          <w:w w:val="95"/>
        </w:rPr>
        <w:t>;</w:t>
      </w:r>
    </w:p>
    <w:p w14:paraId="44378FEF" w14:textId="77777777" w:rsidR="00720D6A" w:rsidRPr="0029472D" w:rsidRDefault="00720D6A" w:rsidP="00DB7819">
      <w:pPr>
        <w:widowControl w:val="0"/>
        <w:numPr>
          <w:ilvl w:val="0"/>
          <w:numId w:val="69"/>
        </w:numPr>
        <w:tabs>
          <w:tab w:val="left" w:pos="825"/>
        </w:tabs>
        <w:suppressAutoHyphens w:val="0"/>
        <w:autoSpaceDE w:val="0"/>
        <w:spacing w:before="31" w:line="220" w:lineRule="auto"/>
        <w:ind w:right="102"/>
        <w:textAlignment w:val="auto"/>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suivantes :</w:t>
      </w:r>
    </w:p>
    <w:p w14:paraId="2299A42F" w14:textId="77777777" w:rsidR="00720D6A" w:rsidRPr="0029472D" w:rsidRDefault="00720D6A" w:rsidP="00DB7819">
      <w:pPr>
        <w:widowControl w:val="0"/>
        <w:numPr>
          <w:ilvl w:val="1"/>
          <w:numId w:val="69"/>
        </w:numPr>
        <w:tabs>
          <w:tab w:val="left" w:pos="1545"/>
        </w:tabs>
        <w:suppressAutoHyphens w:val="0"/>
        <w:autoSpaceDE w:val="0"/>
        <w:spacing w:before="38"/>
        <w:textAlignment w:val="auto"/>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14:paraId="7B3C692D" w14:textId="77777777" w:rsidR="00720D6A" w:rsidRPr="0029472D" w:rsidRDefault="00720D6A" w:rsidP="00DB7819">
      <w:pPr>
        <w:widowControl w:val="0"/>
        <w:numPr>
          <w:ilvl w:val="1"/>
          <w:numId w:val="69"/>
        </w:numPr>
        <w:tabs>
          <w:tab w:val="left" w:pos="1543"/>
        </w:tabs>
        <w:suppressAutoHyphens w:val="0"/>
        <w:autoSpaceDE w:val="0"/>
        <w:spacing w:before="31"/>
        <w:ind w:left="1543" w:hanging="358"/>
        <w:textAlignment w:val="auto"/>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14:paraId="579BD5D6" w14:textId="77777777" w:rsidR="00720D6A" w:rsidRPr="0029472D" w:rsidRDefault="00720D6A" w:rsidP="00DB7819">
      <w:pPr>
        <w:widowControl w:val="0"/>
        <w:numPr>
          <w:ilvl w:val="1"/>
          <w:numId w:val="69"/>
        </w:numPr>
        <w:tabs>
          <w:tab w:val="left" w:pos="1543"/>
        </w:tabs>
        <w:suppressAutoHyphens w:val="0"/>
        <w:autoSpaceDE w:val="0"/>
        <w:spacing w:before="30"/>
        <w:ind w:left="1543" w:hanging="358"/>
        <w:textAlignment w:val="auto"/>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14:paraId="10676190" w14:textId="77777777" w:rsidR="00720D6A" w:rsidRPr="0029472D" w:rsidRDefault="00720D6A" w:rsidP="00DB7819">
      <w:pPr>
        <w:widowControl w:val="0"/>
        <w:numPr>
          <w:ilvl w:val="1"/>
          <w:numId w:val="69"/>
        </w:numPr>
        <w:tabs>
          <w:tab w:val="left" w:pos="1541"/>
        </w:tabs>
        <w:suppressAutoHyphens w:val="0"/>
        <w:autoSpaceDE w:val="0"/>
        <w:spacing w:before="34" w:line="405" w:lineRule="auto"/>
        <w:ind w:left="104" w:right="337" w:firstLine="1080"/>
        <w:textAlignment w:val="auto"/>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14:paraId="69169D96" w14:textId="77777777" w:rsidR="00720D6A" w:rsidRPr="0029472D" w:rsidRDefault="00720D6A" w:rsidP="00DB7819">
      <w:pPr>
        <w:widowControl w:val="0"/>
        <w:numPr>
          <w:ilvl w:val="0"/>
          <w:numId w:val="69"/>
        </w:numPr>
        <w:tabs>
          <w:tab w:val="left" w:pos="825"/>
        </w:tabs>
        <w:suppressAutoHyphens w:val="0"/>
        <w:autoSpaceDE w:val="0"/>
        <w:spacing w:line="277" w:lineRule="exact"/>
        <w:textAlignment w:val="auto"/>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14:paraId="23A88040" w14:textId="77777777" w:rsidR="00720D6A" w:rsidRPr="0029472D" w:rsidRDefault="00720D6A" w:rsidP="00720D6A">
      <w:pPr>
        <w:spacing w:after="120" w:line="272" w:lineRule="exact"/>
        <w:rPr>
          <w:i/>
          <w:sz w:val="25"/>
        </w:rPr>
      </w:pPr>
      <w:r w:rsidRPr="0029472D">
        <w:rPr>
          <w:spacing w:val="-4"/>
        </w:rPr>
        <w:t>sur</w:t>
      </w:r>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20">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14:paraId="124CDB4A" w14:textId="77777777" w:rsidR="00720D6A" w:rsidRPr="0029472D" w:rsidRDefault="00720D6A" w:rsidP="00720D6A">
      <w:pPr>
        <w:spacing w:before="22"/>
        <w:ind w:left="825"/>
      </w:pPr>
      <w:r w:rsidRPr="0029472D">
        <w:rPr>
          <w:i/>
          <w:w w:val="85"/>
          <w:sz w:val="25"/>
        </w:rPr>
        <w:t>de</w:t>
      </w:r>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14:paraId="298556AA" w14:textId="77777777" w:rsidR="00720D6A" w:rsidRPr="0029472D" w:rsidRDefault="00720D6A" w:rsidP="00DB7819">
      <w:pPr>
        <w:widowControl w:val="0"/>
        <w:numPr>
          <w:ilvl w:val="0"/>
          <w:numId w:val="69"/>
        </w:numPr>
        <w:tabs>
          <w:tab w:val="left" w:pos="825"/>
        </w:tabs>
        <w:suppressAutoHyphens w:val="0"/>
        <w:autoSpaceDE w:val="0"/>
        <w:spacing w:before="6" w:line="346" w:lineRule="exact"/>
        <w:textAlignment w:val="auto"/>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14:paraId="7B5A74BF" w14:textId="77777777" w:rsidR="00720D6A" w:rsidRPr="0029472D" w:rsidRDefault="00720D6A" w:rsidP="00DB7819">
      <w:pPr>
        <w:widowControl w:val="0"/>
        <w:numPr>
          <w:ilvl w:val="1"/>
          <w:numId w:val="69"/>
        </w:numPr>
        <w:tabs>
          <w:tab w:val="left" w:pos="1543"/>
          <w:tab w:val="left" w:pos="1545"/>
        </w:tabs>
        <w:suppressAutoHyphens w:val="0"/>
        <w:autoSpaceDE w:val="0"/>
        <w:spacing w:line="266" w:lineRule="auto"/>
        <w:ind w:right="101"/>
        <w:jc w:val="both"/>
        <w:textAlignment w:val="auto"/>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auprès de SCB Cameroun sous le numéro 10002 00031 12493593150 94;</w:t>
      </w:r>
    </w:p>
    <w:p w14:paraId="583DBE0B" w14:textId="77777777" w:rsidR="00720D6A" w:rsidRPr="0029472D" w:rsidRDefault="00720D6A" w:rsidP="00DB7819">
      <w:pPr>
        <w:widowControl w:val="0"/>
        <w:numPr>
          <w:ilvl w:val="1"/>
          <w:numId w:val="69"/>
        </w:numPr>
        <w:tabs>
          <w:tab w:val="left" w:pos="1543"/>
        </w:tabs>
        <w:suppressAutoHyphens w:val="0"/>
        <w:autoSpaceDE w:val="0"/>
        <w:ind w:left="1543" w:hanging="358"/>
        <w:jc w:val="both"/>
        <w:textAlignment w:val="auto"/>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14:paraId="53B0932C" w14:textId="77777777" w:rsidR="00720D6A" w:rsidRPr="0029472D" w:rsidRDefault="00720D6A" w:rsidP="00DB7819">
      <w:pPr>
        <w:widowControl w:val="0"/>
        <w:numPr>
          <w:ilvl w:val="0"/>
          <w:numId w:val="69"/>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Certificat ;</w:t>
      </w:r>
    </w:p>
    <w:p w14:paraId="380ADD65" w14:textId="77777777" w:rsidR="00720D6A" w:rsidRPr="0029472D" w:rsidRDefault="00720D6A" w:rsidP="00DB7819">
      <w:pPr>
        <w:widowControl w:val="0"/>
        <w:numPr>
          <w:ilvl w:val="0"/>
          <w:numId w:val="69"/>
        </w:numPr>
        <w:tabs>
          <w:tab w:val="left" w:pos="825"/>
        </w:tabs>
        <w:suppressAutoHyphens w:val="0"/>
        <w:autoSpaceDE w:val="0"/>
        <w:spacing w:before="30" w:line="259" w:lineRule="auto"/>
        <w:ind w:right="100"/>
        <w:jc w:val="both"/>
        <w:textAlignment w:val="auto"/>
      </w:pPr>
      <w:r w:rsidRPr="0029472D">
        <w:t xml:space="preserve">Se connecter à l’adresse </w:t>
      </w:r>
      <w:hyperlink r:id="rId21">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14:paraId="13DC4070" w14:textId="77777777" w:rsidR="00720D6A" w:rsidRPr="0029472D" w:rsidRDefault="00720D6A" w:rsidP="00720D6A">
      <w:pPr>
        <w:widowControl w:val="0"/>
        <w:tabs>
          <w:tab w:val="left" w:pos="825"/>
        </w:tabs>
        <w:suppressAutoHyphens w:val="0"/>
        <w:autoSpaceDE w:val="0"/>
        <w:spacing w:before="30" w:line="259" w:lineRule="auto"/>
        <w:ind w:left="825" w:right="100"/>
        <w:jc w:val="both"/>
        <w:textAlignment w:val="auto"/>
      </w:pPr>
    </w:p>
    <w:p w14:paraId="03A0CCE0" w14:textId="77777777" w:rsidR="00720D6A" w:rsidRPr="0029472D" w:rsidRDefault="00720D6A" w:rsidP="00720D6A">
      <w:pPr>
        <w:spacing w:before="24" w:after="120"/>
        <w:jc w:val="both"/>
      </w:pPr>
      <w:r w:rsidRPr="0029472D">
        <w:rPr>
          <w:spacing w:val="-2"/>
        </w:rPr>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14:paraId="4AE06C17" w14:textId="77777777" w:rsidR="00720D6A" w:rsidRPr="0029472D" w:rsidRDefault="00720D6A" w:rsidP="00720D6A">
      <w:pPr>
        <w:spacing w:before="252" w:after="120"/>
        <w:ind w:left="104"/>
        <w:rPr>
          <w:spacing w:val="-6"/>
        </w:rPr>
      </w:pPr>
      <w:r w:rsidRPr="0029472D">
        <w:rPr>
          <w:spacing w:val="-6"/>
          <w:u w:val="single"/>
        </w:rPr>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14:paraId="1E9F8978" w14:textId="77777777" w:rsidR="00720D6A" w:rsidRPr="0029472D" w:rsidRDefault="00720D6A" w:rsidP="00DB7819">
      <w:pPr>
        <w:widowControl w:val="0"/>
        <w:numPr>
          <w:ilvl w:val="0"/>
          <w:numId w:val="69"/>
        </w:numPr>
        <w:tabs>
          <w:tab w:val="left" w:pos="825"/>
        </w:tabs>
        <w:suppressAutoHyphens w:val="0"/>
        <w:autoSpaceDE w:val="0"/>
        <w:spacing w:before="150" w:line="220" w:lineRule="auto"/>
        <w:ind w:right="101"/>
        <w:textAlignment w:val="auto"/>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22">
        <w:r w:rsidRPr="0029472D">
          <w:rPr>
            <w:color w:val="0462C1"/>
            <w:u w:val="single" w:color="0462C1"/>
          </w:rPr>
          <w:t>https://www.marchespublics.cm</w:t>
        </w:r>
      </w:hyperlink>
      <w:r w:rsidRPr="0029472D">
        <w:rPr>
          <w:color w:val="0462C1"/>
          <w:spacing w:val="40"/>
        </w:rPr>
        <w:t xml:space="preserve"> </w:t>
      </w:r>
      <w:r w:rsidRPr="0029472D">
        <w:t xml:space="preserve">ou </w:t>
      </w:r>
      <w:hyperlink r:id="rId23">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14:paraId="696995A3" w14:textId="77777777" w:rsidR="00720D6A" w:rsidRPr="0029472D" w:rsidRDefault="00720D6A" w:rsidP="00DB7819">
      <w:pPr>
        <w:widowControl w:val="0"/>
        <w:numPr>
          <w:ilvl w:val="0"/>
          <w:numId w:val="69"/>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14:paraId="129E6E47" w14:textId="77777777" w:rsidR="00720D6A" w:rsidRPr="0029472D" w:rsidRDefault="00720D6A" w:rsidP="00720D6A">
      <w:pPr>
        <w:spacing w:line="272" w:lineRule="exact"/>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14:paraId="62F94806" w14:textId="77777777" w:rsidR="00720D6A" w:rsidRPr="0029472D" w:rsidRDefault="00720D6A" w:rsidP="00720D6A">
      <w:pPr>
        <w:spacing w:before="29" w:after="120" w:line="268" w:lineRule="auto"/>
      </w:pPr>
      <w:r w:rsidRPr="0029472D">
        <w:rPr>
          <w:spacing w:val="-2"/>
        </w:rPr>
        <w:t>numéro</w:t>
      </w:r>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14:paraId="104CEACB" w14:textId="77777777" w:rsidR="00720D6A" w:rsidRPr="0029472D" w:rsidRDefault="00720D6A" w:rsidP="00720D6A">
      <w:pPr>
        <w:spacing w:before="29" w:after="120" w:line="268" w:lineRule="auto"/>
      </w:pPr>
    </w:p>
    <w:p w14:paraId="71D834B3" w14:textId="77777777" w:rsidR="00720D6A" w:rsidRPr="0029472D" w:rsidRDefault="00720D6A" w:rsidP="00720D6A">
      <w:pPr>
        <w:spacing w:before="29" w:after="120" w:line="268" w:lineRule="auto"/>
        <w:rPr>
          <w:b/>
        </w:rPr>
      </w:pPr>
      <w:r w:rsidRPr="0029472D">
        <w:rPr>
          <w:b/>
        </w:rPr>
        <w:t>Assistance technique</w:t>
      </w:r>
    </w:p>
    <w:p w14:paraId="0E6AB7C2" w14:textId="77777777" w:rsidR="00720D6A" w:rsidRPr="0029472D" w:rsidRDefault="00720D6A" w:rsidP="00720D6A">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24" w:history="1">
        <w:r w:rsidRPr="0029472D">
          <w:rPr>
            <w:color w:val="0000FF"/>
          </w:rPr>
          <w:t>dsi@minmap.cm</w:t>
        </w:r>
      </w:hyperlink>
      <w:r w:rsidRPr="0029472D">
        <w:t>.</w:t>
      </w:r>
    </w:p>
    <w:p w14:paraId="2F18435A" w14:textId="77777777" w:rsidR="00720D6A" w:rsidRPr="0029472D" w:rsidRDefault="00720D6A" w:rsidP="00720D6A">
      <w:pPr>
        <w:suppressAutoHyphens w:val="0"/>
        <w:autoSpaceDN/>
        <w:spacing w:after="120" w:line="360" w:lineRule="auto"/>
        <w:textAlignment w:val="auto"/>
        <w:rPr>
          <w:spacing w:val="38"/>
          <w:sz w:val="20"/>
          <w:szCs w:val="20"/>
        </w:rPr>
      </w:pPr>
      <w:r w:rsidRPr="0029472D">
        <w:rPr>
          <w:spacing w:val="38"/>
          <w:sz w:val="20"/>
          <w:szCs w:val="20"/>
        </w:rPr>
        <w:t xml:space="preserve"> </w:t>
      </w:r>
    </w:p>
    <w:p w14:paraId="069B44EF" w14:textId="6075A4E1" w:rsidR="00720D6A" w:rsidRPr="0029472D" w:rsidRDefault="00720D6A" w:rsidP="00720D6A">
      <w:pPr>
        <w:spacing w:before="60" w:after="60" w:line="360" w:lineRule="auto"/>
        <w:jc w:val="both"/>
        <w:rPr>
          <w:b/>
          <w:i/>
          <w:iCs/>
          <w:sz w:val="36"/>
        </w:rPr>
      </w:pPr>
    </w:p>
    <w:p w14:paraId="1C432A9A" w14:textId="789869F7" w:rsidR="00720D6A" w:rsidRPr="0029472D" w:rsidRDefault="00720D6A" w:rsidP="00BA5E82">
      <w:pPr>
        <w:spacing w:before="60" w:after="60" w:line="360" w:lineRule="auto"/>
        <w:jc w:val="center"/>
        <w:rPr>
          <w:b/>
          <w:i/>
          <w:iCs/>
          <w:sz w:val="36"/>
        </w:rPr>
      </w:pPr>
    </w:p>
    <w:p w14:paraId="0A2613E2" w14:textId="07613E16" w:rsidR="00720D6A" w:rsidRPr="0029472D" w:rsidRDefault="00720D6A" w:rsidP="00BA5E82">
      <w:pPr>
        <w:spacing w:before="60" w:after="60" w:line="360" w:lineRule="auto"/>
        <w:jc w:val="center"/>
        <w:rPr>
          <w:b/>
          <w:i/>
          <w:iCs/>
          <w:sz w:val="36"/>
        </w:rPr>
      </w:pPr>
    </w:p>
    <w:p w14:paraId="389779A2" w14:textId="0CA43565" w:rsidR="00720D6A" w:rsidRPr="0029472D" w:rsidRDefault="00720D6A" w:rsidP="00BA5E82">
      <w:pPr>
        <w:spacing w:before="60" w:after="60" w:line="360" w:lineRule="auto"/>
        <w:jc w:val="center"/>
        <w:rPr>
          <w:b/>
          <w:i/>
          <w:iCs/>
          <w:sz w:val="36"/>
        </w:rPr>
      </w:pPr>
    </w:p>
    <w:p w14:paraId="12A1088F" w14:textId="683D9A79" w:rsidR="00720D6A" w:rsidRPr="0029472D" w:rsidRDefault="00720D6A" w:rsidP="00BA5E82">
      <w:pPr>
        <w:spacing w:before="60" w:after="60" w:line="360" w:lineRule="auto"/>
        <w:jc w:val="center"/>
        <w:rPr>
          <w:b/>
          <w:i/>
          <w:iCs/>
          <w:sz w:val="36"/>
        </w:rPr>
      </w:pPr>
    </w:p>
    <w:p w14:paraId="1E5BF2BE" w14:textId="77777777" w:rsidR="00720D6A" w:rsidRPr="0029472D" w:rsidRDefault="00720D6A" w:rsidP="00BA5E82">
      <w:pPr>
        <w:spacing w:before="60" w:after="60" w:line="360" w:lineRule="auto"/>
        <w:jc w:val="center"/>
        <w:rPr>
          <w:b/>
          <w:i/>
          <w:iCs/>
          <w:sz w:val="36"/>
        </w:rPr>
      </w:pPr>
    </w:p>
    <w:p w14:paraId="1D414FC8" w14:textId="77777777"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25"/>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E248D" w14:textId="77777777" w:rsidR="001034C3" w:rsidRDefault="001034C3">
      <w:r>
        <w:separator/>
      </w:r>
    </w:p>
  </w:endnote>
  <w:endnote w:type="continuationSeparator" w:id="0">
    <w:p w14:paraId="0E7DB506" w14:textId="77777777" w:rsidR="001034C3" w:rsidRDefault="0010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imesNewRomanPS-BoldMT">
    <w:charset w:val="00"/>
    <w:family w:val="auto"/>
    <w:pitch w:val="default"/>
  </w:font>
  <w:font w:name="TimesNewRomanPSM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A733C9" w:rsidRDefault="00A733C9">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512EEEFA" w:rsidR="00A733C9" w:rsidRDefault="00A733C9">
                          <w:pPr>
                            <w:pStyle w:val="Pieddepage"/>
                          </w:pPr>
                          <w:r>
                            <w:rPr>
                              <w:rStyle w:val="Numrodepage"/>
                            </w:rPr>
                            <w:fldChar w:fldCharType="begin"/>
                          </w:r>
                          <w:r>
                            <w:rPr>
                              <w:rStyle w:val="Numrodepage"/>
                            </w:rPr>
                            <w:instrText xml:space="preserve"> PAGE </w:instrText>
                          </w:r>
                          <w:r>
                            <w:rPr>
                              <w:rStyle w:val="Numrodepage"/>
                            </w:rPr>
                            <w:fldChar w:fldCharType="separate"/>
                          </w:r>
                          <w:r w:rsidR="00055CD3">
                            <w:rPr>
                              <w:rStyle w:val="Numrodepage"/>
                              <w:noProof/>
                            </w:rPr>
                            <w:t>121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8"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86xqH1QEAAJwD&#10;AAAOAAAAAAAAAAAAAAAAAC4CAABkcnMvZTJvRG9jLnhtbFBLAQItABQABgAIAAAAIQA4DNcd2gAA&#10;AAMBAAAPAAAAAAAAAAAAAAAAAC8EAABkcnMvZG93bnJldi54bWxQSwUGAAAAAAQABADzAAAANgUA&#10;AAAA&#10;" filled="f" stroked="f">
              <v:path arrowok="t"/>
              <v:textbox style="mso-fit-shape-to-text:t" inset="0,0,0,0">
                <w:txbxContent>
                  <w:p w14:paraId="72CE2CB5" w14:textId="512EEEFA" w:rsidR="00A733C9" w:rsidRDefault="00A733C9">
                    <w:pPr>
                      <w:pStyle w:val="Pieddepage"/>
                    </w:pPr>
                    <w:r>
                      <w:rPr>
                        <w:rStyle w:val="Numrodepage"/>
                      </w:rPr>
                      <w:fldChar w:fldCharType="begin"/>
                    </w:r>
                    <w:r>
                      <w:rPr>
                        <w:rStyle w:val="Numrodepage"/>
                      </w:rPr>
                      <w:instrText xml:space="preserve"> PAGE </w:instrText>
                    </w:r>
                    <w:r>
                      <w:rPr>
                        <w:rStyle w:val="Numrodepage"/>
                      </w:rPr>
                      <w:fldChar w:fldCharType="separate"/>
                    </w:r>
                    <w:r w:rsidR="00055CD3">
                      <w:rPr>
                        <w:rStyle w:val="Numrodepage"/>
                        <w:noProof/>
                      </w:rPr>
                      <w:t>121</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A733C9" w:rsidRDefault="00A733C9">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4F62B107" w:rsidR="00A733C9" w:rsidRDefault="00A733C9">
                          <w:pPr>
                            <w:pStyle w:val="Pieddepage"/>
                          </w:pPr>
                          <w:r>
                            <w:rPr>
                              <w:rStyle w:val="Numrodepage"/>
                            </w:rPr>
                            <w:fldChar w:fldCharType="begin"/>
                          </w:r>
                          <w:r>
                            <w:rPr>
                              <w:rStyle w:val="Numrodepage"/>
                            </w:rPr>
                            <w:instrText xml:space="preserve"> PAGE </w:instrText>
                          </w:r>
                          <w:r>
                            <w:rPr>
                              <w:rStyle w:val="Numrodepage"/>
                            </w:rPr>
                            <w:fldChar w:fldCharType="separate"/>
                          </w:r>
                          <w:r w:rsidR="00055CD3">
                            <w:rPr>
                              <w:rStyle w:val="Numrodepage"/>
                              <w:noProof/>
                            </w:rPr>
                            <w:t>167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29"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14:paraId="1A906534" w14:textId="4F62B107" w:rsidR="00A733C9" w:rsidRDefault="00A733C9">
                    <w:pPr>
                      <w:pStyle w:val="Pieddepage"/>
                    </w:pPr>
                    <w:r>
                      <w:rPr>
                        <w:rStyle w:val="Numrodepage"/>
                      </w:rPr>
                      <w:fldChar w:fldCharType="begin"/>
                    </w:r>
                    <w:r>
                      <w:rPr>
                        <w:rStyle w:val="Numrodepage"/>
                      </w:rPr>
                      <w:instrText xml:space="preserve"> PAGE </w:instrText>
                    </w:r>
                    <w:r>
                      <w:rPr>
                        <w:rStyle w:val="Numrodepage"/>
                      </w:rPr>
                      <w:fldChar w:fldCharType="separate"/>
                    </w:r>
                    <w:r w:rsidR="00055CD3">
                      <w:rPr>
                        <w:rStyle w:val="Numrodepage"/>
                        <w:noProof/>
                      </w:rPr>
                      <w:t>167</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4E6AF" w14:textId="77777777" w:rsidR="001034C3" w:rsidRDefault="001034C3">
      <w:r>
        <w:rPr>
          <w:color w:val="000000"/>
        </w:rPr>
        <w:separator/>
      </w:r>
    </w:p>
  </w:footnote>
  <w:footnote w:type="continuationSeparator" w:id="0">
    <w:p w14:paraId="55000B1B" w14:textId="77777777" w:rsidR="001034C3" w:rsidRDefault="001034C3">
      <w:r>
        <w:continuationSeparator/>
      </w:r>
    </w:p>
  </w:footnote>
  <w:footnote w:id="1">
    <w:p w14:paraId="077F0540" w14:textId="77777777" w:rsidR="00A733C9" w:rsidRPr="00A14336" w:rsidRDefault="00A733C9"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A733C9" w:rsidRPr="00A14336" w:rsidRDefault="00A733C9"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1AE8"/>
    <w:multiLevelType w:val="hybridMultilevel"/>
    <w:tmpl w:val="D6F2918A"/>
    <w:lvl w:ilvl="0" w:tplc="FC6A2C86">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E8403F"/>
    <w:multiLevelType w:val="hybridMultilevel"/>
    <w:tmpl w:val="D646C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70B71BD"/>
    <w:multiLevelType w:val="hybridMultilevel"/>
    <w:tmpl w:val="75E8C02E"/>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4">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nsid w:val="1DF73D30"/>
    <w:multiLevelType w:val="hybridMultilevel"/>
    <w:tmpl w:val="2E5CE6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49B6024"/>
    <w:multiLevelType w:val="hybridMultilevel"/>
    <w:tmpl w:val="425A03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1">
    <w:nsid w:val="3C7A5BA1"/>
    <w:multiLevelType w:val="singleLevel"/>
    <w:tmpl w:val="04090017"/>
    <w:lvl w:ilvl="0">
      <w:start w:val="1"/>
      <w:numFmt w:val="lowerLetter"/>
      <w:lvlText w:val="%1)"/>
      <w:lvlJc w:val="left"/>
      <w:pPr>
        <w:tabs>
          <w:tab w:val="num" w:pos="720"/>
        </w:tabs>
        <w:ind w:left="720" w:hanging="360"/>
      </w:pPr>
    </w:lvl>
  </w:abstractNum>
  <w:abstractNum w:abstractNumId="32">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3">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1">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nsid w:val="51625D1B"/>
    <w:multiLevelType w:val="hybridMultilevel"/>
    <w:tmpl w:val="48961B7E"/>
    <w:lvl w:ilvl="0" w:tplc="05F253B2">
      <w:start w:val="1"/>
      <w:numFmt w:val="bullet"/>
      <w:lvlText w:val=""/>
      <w:lvlJc w:val="left"/>
      <w:pPr>
        <w:ind w:left="786" w:hanging="360"/>
      </w:pPr>
      <w:rPr>
        <w:rFonts w:ascii="Wingdings" w:hAnsi="Wingdings" w:hint="default"/>
      </w:rPr>
    </w:lvl>
    <w:lvl w:ilvl="1" w:tplc="30C20796">
      <w:start w:val="1"/>
      <w:numFmt w:val="bullet"/>
      <w:lvlText w:val="o"/>
      <w:lvlJc w:val="left"/>
      <w:pPr>
        <w:ind w:left="1440" w:hanging="360"/>
      </w:pPr>
      <w:rPr>
        <w:rFonts w:ascii="Courier New" w:hAnsi="Courier New" w:cs="Courier New" w:hint="default"/>
      </w:rPr>
    </w:lvl>
    <w:lvl w:ilvl="2" w:tplc="60A05FF2">
      <w:start w:val="1"/>
      <w:numFmt w:val="bullet"/>
      <w:lvlText w:val=""/>
      <w:lvlJc w:val="left"/>
      <w:pPr>
        <w:ind w:left="2160" w:hanging="360"/>
      </w:pPr>
      <w:rPr>
        <w:rFonts w:ascii="Wingdings" w:hAnsi="Wingdings" w:hint="default"/>
      </w:rPr>
    </w:lvl>
    <w:lvl w:ilvl="3" w:tplc="2196E5E4">
      <w:start w:val="1"/>
      <w:numFmt w:val="bullet"/>
      <w:lvlText w:val=""/>
      <w:lvlJc w:val="left"/>
      <w:pPr>
        <w:ind w:left="2880" w:hanging="360"/>
      </w:pPr>
      <w:rPr>
        <w:rFonts w:ascii="Symbol" w:hAnsi="Symbol" w:hint="default"/>
      </w:rPr>
    </w:lvl>
    <w:lvl w:ilvl="4" w:tplc="0BB43642">
      <w:start w:val="1"/>
      <w:numFmt w:val="bullet"/>
      <w:lvlText w:val="o"/>
      <w:lvlJc w:val="left"/>
      <w:pPr>
        <w:ind w:left="3600" w:hanging="360"/>
      </w:pPr>
      <w:rPr>
        <w:rFonts w:ascii="Courier New" w:hAnsi="Courier New" w:cs="Courier New" w:hint="default"/>
      </w:rPr>
    </w:lvl>
    <w:lvl w:ilvl="5" w:tplc="EFA0611E">
      <w:start w:val="1"/>
      <w:numFmt w:val="bullet"/>
      <w:lvlText w:val=""/>
      <w:lvlJc w:val="left"/>
      <w:pPr>
        <w:ind w:left="4320" w:hanging="360"/>
      </w:pPr>
      <w:rPr>
        <w:rFonts w:ascii="Wingdings" w:hAnsi="Wingdings" w:hint="default"/>
      </w:rPr>
    </w:lvl>
    <w:lvl w:ilvl="6" w:tplc="2F4CD0F4">
      <w:start w:val="1"/>
      <w:numFmt w:val="bullet"/>
      <w:lvlText w:val=""/>
      <w:lvlJc w:val="left"/>
      <w:pPr>
        <w:ind w:left="5040" w:hanging="360"/>
      </w:pPr>
      <w:rPr>
        <w:rFonts w:ascii="Symbol" w:hAnsi="Symbol" w:hint="default"/>
      </w:rPr>
    </w:lvl>
    <w:lvl w:ilvl="7" w:tplc="C13CD34E">
      <w:start w:val="1"/>
      <w:numFmt w:val="bullet"/>
      <w:lvlText w:val="o"/>
      <w:lvlJc w:val="left"/>
      <w:pPr>
        <w:ind w:left="5760" w:hanging="360"/>
      </w:pPr>
      <w:rPr>
        <w:rFonts w:ascii="Courier New" w:hAnsi="Courier New" w:cs="Courier New" w:hint="default"/>
      </w:rPr>
    </w:lvl>
    <w:lvl w:ilvl="8" w:tplc="E4AAF3FE">
      <w:start w:val="1"/>
      <w:numFmt w:val="bullet"/>
      <w:lvlText w:val=""/>
      <w:lvlJc w:val="left"/>
      <w:pPr>
        <w:ind w:left="6480" w:hanging="360"/>
      </w:pPr>
      <w:rPr>
        <w:rFonts w:ascii="Wingdings" w:hAnsi="Wingdings" w:hint="default"/>
      </w:rPr>
    </w:lvl>
  </w:abstractNum>
  <w:abstractNum w:abstractNumId="45">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8">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9">
    <w:nsid w:val="543A07CA"/>
    <w:multiLevelType w:val="hybridMultilevel"/>
    <w:tmpl w:val="CEDA19F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1">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2">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4">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1D2714E"/>
    <w:multiLevelType w:val="hybridMultilevel"/>
    <w:tmpl w:val="04964F0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40B48A8"/>
    <w:multiLevelType w:val="hybridMultilevel"/>
    <w:tmpl w:val="B2C60A5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6">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7">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8">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9">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7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3">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4">
    <w:nsid w:val="6EC126C3"/>
    <w:multiLevelType w:val="hybridMultilevel"/>
    <w:tmpl w:val="5CE430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8">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nsid w:val="75C66B91"/>
    <w:multiLevelType w:val="hybridMultilevel"/>
    <w:tmpl w:val="B2C60A5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84">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5">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6">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7">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0"/>
  </w:num>
  <w:num w:numId="2">
    <w:abstractNumId w:val="78"/>
  </w:num>
  <w:num w:numId="3">
    <w:abstractNumId w:val="68"/>
  </w:num>
  <w:num w:numId="4">
    <w:abstractNumId w:val="30"/>
  </w:num>
  <w:num w:numId="5">
    <w:abstractNumId w:val="47"/>
  </w:num>
  <w:num w:numId="6">
    <w:abstractNumId w:val="7"/>
  </w:num>
  <w:num w:numId="7">
    <w:abstractNumId w:val="15"/>
  </w:num>
  <w:num w:numId="8">
    <w:abstractNumId w:val="51"/>
  </w:num>
  <w:num w:numId="9">
    <w:abstractNumId w:val="48"/>
  </w:num>
  <w:num w:numId="10">
    <w:abstractNumId w:val="8"/>
  </w:num>
  <w:num w:numId="11">
    <w:abstractNumId w:val="22"/>
  </w:num>
  <w:num w:numId="12">
    <w:abstractNumId w:val="9"/>
  </w:num>
  <w:num w:numId="13">
    <w:abstractNumId w:val="38"/>
  </w:num>
  <w:num w:numId="14">
    <w:abstractNumId w:val="41"/>
  </w:num>
  <w:num w:numId="15">
    <w:abstractNumId w:val="36"/>
  </w:num>
  <w:num w:numId="16">
    <w:abstractNumId w:val="45"/>
  </w:num>
  <w:num w:numId="17">
    <w:abstractNumId w:val="81"/>
  </w:num>
  <w:num w:numId="18">
    <w:abstractNumId w:val="73"/>
  </w:num>
  <w:num w:numId="19">
    <w:abstractNumId w:val="56"/>
  </w:num>
  <w:num w:numId="20">
    <w:abstractNumId w:val="46"/>
  </w:num>
  <w:num w:numId="21">
    <w:abstractNumId w:val="65"/>
  </w:num>
  <w:num w:numId="22">
    <w:abstractNumId w:val="23"/>
  </w:num>
  <w:num w:numId="23">
    <w:abstractNumId w:val="6"/>
  </w:num>
  <w:num w:numId="24">
    <w:abstractNumId w:val="70"/>
  </w:num>
  <w:num w:numId="25">
    <w:abstractNumId w:val="60"/>
  </w:num>
  <w:num w:numId="26">
    <w:abstractNumId w:val="34"/>
  </w:num>
  <w:num w:numId="27">
    <w:abstractNumId w:val="18"/>
  </w:num>
  <w:num w:numId="28">
    <w:abstractNumId w:val="87"/>
  </w:num>
  <w:num w:numId="29">
    <w:abstractNumId w:val="35"/>
  </w:num>
  <w:num w:numId="30">
    <w:abstractNumId w:val="42"/>
  </w:num>
  <w:num w:numId="31">
    <w:abstractNumId w:val="37"/>
  </w:num>
  <w:num w:numId="32">
    <w:abstractNumId w:val="11"/>
  </w:num>
  <w:num w:numId="33">
    <w:abstractNumId w:val="61"/>
  </w:num>
  <w:num w:numId="34">
    <w:abstractNumId w:val="32"/>
  </w:num>
  <w:num w:numId="35">
    <w:abstractNumId w:val="5"/>
  </w:num>
  <w:num w:numId="36">
    <w:abstractNumId w:val="54"/>
  </w:num>
  <w:num w:numId="37">
    <w:abstractNumId w:val="16"/>
  </w:num>
  <w:num w:numId="38">
    <w:abstractNumId w:val="67"/>
  </w:num>
  <w:num w:numId="39">
    <w:abstractNumId w:val="64"/>
  </w:num>
  <w:num w:numId="40">
    <w:abstractNumId w:val="80"/>
  </w:num>
  <w:num w:numId="41">
    <w:abstractNumId w:val="52"/>
  </w:num>
  <w:num w:numId="42">
    <w:abstractNumId w:val="2"/>
  </w:num>
  <w:num w:numId="43">
    <w:abstractNumId w:val="88"/>
  </w:num>
  <w:num w:numId="44">
    <w:abstractNumId w:val="25"/>
  </w:num>
  <w:num w:numId="45">
    <w:abstractNumId w:val="59"/>
  </w:num>
  <w:num w:numId="46">
    <w:abstractNumId w:val="40"/>
  </w:num>
  <w:num w:numId="47">
    <w:abstractNumId w:val="29"/>
  </w:num>
  <w:num w:numId="48">
    <w:abstractNumId w:val="26"/>
  </w:num>
  <w:num w:numId="49">
    <w:abstractNumId w:val="14"/>
  </w:num>
  <w:num w:numId="50">
    <w:abstractNumId w:val="57"/>
  </w:num>
  <w:num w:numId="51">
    <w:abstractNumId w:val="71"/>
  </w:num>
  <w:num w:numId="52">
    <w:abstractNumId w:val="77"/>
  </w:num>
  <w:num w:numId="53">
    <w:abstractNumId w:val="85"/>
  </w:num>
  <w:num w:numId="54">
    <w:abstractNumId w:val="55"/>
  </w:num>
  <w:num w:numId="55">
    <w:abstractNumId w:val="66"/>
  </w:num>
  <w:num w:numId="56">
    <w:abstractNumId w:val="20"/>
  </w:num>
  <w:num w:numId="57">
    <w:abstractNumId w:val="79"/>
  </w:num>
  <w:num w:numId="58">
    <w:abstractNumId w:val="75"/>
  </w:num>
  <w:num w:numId="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num>
  <w:num w:numId="61">
    <w:abstractNumId w:val="31"/>
  </w:num>
  <w:num w:numId="62">
    <w:abstractNumId w:val="27"/>
  </w:num>
  <w:num w:numId="63">
    <w:abstractNumId w:val="76"/>
  </w:num>
  <w:num w:numId="64">
    <w:abstractNumId w:val="21"/>
  </w:num>
  <w:num w:numId="65">
    <w:abstractNumId w:val="62"/>
  </w:num>
  <w:num w:numId="66">
    <w:abstractNumId w:val="33"/>
  </w:num>
  <w:num w:numId="67">
    <w:abstractNumId w:val="72"/>
  </w:num>
  <w:num w:numId="68">
    <w:abstractNumId w:val="39"/>
  </w:num>
  <w:num w:numId="69">
    <w:abstractNumId w:val="69"/>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9"/>
  </w:num>
  <w:num w:numId="73">
    <w:abstractNumId w:val="53"/>
  </w:num>
  <w:num w:numId="74">
    <w:abstractNumId w:val="82"/>
  </w:num>
  <w:num w:numId="75">
    <w:abstractNumId w:val="43"/>
  </w:num>
  <w:num w:numId="76">
    <w:abstractNumId w:val="12"/>
  </w:num>
  <w:num w:numId="77">
    <w:abstractNumId w:val="84"/>
  </w:num>
  <w:num w:numId="78">
    <w:abstractNumId w:val="44"/>
  </w:num>
  <w:num w:numId="79">
    <w:abstractNumId w:val="83"/>
    <w:lvlOverride w:ilvl="0"/>
    <w:lvlOverride w:ilvl="1">
      <w:startOverride w:val="1"/>
    </w:lvlOverride>
    <w:lvlOverride w:ilvl="2"/>
    <w:lvlOverride w:ilvl="3"/>
    <w:lvlOverride w:ilvl="4"/>
    <w:lvlOverride w:ilvl="5"/>
    <w:lvlOverride w:ilvl="6"/>
    <w:lvlOverride w:ilvl="7"/>
    <w:lvlOverride w:ilvl="8"/>
  </w:num>
  <w:num w:numId="80">
    <w:abstractNumId w:val="3"/>
  </w:num>
  <w:num w:numId="81">
    <w:abstractNumId w:val="4"/>
  </w:num>
  <w:num w:numId="82">
    <w:abstractNumId w:val="0"/>
  </w:num>
  <w:num w:numId="83">
    <w:abstractNumId w:val="10"/>
  </w:num>
  <w:num w:numId="84">
    <w:abstractNumId w:val="58"/>
  </w:num>
  <w:num w:numId="85">
    <w:abstractNumId w:val="13"/>
  </w:num>
  <w:num w:numId="86">
    <w:abstractNumId w:val="63"/>
  </w:num>
  <w:num w:numId="87">
    <w:abstractNumId w:val="28"/>
  </w:num>
  <w:num w:numId="88">
    <w:abstractNumId w:val="74"/>
  </w:num>
  <w:num w:numId="89">
    <w:abstractNumId w:val="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activeWritingStyle w:appName="MSWord" w:lang="en-CA" w:vendorID="64" w:dllVersion="4096" w:nlCheck="1" w:checkStyle="0"/>
  <w:activeWritingStyle w:appName="MSWord" w:lang="en-CA" w:vendorID="64" w:dllVersion="6" w:nlCheck="1" w:checkStyle="1"/>
  <w:activeWritingStyle w:appName="MSWord" w:lang="fr-FR" w:vendorID="64" w:dllVersion="131078" w:nlCheck="1" w:checkStyle="1"/>
  <w:activeWritingStyle w:appName="MSWord" w:lang="fr-CM"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DF6"/>
    <w:rsid w:val="00000E60"/>
    <w:rsid w:val="00001D67"/>
    <w:rsid w:val="00001FCE"/>
    <w:rsid w:val="000028A4"/>
    <w:rsid w:val="00002D18"/>
    <w:rsid w:val="0000341D"/>
    <w:rsid w:val="00003552"/>
    <w:rsid w:val="00003A76"/>
    <w:rsid w:val="00003D47"/>
    <w:rsid w:val="00004E94"/>
    <w:rsid w:val="00007039"/>
    <w:rsid w:val="00007D75"/>
    <w:rsid w:val="00010340"/>
    <w:rsid w:val="00010379"/>
    <w:rsid w:val="00010A51"/>
    <w:rsid w:val="00010AE9"/>
    <w:rsid w:val="000113CF"/>
    <w:rsid w:val="0001179D"/>
    <w:rsid w:val="000120FD"/>
    <w:rsid w:val="000134A9"/>
    <w:rsid w:val="0001351B"/>
    <w:rsid w:val="00013614"/>
    <w:rsid w:val="00013B9F"/>
    <w:rsid w:val="00013F41"/>
    <w:rsid w:val="00015534"/>
    <w:rsid w:val="00015980"/>
    <w:rsid w:val="00016C11"/>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5872"/>
    <w:rsid w:val="0002689E"/>
    <w:rsid w:val="00027450"/>
    <w:rsid w:val="00027A7D"/>
    <w:rsid w:val="00027E72"/>
    <w:rsid w:val="00030F36"/>
    <w:rsid w:val="00031069"/>
    <w:rsid w:val="0003115D"/>
    <w:rsid w:val="000321E0"/>
    <w:rsid w:val="0003235D"/>
    <w:rsid w:val="00032D7B"/>
    <w:rsid w:val="00033163"/>
    <w:rsid w:val="00033BD2"/>
    <w:rsid w:val="00033C3D"/>
    <w:rsid w:val="00034F51"/>
    <w:rsid w:val="000350BB"/>
    <w:rsid w:val="00035167"/>
    <w:rsid w:val="00035573"/>
    <w:rsid w:val="00036393"/>
    <w:rsid w:val="000368A0"/>
    <w:rsid w:val="00037478"/>
    <w:rsid w:val="00040D42"/>
    <w:rsid w:val="00040FBB"/>
    <w:rsid w:val="00041F62"/>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4902"/>
    <w:rsid w:val="00055B5D"/>
    <w:rsid w:val="00055CD3"/>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1883"/>
    <w:rsid w:val="00072A71"/>
    <w:rsid w:val="00072E72"/>
    <w:rsid w:val="00072EC4"/>
    <w:rsid w:val="00074A0D"/>
    <w:rsid w:val="0007588F"/>
    <w:rsid w:val="00076C4B"/>
    <w:rsid w:val="000773F8"/>
    <w:rsid w:val="0007783A"/>
    <w:rsid w:val="00077EAA"/>
    <w:rsid w:val="0008181A"/>
    <w:rsid w:val="00082B05"/>
    <w:rsid w:val="00083DFD"/>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A9A"/>
    <w:rsid w:val="00096C57"/>
    <w:rsid w:val="00097BE2"/>
    <w:rsid w:val="000A22A6"/>
    <w:rsid w:val="000A2E7B"/>
    <w:rsid w:val="000A304A"/>
    <w:rsid w:val="000A3F3B"/>
    <w:rsid w:val="000A467F"/>
    <w:rsid w:val="000A56DE"/>
    <w:rsid w:val="000A57B8"/>
    <w:rsid w:val="000A61D9"/>
    <w:rsid w:val="000A6BE0"/>
    <w:rsid w:val="000A733D"/>
    <w:rsid w:val="000A742D"/>
    <w:rsid w:val="000B0C7A"/>
    <w:rsid w:val="000B0FE4"/>
    <w:rsid w:val="000B1902"/>
    <w:rsid w:val="000B2870"/>
    <w:rsid w:val="000B2C20"/>
    <w:rsid w:val="000B439A"/>
    <w:rsid w:val="000B48BA"/>
    <w:rsid w:val="000B57A6"/>
    <w:rsid w:val="000B6653"/>
    <w:rsid w:val="000B7BBE"/>
    <w:rsid w:val="000C11FB"/>
    <w:rsid w:val="000C362B"/>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C7E"/>
    <w:rsid w:val="000D7E0C"/>
    <w:rsid w:val="000E020B"/>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4C3"/>
    <w:rsid w:val="0010360F"/>
    <w:rsid w:val="001036D6"/>
    <w:rsid w:val="00104825"/>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15"/>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1EC"/>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BD5"/>
    <w:rsid w:val="00136C89"/>
    <w:rsid w:val="00137667"/>
    <w:rsid w:val="00137DC3"/>
    <w:rsid w:val="00140B4E"/>
    <w:rsid w:val="00140D1C"/>
    <w:rsid w:val="001418B1"/>
    <w:rsid w:val="00141FC7"/>
    <w:rsid w:val="0014217B"/>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159"/>
    <w:rsid w:val="001549FF"/>
    <w:rsid w:val="00155A22"/>
    <w:rsid w:val="00157058"/>
    <w:rsid w:val="00157088"/>
    <w:rsid w:val="00157B98"/>
    <w:rsid w:val="00157E49"/>
    <w:rsid w:val="00160162"/>
    <w:rsid w:val="00161217"/>
    <w:rsid w:val="0016153A"/>
    <w:rsid w:val="001618A6"/>
    <w:rsid w:val="00161F3C"/>
    <w:rsid w:val="00163A96"/>
    <w:rsid w:val="0016463A"/>
    <w:rsid w:val="001649CC"/>
    <w:rsid w:val="00164A3A"/>
    <w:rsid w:val="001672D7"/>
    <w:rsid w:val="001675DB"/>
    <w:rsid w:val="001676BA"/>
    <w:rsid w:val="00171964"/>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A17"/>
    <w:rsid w:val="00182C06"/>
    <w:rsid w:val="00183611"/>
    <w:rsid w:val="001838E0"/>
    <w:rsid w:val="00183F93"/>
    <w:rsid w:val="001863DE"/>
    <w:rsid w:val="00186919"/>
    <w:rsid w:val="001869C3"/>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7BE"/>
    <w:rsid w:val="001C0B40"/>
    <w:rsid w:val="001C143A"/>
    <w:rsid w:val="001C18C6"/>
    <w:rsid w:val="001C212C"/>
    <w:rsid w:val="001C2C73"/>
    <w:rsid w:val="001C4613"/>
    <w:rsid w:val="001C582F"/>
    <w:rsid w:val="001C68AA"/>
    <w:rsid w:val="001D0082"/>
    <w:rsid w:val="001D3C30"/>
    <w:rsid w:val="001D4E9E"/>
    <w:rsid w:val="001D4F8D"/>
    <w:rsid w:val="001D5DDF"/>
    <w:rsid w:val="001D6786"/>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73A8"/>
    <w:rsid w:val="00217C21"/>
    <w:rsid w:val="00220325"/>
    <w:rsid w:val="00220E50"/>
    <w:rsid w:val="00220EB4"/>
    <w:rsid w:val="0022211C"/>
    <w:rsid w:val="00222415"/>
    <w:rsid w:val="0022294C"/>
    <w:rsid w:val="00222AEE"/>
    <w:rsid w:val="00223232"/>
    <w:rsid w:val="0022396B"/>
    <w:rsid w:val="00223DEC"/>
    <w:rsid w:val="0022401D"/>
    <w:rsid w:val="0022416D"/>
    <w:rsid w:val="00224260"/>
    <w:rsid w:val="00224873"/>
    <w:rsid w:val="00224A91"/>
    <w:rsid w:val="002253B5"/>
    <w:rsid w:val="002257C4"/>
    <w:rsid w:val="00225F12"/>
    <w:rsid w:val="002260D2"/>
    <w:rsid w:val="00226F04"/>
    <w:rsid w:val="00227B6B"/>
    <w:rsid w:val="00230135"/>
    <w:rsid w:val="00230C15"/>
    <w:rsid w:val="00234E2D"/>
    <w:rsid w:val="00236364"/>
    <w:rsid w:val="00236AA2"/>
    <w:rsid w:val="00236E87"/>
    <w:rsid w:val="0024013D"/>
    <w:rsid w:val="00240506"/>
    <w:rsid w:val="002408B6"/>
    <w:rsid w:val="00241176"/>
    <w:rsid w:val="002415D7"/>
    <w:rsid w:val="00243EF3"/>
    <w:rsid w:val="002444BD"/>
    <w:rsid w:val="00245870"/>
    <w:rsid w:val="002462CC"/>
    <w:rsid w:val="00246C43"/>
    <w:rsid w:val="00247342"/>
    <w:rsid w:val="00250CE7"/>
    <w:rsid w:val="00250EBD"/>
    <w:rsid w:val="0025110E"/>
    <w:rsid w:val="0025114A"/>
    <w:rsid w:val="00251A41"/>
    <w:rsid w:val="002521C4"/>
    <w:rsid w:val="0025296E"/>
    <w:rsid w:val="00254FD1"/>
    <w:rsid w:val="002567EE"/>
    <w:rsid w:val="0025699F"/>
    <w:rsid w:val="00256DB0"/>
    <w:rsid w:val="0026062D"/>
    <w:rsid w:val="00260EC3"/>
    <w:rsid w:val="00261AEA"/>
    <w:rsid w:val="00262544"/>
    <w:rsid w:val="002625DF"/>
    <w:rsid w:val="00262E56"/>
    <w:rsid w:val="002632F4"/>
    <w:rsid w:val="0026350D"/>
    <w:rsid w:val="00263998"/>
    <w:rsid w:val="00263A67"/>
    <w:rsid w:val="00263AC6"/>
    <w:rsid w:val="00264C68"/>
    <w:rsid w:val="00264D9B"/>
    <w:rsid w:val="00264E78"/>
    <w:rsid w:val="002656F1"/>
    <w:rsid w:val="00265E47"/>
    <w:rsid w:val="00265FDB"/>
    <w:rsid w:val="002667E6"/>
    <w:rsid w:val="00266A18"/>
    <w:rsid w:val="0026746F"/>
    <w:rsid w:val="002703F5"/>
    <w:rsid w:val="0027071F"/>
    <w:rsid w:val="00270B1E"/>
    <w:rsid w:val="00273DD0"/>
    <w:rsid w:val="0027588F"/>
    <w:rsid w:val="00276497"/>
    <w:rsid w:val="00276B47"/>
    <w:rsid w:val="00277D3E"/>
    <w:rsid w:val="002810B5"/>
    <w:rsid w:val="002823E7"/>
    <w:rsid w:val="0028323B"/>
    <w:rsid w:val="002838C9"/>
    <w:rsid w:val="00283CEA"/>
    <w:rsid w:val="00283F16"/>
    <w:rsid w:val="00284738"/>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2B9C"/>
    <w:rsid w:val="0029324D"/>
    <w:rsid w:val="0029357D"/>
    <w:rsid w:val="0029466B"/>
    <w:rsid w:val="0029472D"/>
    <w:rsid w:val="00294969"/>
    <w:rsid w:val="002951DD"/>
    <w:rsid w:val="00295568"/>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0522"/>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4EA6"/>
    <w:rsid w:val="002E5CA8"/>
    <w:rsid w:val="002E6592"/>
    <w:rsid w:val="002E6659"/>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144"/>
    <w:rsid w:val="00306837"/>
    <w:rsid w:val="00306CF4"/>
    <w:rsid w:val="003078FF"/>
    <w:rsid w:val="00307F5B"/>
    <w:rsid w:val="00310121"/>
    <w:rsid w:val="00310214"/>
    <w:rsid w:val="0031097D"/>
    <w:rsid w:val="00311205"/>
    <w:rsid w:val="0031180E"/>
    <w:rsid w:val="00311C2C"/>
    <w:rsid w:val="00312D3C"/>
    <w:rsid w:val="00312DEA"/>
    <w:rsid w:val="003137B8"/>
    <w:rsid w:val="00313F61"/>
    <w:rsid w:val="003158BA"/>
    <w:rsid w:val="00317342"/>
    <w:rsid w:val="00317B02"/>
    <w:rsid w:val="00320088"/>
    <w:rsid w:val="00320A26"/>
    <w:rsid w:val="00320CA7"/>
    <w:rsid w:val="00321CE8"/>
    <w:rsid w:val="00322C70"/>
    <w:rsid w:val="00324182"/>
    <w:rsid w:val="003247AA"/>
    <w:rsid w:val="00324A5C"/>
    <w:rsid w:val="003268AD"/>
    <w:rsid w:val="003270BB"/>
    <w:rsid w:val="003272A0"/>
    <w:rsid w:val="003306CB"/>
    <w:rsid w:val="003310C8"/>
    <w:rsid w:val="00331746"/>
    <w:rsid w:val="00331B8D"/>
    <w:rsid w:val="00333C6B"/>
    <w:rsid w:val="00334B90"/>
    <w:rsid w:val="00334DC6"/>
    <w:rsid w:val="00334FA5"/>
    <w:rsid w:val="00336C20"/>
    <w:rsid w:val="0033773A"/>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56D"/>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2C27"/>
    <w:rsid w:val="003A36B5"/>
    <w:rsid w:val="003A3A25"/>
    <w:rsid w:val="003A4133"/>
    <w:rsid w:val="003A4594"/>
    <w:rsid w:val="003A463D"/>
    <w:rsid w:val="003A529C"/>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3D2"/>
    <w:rsid w:val="003C275E"/>
    <w:rsid w:val="003C3680"/>
    <w:rsid w:val="003C6130"/>
    <w:rsid w:val="003D00FC"/>
    <w:rsid w:val="003D132C"/>
    <w:rsid w:val="003D1522"/>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41E"/>
    <w:rsid w:val="003F593C"/>
    <w:rsid w:val="003F627E"/>
    <w:rsid w:val="003F6EC0"/>
    <w:rsid w:val="003F6F88"/>
    <w:rsid w:val="003F72FB"/>
    <w:rsid w:val="003F737F"/>
    <w:rsid w:val="003F78A3"/>
    <w:rsid w:val="003F7F98"/>
    <w:rsid w:val="00400E3C"/>
    <w:rsid w:val="004014C6"/>
    <w:rsid w:val="00401D28"/>
    <w:rsid w:val="00402094"/>
    <w:rsid w:val="0040301F"/>
    <w:rsid w:val="004031A2"/>
    <w:rsid w:val="00403FEC"/>
    <w:rsid w:val="004044DB"/>
    <w:rsid w:val="0040580C"/>
    <w:rsid w:val="00407794"/>
    <w:rsid w:val="00407A0F"/>
    <w:rsid w:val="00411691"/>
    <w:rsid w:val="00411C13"/>
    <w:rsid w:val="0041270D"/>
    <w:rsid w:val="00412FAA"/>
    <w:rsid w:val="004139AC"/>
    <w:rsid w:val="00414B12"/>
    <w:rsid w:val="004152A3"/>
    <w:rsid w:val="00416B86"/>
    <w:rsid w:val="00417785"/>
    <w:rsid w:val="004178E3"/>
    <w:rsid w:val="00421230"/>
    <w:rsid w:val="00421F9F"/>
    <w:rsid w:val="00422174"/>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62F1"/>
    <w:rsid w:val="00447F6A"/>
    <w:rsid w:val="00450DE4"/>
    <w:rsid w:val="004510CC"/>
    <w:rsid w:val="00451342"/>
    <w:rsid w:val="00451417"/>
    <w:rsid w:val="00451691"/>
    <w:rsid w:val="00454A36"/>
    <w:rsid w:val="00454C9C"/>
    <w:rsid w:val="004552A1"/>
    <w:rsid w:val="004552FB"/>
    <w:rsid w:val="004576AB"/>
    <w:rsid w:val="00460322"/>
    <w:rsid w:val="00462BB8"/>
    <w:rsid w:val="00463C26"/>
    <w:rsid w:val="00463E2E"/>
    <w:rsid w:val="00464453"/>
    <w:rsid w:val="00465A3D"/>
    <w:rsid w:val="00465B9C"/>
    <w:rsid w:val="00466200"/>
    <w:rsid w:val="00467E78"/>
    <w:rsid w:val="00467E82"/>
    <w:rsid w:val="004727EC"/>
    <w:rsid w:val="0047303C"/>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020C"/>
    <w:rsid w:val="004A124C"/>
    <w:rsid w:val="004A1987"/>
    <w:rsid w:val="004A2855"/>
    <w:rsid w:val="004A3CEA"/>
    <w:rsid w:val="004A45A5"/>
    <w:rsid w:val="004A50B2"/>
    <w:rsid w:val="004A53A2"/>
    <w:rsid w:val="004A553C"/>
    <w:rsid w:val="004A5D26"/>
    <w:rsid w:val="004A7E25"/>
    <w:rsid w:val="004B06F9"/>
    <w:rsid w:val="004B138A"/>
    <w:rsid w:val="004B1706"/>
    <w:rsid w:val="004B200B"/>
    <w:rsid w:val="004B3936"/>
    <w:rsid w:val="004B3C51"/>
    <w:rsid w:val="004B4B06"/>
    <w:rsid w:val="004B4B1C"/>
    <w:rsid w:val="004B4FD1"/>
    <w:rsid w:val="004B5D72"/>
    <w:rsid w:val="004B6051"/>
    <w:rsid w:val="004B64F9"/>
    <w:rsid w:val="004B6B87"/>
    <w:rsid w:val="004B7C74"/>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1DC8"/>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1D9F"/>
    <w:rsid w:val="004F26B2"/>
    <w:rsid w:val="004F2CFC"/>
    <w:rsid w:val="004F2FB9"/>
    <w:rsid w:val="004F44FC"/>
    <w:rsid w:val="004F452E"/>
    <w:rsid w:val="004F49CD"/>
    <w:rsid w:val="004F5076"/>
    <w:rsid w:val="004F59F0"/>
    <w:rsid w:val="004F63E7"/>
    <w:rsid w:val="004F69AC"/>
    <w:rsid w:val="004F7000"/>
    <w:rsid w:val="004F746F"/>
    <w:rsid w:val="004F7CB3"/>
    <w:rsid w:val="004F7EB4"/>
    <w:rsid w:val="005005E4"/>
    <w:rsid w:val="0050123A"/>
    <w:rsid w:val="005012F1"/>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1D24"/>
    <w:rsid w:val="005321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3746D"/>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7BED"/>
    <w:rsid w:val="00560C8E"/>
    <w:rsid w:val="00561086"/>
    <w:rsid w:val="005611AB"/>
    <w:rsid w:val="00562641"/>
    <w:rsid w:val="00562D98"/>
    <w:rsid w:val="005634E6"/>
    <w:rsid w:val="00563CF0"/>
    <w:rsid w:val="00564106"/>
    <w:rsid w:val="00567195"/>
    <w:rsid w:val="005675E9"/>
    <w:rsid w:val="00570D34"/>
    <w:rsid w:val="00571323"/>
    <w:rsid w:val="005720A4"/>
    <w:rsid w:val="0057335F"/>
    <w:rsid w:val="00574006"/>
    <w:rsid w:val="00575005"/>
    <w:rsid w:val="00577A41"/>
    <w:rsid w:val="00577AC2"/>
    <w:rsid w:val="00577CC5"/>
    <w:rsid w:val="0058010A"/>
    <w:rsid w:val="005801F7"/>
    <w:rsid w:val="00580BD9"/>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4B79"/>
    <w:rsid w:val="005B53FD"/>
    <w:rsid w:val="005B56B7"/>
    <w:rsid w:val="005B5ED5"/>
    <w:rsid w:val="005B6D3D"/>
    <w:rsid w:val="005B6DCE"/>
    <w:rsid w:val="005B6EFB"/>
    <w:rsid w:val="005B79A2"/>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C53EE"/>
    <w:rsid w:val="005C6B39"/>
    <w:rsid w:val="005D187B"/>
    <w:rsid w:val="005D1E0D"/>
    <w:rsid w:val="005D4561"/>
    <w:rsid w:val="005D501C"/>
    <w:rsid w:val="005D5460"/>
    <w:rsid w:val="005D5737"/>
    <w:rsid w:val="005D7065"/>
    <w:rsid w:val="005D7B1B"/>
    <w:rsid w:val="005D7D7A"/>
    <w:rsid w:val="005E057A"/>
    <w:rsid w:val="005E073B"/>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16B"/>
    <w:rsid w:val="005E6C91"/>
    <w:rsid w:val="005E79EF"/>
    <w:rsid w:val="005E7E4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1417"/>
    <w:rsid w:val="006132C4"/>
    <w:rsid w:val="00613949"/>
    <w:rsid w:val="006142D8"/>
    <w:rsid w:val="00614881"/>
    <w:rsid w:val="00614C47"/>
    <w:rsid w:val="00616065"/>
    <w:rsid w:val="0061656A"/>
    <w:rsid w:val="00616C31"/>
    <w:rsid w:val="00617323"/>
    <w:rsid w:val="00617603"/>
    <w:rsid w:val="00617866"/>
    <w:rsid w:val="00617910"/>
    <w:rsid w:val="00617E34"/>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218"/>
    <w:rsid w:val="00642267"/>
    <w:rsid w:val="00642484"/>
    <w:rsid w:val="006434F1"/>
    <w:rsid w:val="00644A64"/>
    <w:rsid w:val="00645277"/>
    <w:rsid w:val="0064530C"/>
    <w:rsid w:val="006456DE"/>
    <w:rsid w:val="0064796B"/>
    <w:rsid w:val="00647A65"/>
    <w:rsid w:val="00650144"/>
    <w:rsid w:val="00650261"/>
    <w:rsid w:val="00651E6A"/>
    <w:rsid w:val="006529D9"/>
    <w:rsid w:val="00652CBF"/>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7173C"/>
    <w:rsid w:val="006729BE"/>
    <w:rsid w:val="0067302E"/>
    <w:rsid w:val="0067371C"/>
    <w:rsid w:val="0067436F"/>
    <w:rsid w:val="00674551"/>
    <w:rsid w:val="00674B97"/>
    <w:rsid w:val="00674DE8"/>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1F3A"/>
    <w:rsid w:val="00694427"/>
    <w:rsid w:val="0069486E"/>
    <w:rsid w:val="006959CC"/>
    <w:rsid w:val="0069658A"/>
    <w:rsid w:val="006A0842"/>
    <w:rsid w:val="006A1F7C"/>
    <w:rsid w:val="006A31D6"/>
    <w:rsid w:val="006A4094"/>
    <w:rsid w:val="006A422E"/>
    <w:rsid w:val="006A6431"/>
    <w:rsid w:val="006B0465"/>
    <w:rsid w:val="006B192B"/>
    <w:rsid w:val="006B1E39"/>
    <w:rsid w:val="006B2C84"/>
    <w:rsid w:val="006B4178"/>
    <w:rsid w:val="006B4B89"/>
    <w:rsid w:val="006B6185"/>
    <w:rsid w:val="006B63B2"/>
    <w:rsid w:val="006B652E"/>
    <w:rsid w:val="006B6860"/>
    <w:rsid w:val="006B6BB3"/>
    <w:rsid w:val="006B793E"/>
    <w:rsid w:val="006C135B"/>
    <w:rsid w:val="006C385C"/>
    <w:rsid w:val="006C43DB"/>
    <w:rsid w:val="006C6145"/>
    <w:rsid w:val="006C6730"/>
    <w:rsid w:val="006C6F5A"/>
    <w:rsid w:val="006D0A0E"/>
    <w:rsid w:val="006D0FDA"/>
    <w:rsid w:val="006D187E"/>
    <w:rsid w:val="006D1CEE"/>
    <w:rsid w:val="006D209D"/>
    <w:rsid w:val="006D20AE"/>
    <w:rsid w:val="006D24D8"/>
    <w:rsid w:val="006D416B"/>
    <w:rsid w:val="006D4E5A"/>
    <w:rsid w:val="006D51FF"/>
    <w:rsid w:val="006D5575"/>
    <w:rsid w:val="006D575F"/>
    <w:rsid w:val="006D5C1E"/>
    <w:rsid w:val="006D6356"/>
    <w:rsid w:val="006D7030"/>
    <w:rsid w:val="006D728D"/>
    <w:rsid w:val="006D7598"/>
    <w:rsid w:val="006D7620"/>
    <w:rsid w:val="006D78C7"/>
    <w:rsid w:val="006D7F7A"/>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551"/>
    <w:rsid w:val="006F264C"/>
    <w:rsid w:val="006F27B7"/>
    <w:rsid w:val="006F3884"/>
    <w:rsid w:val="006F4521"/>
    <w:rsid w:val="006F4DDE"/>
    <w:rsid w:val="006F5278"/>
    <w:rsid w:val="006F6A08"/>
    <w:rsid w:val="006F6D93"/>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BDA"/>
    <w:rsid w:val="00725CDB"/>
    <w:rsid w:val="00726E24"/>
    <w:rsid w:val="00727652"/>
    <w:rsid w:val="00727D38"/>
    <w:rsid w:val="0073077C"/>
    <w:rsid w:val="00730917"/>
    <w:rsid w:val="00730E88"/>
    <w:rsid w:val="00731496"/>
    <w:rsid w:val="0073157E"/>
    <w:rsid w:val="00731648"/>
    <w:rsid w:val="00734B63"/>
    <w:rsid w:val="00735386"/>
    <w:rsid w:val="00736DAE"/>
    <w:rsid w:val="00737398"/>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CB0"/>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7096E"/>
    <w:rsid w:val="00770E39"/>
    <w:rsid w:val="007723D8"/>
    <w:rsid w:val="00772A0D"/>
    <w:rsid w:val="00773BD5"/>
    <w:rsid w:val="00774128"/>
    <w:rsid w:val="007745C0"/>
    <w:rsid w:val="00774A75"/>
    <w:rsid w:val="007750D7"/>
    <w:rsid w:val="00775215"/>
    <w:rsid w:val="00775565"/>
    <w:rsid w:val="00775929"/>
    <w:rsid w:val="00776275"/>
    <w:rsid w:val="007768CA"/>
    <w:rsid w:val="007807D7"/>
    <w:rsid w:val="007807EB"/>
    <w:rsid w:val="00780862"/>
    <w:rsid w:val="00781565"/>
    <w:rsid w:val="00782172"/>
    <w:rsid w:val="00782451"/>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8E1"/>
    <w:rsid w:val="007A6FAE"/>
    <w:rsid w:val="007A73C7"/>
    <w:rsid w:val="007A7AD7"/>
    <w:rsid w:val="007B0227"/>
    <w:rsid w:val="007B07FD"/>
    <w:rsid w:val="007B127E"/>
    <w:rsid w:val="007B15DC"/>
    <w:rsid w:val="007B1A74"/>
    <w:rsid w:val="007B1C70"/>
    <w:rsid w:val="007B27DC"/>
    <w:rsid w:val="007B378F"/>
    <w:rsid w:val="007B3840"/>
    <w:rsid w:val="007B3BD4"/>
    <w:rsid w:val="007B4CEB"/>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FCD"/>
    <w:rsid w:val="007D1027"/>
    <w:rsid w:val="007D2709"/>
    <w:rsid w:val="007D2DE3"/>
    <w:rsid w:val="007D3688"/>
    <w:rsid w:val="007D4048"/>
    <w:rsid w:val="007D5A8C"/>
    <w:rsid w:val="007D5BA1"/>
    <w:rsid w:val="007D5EF9"/>
    <w:rsid w:val="007D7148"/>
    <w:rsid w:val="007D7968"/>
    <w:rsid w:val="007E0A36"/>
    <w:rsid w:val="007E0B02"/>
    <w:rsid w:val="007E0BD5"/>
    <w:rsid w:val="007E21EC"/>
    <w:rsid w:val="007E4143"/>
    <w:rsid w:val="007E4577"/>
    <w:rsid w:val="007E4760"/>
    <w:rsid w:val="007E5661"/>
    <w:rsid w:val="007E5D77"/>
    <w:rsid w:val="007E636B"/>
    <w:rsid w:val="007E6810"/>
    <w:rsid w:val="007E6823"/>
    <w:rsid w:val="007E6BC4"/>
    <w:rsid w:val="007E6E14"/>
    <w:rsid w:val="007E6EA7"/>
    <w:rsid w:val="007E7284"/>
    <w:rsid w:val="007E7EF6"/>
    <w:rsid w:val="007F0693"/>
    <w:rsid w:val="007F2522"/>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132E"/>
    <w:rsid w:val="0084205F"/>
    <w:rsid w:val="008421AA"/>
    <w:rsid w:val="008423E7"/>
    <w:rsid w:val="00842795"/>
    <w:rsid w:val="008434DD"/>
    <w:rsid w:val="00843DD8"/>
    <w:rsid w:val="008443AE"/>
    <w:rsid w:val="008445D2"/>
    <w:rsid w:val="00844A94"/>
    <w:rsid w:val="008450C9"/>
    <w:rsid w:val="008464D7"/>
    <w:rsid w:val="00847B4D"/>
    <w:rsid w:val="008528DB"/>
    <w:rsid w:val="00852FD4"/>
    <w:rsid w:val="00854F7C"/>
    <w:rsid w:val="008554FF"/>
    <w:rsid w:val="00857C11"/>
    <w:rsid w:val="008602E5"/>
    <w:rsid w:val="00860F23"/>
    <w:rsid w:val="00861212"/>
    <w:rsid w:val="00861F9F"/>
    <w:rsid w:val="00862003"/>
    <w:rsid w:val="00862623"/>
    <w:rsid w:val="008628D7"/>
    <w:rsid w:val="00864E4F"/>
    <w:rsid w:val="008651E0"/>
    <w:rsid w:val="00865645"/>
    <w:rsid w:val="008659E1"/>
    <w:rsid w:val="00865CC0"/>
    <w:rsid w:val="00865D4F"/>
    <w:rsid w:val="00865ECC"/>
    <w:rsid w:val="00866DC6"/>
    <w:rsid w:val="00867D55"/>
    <w:rsid w:val="0087171A"/>
    <w:rsid w:val="0087335A"/>
    <w:rsid w:val="00875075"/>
    <w:rsid w:val="008751E9"/>
    <w:rsid w:val="008768CB"/>
    <w:rsid w:val="008768E4"/>
    <w:rsid w:val="00876FE3"/>
    <w:rsid w:val="008800E9"/>
    <w:rsid w:val="00880171"/>
    <w:rsid w:val="008803F5"/>
    <w:rsid w:val="008808E9"/>
    <w:rsid w:val="00882949"/>
    <w:rsid w:val="0088409A"/>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4257"/>
    <w:rsid w:val="008A63AB"/>
    <w:rsid w:val="008A68CA"/>
    <w:rsid w:val="008A6A05"/>
    <w:rsid w:val="008A6AA7"/>
    <w:rsid w:val="008A7398"/>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2B3F"/>
    <w:rsid w:val="008C3339"/>
    <w:rsid w:val="008C48FA"/>
    <w:rsid w:val="008C5CE8"/>
    <w:rsid w:val="008C6191"/>
    <w:rsid w:val="008C686F"/>
    <w:rsid w:val="008C728A"/>
    <w:rsid w:val="008D0191"/>
    <w:rsid w:val="008D0674"/>
    <w:rsid w:val="008D1DA0"/>
    <w:rsid w:val="008D200E"/>
    <w:rsid w:val="008D35B2"/>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B7F"/>
    <w:rsid w:val="008F02DA"/>
    <w:rsid w:val="008F0C10"/>
    <w:rsid w:val="008F0F33"/>
    <w:rsid w:val="008F1172"/>
    <w:rsid w:val="008F2091"/>
    <w:rsid w:val="008F2876"/>
    <w:rsid w:val="008F5325"/>
    <w:rsid w:val="008F536C"/>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8F9"/>
    <w:rsid w:val="00921CE5"/>
    <w:rsid w:val="00922014"/>
    <w:rsid w:val="0092259E"/>
    <w:rsid w:val="009266E2"/>
    <w:rsid w:val="00926883"/>
    <w:rsid w:val="009270E0"/>
    <w:rsid w:val="00927379"/>
    <w:rsid w:val="00927B3E"/>
    <w:rsid w:val="00927EF6"/>
    <w:rsid w:val="00927FE4"/>
    <w:rsid w:val="009310CA"/>
    <w:rsid w:val="00931529"/>
    <w:rsid w:val="0093169A"/>
    <w:rsid w:val="00931C21"/>
    <w:rsid w:val="00932A59"/>
    <w:rsid w:val="0093310F"/>
    <w:rsid w:val="009334C5"/>
    <w:rsid w:val="00933E43"/>
    <w:rsid w:val="00934EEA"/>
    <w:rsid w:val="009352CC"/>
    <w:rsid w:val="009356C5"/>
    <w:rsid w:val="00935D21"/>
    <w:rsid w:val="009364AE"/>
    <w:rsid w:val="009366D5"/>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46FDD"/>
    <w:rsid w:val="009502C4"/>
    <w:rsid w:val="00951F08"/>
    <w:rsid w:val="00951F19"/>
    <w:rsid w:val="009522AD"/>
    <w:rsid w:val="00955FEE"/>
    <w:rsid w:val="009564C3"/>
    <w:rsid w:val="0095669C"/>
    <w:rsid w:val="009567B9"/>
    <w:rsid w:val="00957B2B"/>
    <w:rsid w:val="009606AB"/>
    <w:rsid w:val="00960EF9"/>
    <w:rsid w:val="00961628"/>
    <w:rsid w:val="009619D8"/>
    <w:rsid w:val="0096258C"/>
    <w:rsid w:val="00962967"/>
    <w:rsid w:val="009637BD"/>
    <w:rsid w:val="0096593D"/>
    <w:rsid w:val="00965941"/>
    <w:rsid w:val="00965C36"/>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A65"/>
    <w:rsid w:val="00982FFF"/>
    <w:rsid w:val="0098434F"/>
    <w:rsid w:val="009843AF"/>
    <w:rsid w:val="00985831"/>
    <w:rsid w:val="009862FF"/>
    <w:rsid w:val="00986DB7"/>
    <w:rsid w:val="00987BCA"/>
    <w:rsid w:val="00987D44"/>
    <w:rsid w:val="009912E8"/>
    <w:rsid w:val="00992846"/>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3435"/>
    <w:rsid w:val="009B42AE"/>
    <w:rsid w:val="009B48F9"/>
    <w:rsid w:val="009B5368"/>
    <w:rsid w:val="009B5719"/>
    <w:rsid w:val="009B6D15"/>
    <w:rsid w:val="009B7A66"/>
    <w:rsid w:val="009C0430"/>
    <w:rsid w:val="009C04A7"/>
    <w:rsid w:val="009C0CC6"/>
    <w:rsid w:val="009C1A07"/>
    <w:rsid w:val="009C3A3A"/>
    <w:rsid w:val="009C51DE"/>
    <w:rsid w:val="009C5EBE"/>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3E64"/>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5D7"/>
    <w:rsid w:val="00A0376E"/>
    <w:rsid w:val="00A03BC0"/>
    <w:rsid w:val="00A03E6D"/>
    <w:rsid w:val="00A044E4"/>
    <w:rsid w:val="00A047E4"/>
    <w:rsid w:val="00A060DD"/>
    <w:rsid w:val="00A07ABE"/>
    <w:rsid w:val="00A1033E"/>
    <w:rsid w:val="00A113F6"/>
    <w:rsid w:val="00A11F37"/>
    <w:rsid w:val="00A12119"/>
    <w:rsid w:val="00A12C78"/>
    <w:rsid w:val="00A132A0"/>
    <w:rsid w:val="00A14189"/>
    <w:rsid w:val="00A14D97"/>
    <w:rsid w:val="00A150ED"/>
    <w:rsid w:val="00A153C0"/>
    <w:rsid w:val="00A200EC"/>
    <w:rsid w:val="00A20787"/>
    <w:rsid w:val="00A209D6"/>
    <w:rsid w:val="00A20C46"/>
    <w:rsid w:val="00A20F21"/>
    <w:rsid w:val="00A22000"/>
    <w:rsid w:val="00A221A4"/>
    <w:rsid w:val="00A22A4C"/>
    <w:rsid w:val="00A23A1C"/>
    <w:rsid w:val="00A24B84"/>
    <w:rsid w:val="00A24C35"/>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38"/>
    <w:rsid w:val="00A50851"/>
    <w:rsid w:val="00A51F35"/>
    <w:rsid w:val="00A524E0"/>
    <w:rsid w:val="00A527A6"/>
    <w:rsid w:val="00A52EC5"/>
    <w:rsid w:val="00A53D54"/>
    <w:rsid w:val="00A5463C"/>
    <w:rsid w:val="00A55355"/>
    <w:rsid w:val="00A55D28"/>
    <w:rsid w:val="00A56749"/>
    <w:rsid w:val="00A56BD7"/>
    <w:rsid w:val="00A576ED"/>
    <w:rsid w:val="00A600F1"/>
    <w:rsid w:val="00A608B2"/>
    <w:rsid w:val="00A609C8"/>
    <w:rsid w:val="00A60D2B"/>
    <w:rsid w:val="00A641D8"/>
    <w:rsid w:val="00A64371"/>
    <w:rsid w:val="00A64C81"/>
    <w:rsid w:val="00A64CFF"/>
    <w:rsid w:val="00A66157"/>
    <w:rsid w:val="00A666F3"/>
    <w:rsid w:val="00A66FC5"/>
    <w:rsid w:val="00A6771C"/>
    <w:rsid w:val="00A71427"/>
    <w:rsid w:val="00A714DC"/>
    <w:rsid w:val="00A722B1"/>
    <w:rsid w:val="00A72F5D"/>
    <w:rsid w:val="00A733C9"/>
    <w:rsid w:val="00A7388C"/>
    <w:rsid w:val="00A74850"/>
    <w:rsid w:val="00A75C13"/>
    <w:rsid w:val="00A76AB7"/>
    <w:rsid w:val="00A771C2"/>
    <w:rsid w:val="00A82FDA"/>
    <w:rsid w:val="00A835B3"/>
    <w:rsid w:val="00A83E2E"/>
    <w:rsid w:val="00A8448C"/>
    <w:rsid w:val="00A84B31"/>
    <w:rsid w:val="00A8594F"/>
    <w:rsid w:val="00A85CAC"/>
    <w:rsid w:val="00A85D30"/>
    <w:rsid w:val="00A86003"/>
    <w:rsid w:val="00A87C35"/>
    <w:rsid w:val="00A9107A"/>
    <w:rsid w:val="00A91A0F"/>
    <w:rsid w:val="00A91DCD"/>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4D6"/>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4C9"/>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68E"/>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5D8E"/>
    <w:rsid w:val="00AE6202"/>
    <w:rsid w:val="00AE70C2"/>
    <w:rsid w:val="00AF0BF5"/>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AE2"/>
    <w:rsid w:val="00B03DCF"/>
    <w:rsid w:val="00B05175"/>
    <w:rsid w:val="00B05AB9"/>
    <w:rsid w:val="00B065E7"/>
    <w:rsid w:val="00B07E78"/>
    <w:rsid w:val="00B101AD"/>
    <w:rsid w:val="00B10EA0"/>
    <w:rsid w:val="00B113A0"/>
    <w:rsid w:val="00B115F2"/>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A2D"/>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4EA1"/>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3F48"/>
    <w:rsid w:val="00B64579"/>
    <w:rsid w:val="00B64A10"/>
    <w:rsid w:val="00B65591"/>
    <w:rsid w:val="00B655CA"/>
    <w:rsid w:val="00B65A06"/>
    <w:rsid w:val="00B66139"/>
    <w:rsid w:val="00B661BF"/>
    <w:rsid w:val="00B66376"/>
    <w:rsid w:val="00B66C4E"/>
    <w:rsid w:val="00B66C94"/>
    <w:rsid w:val="00B676AB"/>
    <w:rsid w:val="00B67F92"/>
    <w:rsid w:val="00B70FF3"/>
    <w:rsid w:val="00B7136A"/>
    <w:rsid w:val="00B7160A"/>
    <w:rsid w:val="00B7206E"/>
    <w:rsid w:val="00B73689"/>
    <w:rsid w:val="00B73950"/>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2CBA"/>
    <w:rsid w:val="00BA3E58"/>
    <w:rsid w:val="00BA42E2"/>
    <w:rsid w:val="00BA4DC9"/>
    <w:rsid w:val="00BA581C"/>
    <w:rsid w:val="00BA5E82"/>
    <w:rsid w:val="00BA6870"/>
    <w:rsid w:val="00BA7B20"/>
    <w:rsid w:val="00BB096E"/>
    <w:rsid w:val="00BB1685"/>
    <w:rsid w:val="00BB257D"/>
    <w:rsid w:val="00BB4F37"/>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7170"/>
    <w:rsid w:val="00BC7A37"/>
    <w:rsid w:val="00BD00A4"/>
    <w:rsid w:val="00BD11FC"/>
    <w:rsid w:val="00BD1936"/>
    <w:rsid w:val="00BD1C9F"/>
    <w:rsid w:val="00BD35FF"/>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50EB"/>
    <w:rsid w:val="00BF5252"/>
    <w:rsid w:val="00BF6FF4"/>
    <w:rsid w:val="00BF726E"/>
    <w:rsid w:val="00BF7637"/>
    <w:rsid w:val="00BF7DF1"/>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6202"/>
    <w:rsid w:val="00C06396"/>
    <w:rsid w:val="00C076E0"/>
    <w:rsid w:val="00C102F1"/>
    <w:rsid w:val="00C1262D"/>
    <w:rsid w:val="00C12FA2"/>
    <w:rsid w:val="00C14DCF"/>
    <w:rsid w:val="00C14ED5"/>
    <w:rsid w:val="00C1625E"/>
    <w:rsid w:val="00C16671"/>
    <w:rsid w:val="00C178C3"/>
    <w:rsid w:val="00C17A91"/>
    <w:rsid w:val="00C20750"/>
    <w:rsid w:val="00C223E0"/>
    <w:rsid w:val="00C22798"/>
    <w:rsid w:val="00C228EA"/>
    <w:rsid w:val="00C22FBC"/>
    <w:rsid w:val="00C23467"/>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515"/>
    <w:rsid w:val="00C516FF"/>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35BC"/>
    <w:rsid w:val="00C6363F"/>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4AEB"/>
    <w:rsid w:val="00C95C00"/>
    <w:rsid w:val="00C95D68"/>
    <w:rsid w:val="00C96159"/>
    <w:rsid w:val="00C97128"/>
    <w:rsid w:val="00C978B4"/>
    <w:rsid w:val="00CA05FB"/>
    <w:rsid w:val="00CA120E"/>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A94"/>
    <w:rsid w:val="00CD7C19"/>
    <w:rsid w:val="00CE062A"/>
    <w:rsid w:val="00CE17BB"/>
    <w:rsid w:val="00CE1A0D"/>
    <w:rsid w:val="00CE1BFB"/>
    <w:rsid w:val="00CE3E8B"/>
    <w:rsid w:val="00CE42AE"/>
    <w:rsid w:val="00CE58EF"/>
    <w:rsid w:val="00CE6D4B"/>
    <w:rsid w:val="00CE6D61"/>
    <w:rsid w:val="00CF0C64"/>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935"/>
    <w:rsid w:val="00D01ADF"/>
    <w:rsid w:val="00D02F56"/>
    <w:rsid w:val="00D0333E"/>
    <w:rsid w:val="00D03F74"/>
    <w:rsid w:val="00D04402"/>
    <w:rsid w:val="00D04579"/>
    <w:rsid w:val="00D04624"/>
    <w:rsid w:val="00D04BA0"/>
    <w:rsid w:val="00D04E31"/>
    <w:rsid w:val="00D06218"/>
    <w:rsid w:val="00D0656F"/>
    <w:rsid w:val="00D070B0"/>
    <w:rsid w:val="00D10ACB"/>
    <w:rsid w:val="00D117FA"/>
    <w:rsid w:val="00D12077"/>
    <w:rsid w:val="00D1317E"/>
    <w:rsid w:val="00D13BED"/>
    <w:rsid w:val="00D149E8"/>
    <w:rsid w:val="00D14DC6"/>
    <w:rsid w:val="00D14EAA"/>
    <w:rsid w:val="00D154B7"/>
    <w:rsid w:val="00D158C7"/>
    <w:rsid w:val="00D15E0D"/>
    <w:rsid w:val="00D16792"/>
    <w:rsid w:val="00D16E80"/>
    <w:rsid w:val="00D16F16"/>
    <w:rsid w:val="00D17344"/>
    <w:rsid w:val="00D20BF8"/>
    <w:rsid w:val="00D20EE4"/>
    <w:rsid w:val="00D21118"/>
    <w:rsid w:val="00D218A1"/>
    <w:rsid w:val="00D24759"/>
    <w:rsid w:val="00D24FF1"/>
    <w:rsid w:val="00D256BD"/>
    <w:rsid w:val="00D25C20"/>
    <w:rsid w:val="00D25E90"/>
    <w:rsid w:val="00D26066"/>
    <w:rsid w:val="00D263C1"/>
    <w:rsid w:val="00D30FB1"/>
    <w:rsid w:val="00D31BA6"/>
    <w:rsid w:val="00D33AE5"/>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1C4F"/>
    <w:rsid w:val="00D54502"/>
    <w:rsid w:val="00D549CF"/>
    <w:rsid w:val="00D54B8D"/>
    <w:rsid w:val="00D54ED0"/>
    <w:rsid w:val="00D551AB"/>
    <w:rsid w:val="00D56C27"/>
    <w:rsid w:val="00D573A9"/>
    <w:rsid w:val="00D57D3F"/>
    <w:rsid w:val="00D57F3E"/>
    <w:rsid w:val="00D60BFE"/>
    <w:rsid w:val="00D61538"/>
    <w:rsid w:val="00D61970"/>
    <w:rsid w:val="00D62E6B"/>
    <w:rsid w:val="00D633A5"/>
    <w:rsid w:val="00D64695"/>
    <w:rsid w:val="00D64BAD"/>
    <w:rsid w:val="00D64FD2"/>
    <w:rsid w:val="00D6535A"/>
    <w:rsid w:val="00D66CA1"/>
    <w:rsid w:val="00D66F4D"/>
    <w:rsid w:val="00D70408"/>
    <w:rsid w:val="00D7047E"/>
    <w:rsid w:val="00D745B0"/>
    <w:rsid w:val="00D75603"/>
    <w:rsid w:val="00D75B88"/>
    <w:rsid w:val="00D76CFA"/>
    <w:rsid w:val="00D77369"/>
    <w:rsid w:val="00D77790"/>
    <w:rsid w:val="00D805FD"/>
    <w:rsid w:val="00D8186D"/>
    <w:rsid w:val="00D81BF9"/>
    <w:rsid w:val="00D84475"/>
    <w:rsid w:val="00D84796"/>
    <w:rsid w:val="00D84BA2"/>
    <w:rsid w:val="00D867BE"/>
    <w:rsid w:val="00D86947"/>
    <w:rsid w:val="00D871CF"/>
    <w:rsid w:val="00D875E6"/>
    <w:rsid w:val="00D879C2"/>
    <w:rsid w:val="00D87E7E"/>
    <w:rsid w:val="00D90B41"/>
    <w:rsid w:val="00D90FB3"/>
    <w:rsid w:val="00D916A9"/>
    <w:rsid w:val="00D9196C"/>
    <w:rsid w:val="00D92CB8"/>
    <w:rsid w:val="00D93075"/>
    <w:rsid w:val="00D9337E"/>
    <w:rsid w:val="00D9390C"/>
    <w:rsid w:val="00D940D2"/>
    <w:rsid w:val="00D9417A"/>
    <w:rsid w:val="00D9462A"/>
    <w:rsid w:val="00D948AD"/>
    <w:rsid w:val="00D96CDA"/>
    <w:rsid w:val="00D97095"/>
    <w:rsid w:val="00D970F8"/>
    <w:rsid w:val="00D97B13"/>
    <w:rsid w:val="00DA180B"/>
    <w:rsid w:val="00DA26C5"/>
    <w:rsid w:val="00DA5C92"/>
    <w:rsid w:val="00DA7576"/>
    <w:rsid w:val="00DB00DB"/>
    <w:rsid w:val="00DB052A"/>
    <w:rsid w:val="00DB23A5"/>
    <w:rsid w:val="00DB33DF"/>
    <w:rsid w:val="00DB34AD"/>
    <w:rsid w:val="00DB4245"/>
    <w:rsid w:val="00DB43B4"/>
    <w:rsid w:val="00DB46CC"/>
    <w:rsid w:val="00DB5EBE"/>
    <w:rsid w:val="00DB61BD"/>
    <w:rsid w:val="00DB7819"/>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86A"/>
    <w:rsid w:val="00DD2B2F"/>
    <w:rsid w:val="00DD3271"/>
    <w:rsid w:val="00DD3291"/>
    <w:rsid w:val="00DD3495"/>
    <w:rsid w:val="00DD37BD"/>
    <w:rsid w:val="00DD37E2"/>
    <w:rsid w:val="00DD39AD"/>
    <w:rsid w:val="00DD49D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804"/>
    <w:rsid w:val="00DE7CB2"/>
    <w:rsid w:val="00DF0317"/>
    <w:rsid w:val="00DF0632"/>
    <w:rsid w:val="00DF0BD0"/>
    <w:rsid w:val="00DF24E0"/>
    <w:rsid w:val="00DF24F9"/>
    <w:rsid w:val="00DF409D"/>
    <w:rsid w:val="00DF48F1"/>
    <w:rsid w:val="00DF4A35"/>
    <w:rsid w:val="00DF4F06"/>
    <w:rsid w:val="00DF5105"/>
    <w:rsid w:val="00DF5D40"/>
    <w:rsid w:val="00DF5F25"/>
    <w:rsid w:val="00DF613A"/>
    <w:rsid w:val="00DF653D"/>
    <w:rsid w:val="00DF6B5A"/>
    <w:rsid w:val="00DF6E03"/>
    <w:rsid w:val="00DF76E3"/>
    <w:rsid w:val="00DF7B79"/>
    <w:rsid w:val="00DF7FCE"/>
    <w:rsid w:val="00E019ED"/>
    <w:rsid w:val="00E033D1"/>
    <w:rsid w:val="00E055AF"/>
    <w:rsid w:val="00E0648F"/>
    <w:rsid w:val="00E068FF"/>
    <w:rsid w:val="00E072A7"/>
    <w:rsid w:val="00E077E5"/>
    <w:rsid w:val="00E1033F"/>
    <w:rsid w:val="00E10381"/>
    <w:rsid w:val="00E10409"/>
    <w:rsid w:val="00E1046C"/>
    <w:rsid w:val="00E109D5"/>
    <w:rsid w:val="00E11D57"/>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3FF"/>
    <w:rsid w:val="00E4361B"/>
    <w:rsid w:val="00E44B1A"/>
    <w:rsid w:val="00E45647"/>
    <w:rsid w:val="00E46BE5"/>
    <w:rsid w:val="00E476CD"/>
    <w:rsid w:val="00E50238"/>
    <w:rsid w:val="00E50B46"/>
    <w:rsid w:val="00E515A4"/>
    <w:rsid w:val="00E519B1"/>
    <w:rsid w:val="00E5345F"/>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580"/>
    <w:rsid w:val="00E63483"/>
    <w:rsid w:val="00E63B77"/>
    <w:rsid w:val="00E64260"/>
    <w:rsid w:val="00E6433F"/>
    <w:rsid w:val="00E65837"/>
    <w:rsid w:val="00E6666C"/>
    <w:rsid w:val="00E67CB0"/>
    <w:rsid w:val="00E67CBB"/>
    <w:rsid w:val="00E67F86"/>
    <w:rsid w:val="00E67FC8"/>
    <w:rsid w:val="00E73252"/>
    <w:rsid w:val="00E74A8B"/>
    <w:rsid w:val="00E758F7"/>
    <w:rsid w:val="00E759D4"/>
    <w:rsid w:val="00E76B94"/>
    <w:rsid w:val="00E76CC6"/>
    <w:rsid w:val="00E77853"/>
    <w:rsid w:val="00E77FEC"/>
    <w:rsid w:val="00E80048"/>
    <w:rsid w:val="00E801F1"/>
    <w:rsid w:val="00E80D5F"/>
    <w:rsid w:val="00E816A1"/>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14D5"/>
    <w:rsid w:val="00EC2B53"/>
    <w:rsid w:val="00EC3DF4"/>
    <w:rsid w:val="00EC4235"/>
    <w:rsid w:val="00EC4B24"/>
    <w:rsid w:val="00EC579E"/>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E6F15"/>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65F"/>
    <w:rsid w:val="00EF7A0A"/>
    <w:rsid w:val="00F003B0"/>
    <w:rsid w:val="00F0058B"/>
    <w:rsid w:val="00F00AAA"/>
    <w:rsid w:val="00F0146A"/>
    <w:rsid w:val="00F02551"/>
    <w:rsid w:val="00F02F4E"/>
    <w:rsid w:val="00F03C83"/>
    <w:rsid w:val="00F041D0"/>
    <w:rsid w:val="00F043E0"/>
    <w:rsid w:val="00F04661"/>
    <w:rsid w:val="00F05710"/>
    <w:rsid w:val="00F063EB"/>
    <w:rsid w:val="00F079AF"/>
    <w:rsid w:val="00F10788"/>
    <w:rsid w:val="00F119B0"/>
    <w:rsid w:val="00F11C8D"/>
    <w:rsid w:val="00F11ED2"/>
    <w:rsid w:val="00F1276C"/>
    <w:rsid w:val="00F12E59"/>
    <w:rsid w:val="00F13BF0"/>
    <w:rsid w:val="00F13D41"/>
    <w:rsid w:val="00F1485E"/>
    <w:rsid w:val="00F14AE6"/>
    <w:rsid w:val="00F1579F"/>
    <w:rsid w:val="00F17CD8"/>
    <w:rsid w:val="00F17EFE"/>
    <w:rsid w:val="00F2056D"/>
    <w:rsid w:val="00F21A89"/>
    <w:rsid w:val="00F25825"/>
    <w:rsid w:val="00F27431"/>
    <w:rsid w:val="00F27A1E"/>
    <w:rsid w:val="00F27E26"/>
    <w:rsid w:val="00F3146D"/>
    <w:rsid w:val="00F3172C"/>
    <w:rsid w:val="00F3176D"/>
    <w:rsid w:val="00F31B7E"/>
    <w:rsid w:val="00F32132"/>
    <w:rsid w:val="00F32398"/>
    <w:rsid w:val="00F33998"/>
    <w:rsid w:val="00F3467F"/>
    <w:rsid w:val="00F351BB"/>
    <w:rsid w:val="00F358AE"/>
    <w:rsid w:val="00F35F33"/>
    <w:rsid w:val="00F36AB4"/>
    <w:rsid w:val="00F36D4B"/>
    <w:rsid w:val="00F36E7D"/>
    <w:rsid w:val="00F372B6"/>
    <w:rsid w:val="00F37713"/>
    <w:rsid w:val="00F37F37"/>
    <w:rsid w:val="00F40671"/>
    <w:rsid w:val="00F416AD"/>
    <w:rsid w:val="00F42060"/>
    <w:rsid w:val="00F4209B"/>
    <w:rsid w:val="00F427CB"/>
    <w:rsid w:val="00F42A9B"/>
    <w:rsid w:val="00F43B50"/>
    <w:rsid w:val="00F43BC2"/>
    <w:rsid w:val="00F43D38"/>
    <w:rsid w:val="00F43F7D"/>
    <w:rsid w:val="00F44318"/>
    <w:rsid w:val="00F444E2"/>
    <w:rsid w:val="00F44AF5"/>
    <w:rsid w:val="00F455D4"/>
    <w:rsid w:val="00F46541"/>
    <w:rsid w:val="00F470A0"/>
    <w:rsid w:val="00F501AD"/>
    <w:rsid w:val="00F50E33"/>
    <w:rsid w:val="00F51536"/>
    <w:rsid w:val="00F5159C"/>
    <w:rsid w:val="00F51654"/>
    <w:rsid w:val="00F519E0"/>
    <w:rsid w:val="00F5288A"/>
    <w:rsid w:val="00F52B91"/>
    <w:rsid w:val="00F54603"/>
    <w:rsid w:val="00F5678B"/>
    <w:rsid w:val="00F571E3"/>
    <w:rsid w:val="00F57D5E"/>
    <w:rsid w:val="00F60EC4"/>
    <w:rsid w:val="00F6119E"/>
    <w:rsid w:val="00F61F13"/>
    <w:rsid w:val="00F62B83"/>
    <w:rsid w:val="00F644C4"/>
    <w:rsid w:val="00F6457D"/>
    <w:rsid w:val="00F6497A"/>
    <w:rsid w:val="00F654CD"/>
    <w:rsid w:val="00F65E24"/>
    <w:rsid w:val="00F661FF"/>
    <w:rsid w:val="00F667C3"/>
    <w:rsid w:val="00F66EE7"/>
    <w:rsid w:val="00F672E6"/>
    <w:rsid w:val="00F673FA"/>
    <w:rsid w:val="00F67EB2"/>
    <w:rsid w:val="00F713DE"/>
    <w:rsid w:val="00F715A3"/>
    <w:rsid w:val="00F7230E"/>
    <w:rsid w:val="00F727EC"/>
    <w:rsid w:val="00F7307F"/>
    <w:rsid w:val="00F73304"/>
    <w:rsid w:val="00F73C1F"/>
    <w:rsid w:val="00F73CCC"/>
    <w:rsid w:val="00F73EE5"/>
    <w:rsid w:val="00F757B3"/>
    <w:rsid w:val="00F758F6"/>
    <w:rsid w:val="00F77C85"/>
    <w:rsid w:val="00F8011C"/>
    <w:rsid w:val="00F80EA5"/>
    <w:rsid w:val="00F836AA"/>
    <w:rsid w:val="00F859E7"/>
    <w:rsid w:val="00F86EBE"/>
    <w:rsid w:val="00F9000C"/>
    <w:rsid w:val="00F90795"/>
    <w:rsid w:val="00F90E9A"/>
    <w:rsid w:val="00F91545"/>
    <w:rsid w:val="00F92090"/>
    <w:rsid w:val="00F92283"/>
    <w:rsid w:val="00F92837"/>
    <w:rsid w:val="00F92F74"/>
    <w:rsid w:val="00F94577"/>
    <w:rsid w:val="00F94910"/>
    <w:rsid w:val="00F956FE"/>
    <w:rsid w:val="00F9724E"/>
    <w:rsid w:val="00F97936"/>
    <w:rsid w:val="00FA032C"/>
    <w:rsid w:val="00FA08D1"/>
    <w:rsid w:val="00FA0E03"/>
    <w:rsid w:val="00FA2D7F"/>
    <w:rsid w:val="00FA2EE3"/>
    <w:rsid w:val="00FA3EAD"/>
    <w:rsid w:val="00FA40BF"/>
    <w:rsid w:val="00FA4280"/>
    <w:rsid w:val="00FA4333"/>
    <w:rsid w:val="00FA5218"/>
    <w:rsid w:val="00FA59D1"/>
    <w:rsid w:val="00FB06AD"/>
    <w:rsid w:val="00FB07F1"/>
    <w:rsid w:val="00FB256D"/>
    <w:rsid w:val="00FB3CE2"/>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B1E"/>
    <w:rsid w:val="00FC58F0"/>
    <w:rsid w:val="00FC5A62"/>
    <w:rsid w:val="00FC6487"/>
    <w:rsid w:val="00FC6659"/>
    <w:rsid w:val="00FC6B93"/>
    <w:rsid w:val="00FC6D29"/>
    <w:rsid w:val="00FC7408"/>
    <w:rsid w:val="00FC79A9"/>
    <w:rsid w:val="00FC7D7E"/>
    <w:rsid w:val="00FD0AD8"/>
    <w:rsid w:val="00FD174D"/>
    <w:rsid w:val="00FD2D05"/>
    <w:rsid w:val="00FD2FA4"/>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42F201CE-FB4F-4291-BD79-9A095355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4B24"/>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spacing w:before="120"/>
    </w:pPr>
    <w:rPr>
      <w:rFonts w:asciiTheme="minorHAnsi" w:hAnsiTheme="minorHAnsi" w:cstheme="minorHAnsi"/>
      <w:b/>
      <w:bCs/>
      <w:i/>
      <w:iCs/>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8A770D"/>
    <w:pPr>
      <w:ind w:left="480"/>
    </w:pPr>
    <w:rPr>
      <w:rFonts w:asciiTheme="minorHAnsi" w:hAnsiTheme="minorHAnsi" w:cstheme="minorHAnsi"/>
      <w:sz w:val="20"/>
      <w:szCs w:val="20"/>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320088"/>
    <w:pPr>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320088"/>
    <w:pPr>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320088"/>
    <w:pPr>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320088"/>
    <w:pPr>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320088"/>
    <w:pPr>
      <w:ind w:left="1920"/>
    </w:pPr>
    <w:rPr>
      <w:rFonts w:asciiTheme="minorHAnsi" w:hAnsiTheme="minorHAnsi" w:cstheme="minorHAnsi"/>
      <w:sz w:val="20"/>
      <w:szCs w:val="20"/>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D26066"/>
    <w:pPr>
      <w:widowControl w:val="0"/>
      <w:numPr>
        <w:numId w:val="82"/>
      </w:numPr>
      <w:autoSpaceDE w:val="0"/>
      <w:spacing w:before="120" w:after="120"/>
      <w:ind w:left="284"/>
      <w:jc w:val="both"/>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D26066"/>
    <w:rPr>
      <w:rFonts w:ascii="Arial Narrow" w:hAnsi="Arial Narrow" w:cs="Arial"/>
      <w:b/>
      <w:bCs/>
      <w:sz w:val="24"/>
      <w:szCs w:val="24"/>
    </w:rPr>
  </w:style>
  <w:style w:type="paragraph" w:customStyle="1" w:styleId="RGAOarticles">
    <w:name w:val="RGAO articles"/>
    <w:basedOn w:val="Titre3"/>
    <w:link w:val="RGAOarticlesCar"/>
    <w:autoRedefine/>
    <w:qFormat/>
    <w:rsid w:val="00013B9F"/>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0"/>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3"/>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2"/>
      </w:numPr>
    </w:pPr>
  </w:style>
  <w:style w:type="numbering" w:customStyle="1" w:styleId="LFO21">
    <w:name w:val="LFO21"/>
    <w:basedOn w:val="Aucuneliste"/>
    <w:rsid w:val="00225F12"/>
    <w:pPr>
      <w:numPr>
        <w:numId w:val="63"/>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2">
    <w:name w:val="Table Normal2"/>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5"/>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6"/>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4"/>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7"/>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8"/>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ORPSAAO">
    <w:name w:val="CORPS AAO"/>
    <w:basedOn w:val="Normal"/>
    <w:rsid w:val="00531D24"/>
    <w:pPr>
      <w:suppressAutoHyphens w:val="0"/>
      <w:autoSpaceDN/>
      <w:spacing w:after="120"/>
      <w:ind w:firstLine="601"/>
      <w:jc w:val="both"/>
      <w:textAlignment w:val="auto"/>
    </w:pPr>
    <w:rPr>
      <w:rFonts w:ascii="Gill Sans MT" w:hAnsi="Gill Sans MT"/>
      <w:szCs w:val="20"/>
    </w:rPr>
  </w:style>
  <w:style w:type="paragraph" w:customStyle="1" w:styleId="Puce1">
    <w:name w:val="Puce 1"/>
    <w:basedOn w:val="Normal"/>
    <w:rsid w:val="00965C36"/>
    <w:pPr>
      <w:widowControl w:val="0"/>
      <w:numPr>
        <w:numId w:val="73"/>
      </w:numPr>
      <w:tabs>
        <w:tab w:val="left" w:pos="851"/>
      </w:tabs>
      <w:suppressAutoHyphens w:val="0"/>
      <w:autoSpaceDN/>
      <w:spacing w:after="60"/>
      <w:jc w:val="both"/>
      <w:textAlignment w:val="auto"/>
    </w:pPr>
    <w:rPr>
      <w:rFonts w:ascii="Arial" w:eastAsia="MS Mincho" w:hAnsi="Arial"/>
      <w:sz w:val="20"/>
      <w:szCs w:val="20"/>
    </w:rPr>
  </w:style>
  <w:style w:type="character" w:customStyle="1" w:styleId="Mentionnonrsolue4">
    <w:name w:val="Mention non résolue4"/>
    <w:basedOn w:val="Policepardfaut"/>
    <w:uiPriority w:val="99"/>
    <w:semiHidden/>
    <w:unhideWhenUsed/>
    <w:rsid w:val="000B7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434636453">
      <w:bodyDiv w:val="1"/>
      <w:marLeft w:val="0"/>
      <w:marRight w:val="0"/>
      <w:marTop w:val="0"/>
      <w:marBottom w:val="0"/>
      <w:divBdr>
        <w:top w:val="none" w:sz="0" w:space="0" w:color="auto"/>
        <w:left w:val="none" w:sz="0" w:space="0" w:color="auto"/>
        <w:bottom w:val="none" w:sz="0" w:space="0" w:color="auto"/>
        <w:right w:val="none" w:sz="0" w:space="0" w:color="auto"/>
      </w:divBdr>
    </w:div>
    <w:div w:id="710421655">
      <w:bodyDiv w:val="1"/>
      <w:marLeft w:val="0"/>
      <w:marRight w:val="0"/>
      <w:marTop w:val="0"/>
      <w:marBottom w:val="0"/>
      <w:divBdr>
        <w:top w:val="none" w:sz="0" w:space="0" w:color="auto"/>
        <w:left w:val="none" w:sz="0" w:space="0" w:color="auto"/>
        <w:bottom w:val="none" w:sz="0" w:space="0" w:color="auto"/>
        <w:right w:val="none" w:sz="0" w:space="0" w:color="auto"/>
      </w:divBdr>
    </w:div>
    <w:div w:id="774985990">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087384704">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669749628">
      <w:bodyDiv w:val="1"/>
      <w:marLeft w:val="0"/>
      <w:marRight w:val="0"/>
      <w:marTop w:val="0"/>
      <w:marBottom w:val="0"/>
      <w:divBdr>
        <w:top w:val="none" w:sz="0" w:space="0" w:color="auto"/>
        <w:left w:val="none" w:sz="0" w:space="0" w:color="auto"/>
        <w:bottom w:val="none" w:sz="0" w:space="0" w:color="auto"/>
        <w:right w:val="none" w:sz="0" w:space="0" w:color="auto"/>
      </w:divBdr>
    </w:div>
    <w:div w:id="1883204747">
      <w:bodyDiv w:val="1"/>
      <w:marLeft w:val="0"/>
      <w:marRight w:val="0"/>
      <w:marTop w:val="0"/>
      <w:marBottom w:val="0"/>
      <w:divBdr>
        <w:top w:val="none" w:sz="0" w:space="0" w:color="auto"/>
        <w:left w:val="none" w:sz="0" w:space="0" w:color="auto"/>
        <w:bottom w:val="none" w:sz="0" w:space="0" w:color="auto"/>
        <w:right w:val="none" w:sz="0" w:space="0" w:color="auto"/>
      </w:divBdr>
    </w:div>
    <w:div w:id="197055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mune.mairiedakom2@gmail.com" TargetMode="External"/><Relationship Id="rId18" Type="http://schemas.openxmlformats.org/officeDocument/2006/relationships/hyperlink" Target="https://www.marchespublics.c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amgovca.cm/fr/operations-certicats.html" TargetMode="External"/><Relationship Id="rId7" Type="http://schemas.openxmlformats.org/officeDocument/2006/relationships/endnotes" Target="endnotes.xml"/><Relationship Id="rId12" Type="http://schemas.openxmlformats.org/officeDocument/2006/relationships/hyperlink" Target="mailto:commune.mairiedakom2@gmail.com" TargetMode="External"/><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www.publicscontratcs.cm/" TargetMode="External"/><Relationship Id="rId10" Type="http://schemas.openxmlformats.org/officeDocument/2006/relationships/hyperlink" Target="http://www.armp.cm" TargetMode="External"/><Relationship Id="rId19"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 Id="rId22" Type="http://schemas.openxmlformats.org/officeDocument/2006/relationships/hyperlink" Target="https://www.marchespublics.cm/"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217F4-9C6E-4319-8620-73FAEEB0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51435</Words>
  <Characters>282898</Characters>
  <Application>Microsoft Office Word</Application>
  <DocSecurity>0</DocSecurity>
  <Lines>2357</Lines>
  <Paragraphs>667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333666</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user</cp:lastModifiedBy>
  <cp:revision>4</cp:revision>
  <cp:lastPrinted>2026-04-07T15:41:00Z</cp:lastPrinted>
  <dcterms:created xsi:type="dcterms:W3CDTF">2026-04-07T15:40:00Z</dcterms:created>
  <dcterms:modified xsi:type="dcterms:W3CDTF">2026-04-07T15:46:00Z</dcterms:modified>
</cp:coreProperties>
</file>